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7ED35" w14:textId="13ECADEF" w:rsidR="000D78B0" w:rsidRPr="001235B9" w:rsidRDefault="00506F23" w:rsidP="00F461C1">
      <w:pPr>
        <w:pStyle w:val="berschriftFett"/>
        <w:jc w:val="both"/>
        <w:rPr>
          <w:sz w:val="28"/>
          <w:szCs w:val="28"/>
          <w:lang w:val="de-DE" w:bidi="it-CH"/>
        </w:rPr>
      </w:pPr>
      <w:bookmarkStart w:id="0" w:name="_Hlk64389567"/>
      <w:bookmarkStart w:id="1" w:name="_Hlk64392702"/>
      <w:bookmarkStart w:id="2" w:name="_Hlk165548296"/>
      <w:bookmarkStart w:id="3" w:name="_Hlk175222161"/>
      <w:r w:rsidRPr="001235B9">
        <w:rPr>
          <w:sz w:val="28"/>
          <w:szCs w:val="28"/>
          <w:lang w:val="de-DE" w:bidi="it-CH"/>
        </w:rPr>
        <w:t>Blitz- und Überspannungsschutz</w:t>
      </w:r>
      <w:r w:rsidR="002927FE" w:rsidRPr="001235B9">
        <w:rPr>
          <w:sz w:val="28"/>
          <w:szCs w:val="28"/>
          <w:lang w:val="de-DE" w:bidi="it-CH"/>
        </w:rPr>
        <w:t xml:space="preserve"> </w:t>
      </w:r>
      <w:r w:rsidR="00B41519" w:rsidRPr="001235B9">
        <w:rPr>
          <w:sz w:val="28"/>
          <w:szCs w:val="28"/>
          <w:lang w:val="de-DE" w:bidi="it-CH"/>
        </w:rPr>
        <w:t>von Feller</w:t>
      </w:r>
    </w:p>
    <w:p w14:paraId="0B6DEE1B" w14:textId="77777777" w:rsidR="00F461C1" w:rsidRPr="001235B9" w:rsidRDefault="00F461C1" w:rsidP="008942FA">
      <w:pPr>
        <w:pStyle w:val="berschriftFett"/>
        <w:jc w:val="both"/>
        <w:rPr>
          <w:rFonts w:cs="Arial"/>
          <w:b w:val="0"/>
          <w:sz w:val="24"/>
          <w:szCs w:val="24"/>
          <w:highlight w:val="yellow"/>
          <w:lang w:val="de-DE"/>
        </w:rPr>
      </w:pPr>
    </w:p>
    <w:p w14:paraId="6A353D95" w14:textId="1AAAFCF5" w:rsidR="00667E9B" w:rsidRPr="001235B9" w:rsidRDefault="00506F23" w:rsidP="00B41519">
      <w:pPr>
        <w:pStyle w:val="berschriftFett"/>
        <w:jc w:val="both"/>
        <w:rPr>
          <w:rFonts w:eastAsiaTheme="minorEastAsia" w:cs="Arial"/>
          <w:bCs/>
          <w:kern w:val="0"/>
          <w:sz w:val="24"/>
          <w:szCs w:val="24"/>
          <w:lang w:val="de-DE" w:eastAsia="en-GB"/>
        </w:rPr>
      </w:pPr>
      <w:r w:rsidRPr="001235B9">
        <w:rPr>
          <w:rFonts w:eastAsiaTheme="minorEastAsia" w:cs="Arial"/>
          <w:bCs/>
          <w:kern w:val="0"/>
          <w:sz w:val="24"/>
          <w:szCs w:val="24"/>
          <w:lang w:val="de-DE" w:eastAsia="en-GB"/>
        </w:rPr>
        <w:t>Feller AG</w:t>
      </w:r>
      <w:r w:rsidR="00B41519" w:rsidRPr="001235B9">
        <w:rPr>
          <w:rFonts w:eastAsiaTheme="minorEastAsia" w:cs="Arial"/>
          <w:bCs/>
          <w:kern w:val="0"/>
          <w:sz w:val="24"/>
          <w:szCs w:val="24"/>
          <w:lang w:val="de-DE" w:eastAsia="en-GB"/>
        </w:rPr>
        <w:t xml:space="preserve"> bietet </w:t>
      </w:r>
      <w:r w:rsidRPr="001235B9">
        <w:rPr>
          <w:rFonts w:eastAsiaTheme="minorEastAsia" w:cs="Arial"/>
          <w:bCs/>
          <w:kern w:val="0"/>
          <w:sz w:val="24"/>
          <w:szCs w:val="24"/>
          <w:lang w:val="de-DE" w:eastAsia="en-GB"/>
        </w:rPr>
        <w:t>Kombi- und Überspannungsableiter für einen effektiven Gebäudeschutz</w:t>
      </w:r>
    </w:p>
    <w:p w14:paraId="16A01739" w14:textId="77777777" w:rsidR="007425AB" w:rsidRPr="001235B9" w:rsidRDefault="007425AB" w:rsidP="008942FA">
      <w:pPr>
        <w:pStyle w:val="berschriftFett"/>
        <w:jc w:val="both"/>
        <w:rPr>
          <w:rFonts w:cs="Arial"/>
          <w:b w:val="0"/>
          <w:sz w:val="24"/>
          <w:szCs w:val="24"/>
          <w:highlight w:val="yellow"/>
          <w:lang w:val="de-DE"/>
        </w:rPr>
      </w:pPr>
    </w:p>
    <w:p w14:paraId="2D519306" w14:textId="38B893C9" w:rsidR="00C95F2E" w:rsidRPr="001235B9" w:rsidRDefault="00515F9E" w:rsidP="002D3FCB">
      <w:pPr>
        <w:pStyle w:val="berschriftFett"/>
        <w:jc w:val="both"/>
        <w:rPr>
          <w:rFonts w:eastAsiaTheme="minorEastAsia" w:cs="Arial"/>
          <w:b w:val="0"/>
          <w:kern w:val="0"/>
          <w:sz w:val="24"/>
          <w:szCs w:val="24"/>
          <w:lang w:val="de-DE" w:eastAsia="en-GB"/>
        </w:rPr>
      </w:pPr>
      <w:r w:rsidRPr="001235B9">
        <w:rPr>
          <w:rFonts w:eastAsiaTheme="minorEastAsia" w:cs="Arial"/>
          <w:bCs/>
          <w:kern w:val="0"/>
          <w:sz w:val="24"/>
          <w:szCs w:val="24"/>
          <w:lang w:val="de-DE" w:eastAsia="en-GB"/>
        </w:rPr>
        <w:t xml:space="preserve">Horgen, </w:t>
      </w:r>
      <w:r w:rsidR="001235B9" w:rsidRPr="001235B9">
        <w:rPr>
          <w:rFonts w:eastAsiaTheme="minorEastAsia" w:cs="Arial"/>
          <w:bCs/>
          <w:kern w:val="0"/>
          <w:sz w:val="24"/>
          <w:szCs w:val="24"/>
          <w:lang w:val="de-DE" w:eastAsia="en-GB"/>
        </w:rPr>
        <w:t>21.05.2025</w:t>
      </w:r>
      <w:r w:rsidRPr="001235B9">
        <w:rPr>
          <w:rFonts w:eastAsiaTheme="minorEastAsia" w:cs="Arial"/>
          <w:b w:val="0"/>
          <w:kern w:val="0"/>
          <w:sz w:val="24"/>
          <w:szCs w:val="24"/>
          <w:lang w:val="de-DE" w:eastAsia="en-GB"/>
        </w:rPr>
        <w:t xml:space="preserve"> </w:t>
      </w:r>
      <w:r w:rsidRPr="001235B9">
        <w:rPr>
          <w:rFonts w:cs="Arial"/>
          <w:bCs/>
          <w:sz w:val="24"/>
          <w:szCs w:val="24"/>
          <w:lang w:val="de-CH"/>
        </w:rPr>
        <w:t>–</w:t>
      </w:r>
      <w:r w:rsidRPr="001235B9">
        <w:rPr>
          <w:rFonts w:cs="Arial"/>
          <w:sz w:val="24"/>
          <w:szCs w:val="24"/>
          <w:lang w:val="de-CH"/>
        </w:rPr>
        <w:t xml:space="preserve"> </w:t>
      </w:r>
      <w:r w:rsidRPr="001235B9">
        <w:rPr>
          <w:rFonts w:eastAsiaTheme="minorEastAsia" w:cs="Arial"/>
          <w:b w:val="0"/>
          <w:kern w:val="0"/>
          <w:sz w:val="24"/>
          <w:szCs w:val="24"/>
          <w:lang w:val="de-DE" w:eastAsia="en-GB"/>
        </w:rPr>
        <w:t>Als ganzheitlicher Lösungsanbieter</w:t>
      </w:r>
      <w:r w:rsidR="00B41519" w:rsidRPr="001235B9">
        <w:rPr>
          <w:rFonts w:eastAsiaTheme="minorEastAsia" w:cs="Arial"/>
          <w:b w:val="0"/>
          <w:kern w:val="0"/>
          <w:sz w:val="24"/>
          <w:szCs w:val="24"/>
          <w:lang w:val="de-DE" w:eastAsia="en-GB"/>
        </w:rPr>
        <w:t xml:space="preserve"> für die Elektroinstallation hat die Feller AG aus Horgen</w:t>
      </w:r>
      <w:r w:rsidRPr="001235B9">
        <w:rPr>
          <w:rFonts w:eastAsiaTheme="minorEastAsia" w:cs="Arial"/>
          <w:b w:val="0"/>
          <w:kern w:val="0"/>
          <w:sz w:val="24"/>
          <w:szCs w:val="24"/>
          <w:lang w:val="de-DE" w:eastAsia="en-GB"/>
        </w:rPr>
        <w:t xml:space="preserve"> </w:t>
      </w:r>
      <w:r w:rsidR="00B41519" w:rsidRPr="001235B9">
        <w:rPr>
          <w:rFonts w:eastAsiaTheme="minorEastAsia" w:cs="Arial"/>
          <w:b w:val="0"/>
          <w:kern w:val="0"/>
          <w:sz w:val="24"/>
          <w:szCs w:val="24"/>
          <w:lang w:val="de-DE" w:eastAsia="en-GB"/>
        </w:rPr>
        <w:t>verschiedene</w:t>
      </w:r>
      <w:r w:rsidR="002927FE" w:rsidRPr="001235B9">
        <w:rPr>
          <w:rFonts w:eastAsiaTheme="minorEastAsia" w:cs="Arial"/>
          <w:b w:val="0"/>
          <w:kern w:val="0"/>
          <w:sz w:val="24"/>
          <w:szCs w:val="24"/>
          <w:lang w:val="de-DE" w:eastAsia="en-GB"/>
        </w:rPr>
        <w:t xml:space="preserve"> </w:t>
      </w:r>
      <w:r w:rsidR="00F4415D" w:rsidRPr="001235B9">
        <w:rPr>
          <w:rFonts w:eastAsiaTheme="minorEastAsia" w:cs="Arial"/>
          <w:b w:val="0"/>
          <w:kern w:val="0"/>
          <w:sz w:val="24"/>
          <w:szCs w:val="24"/>
          <w:lang w:val="de-DE" w:eastAsia="en-GB"/>
        </w:rPr>
        <w:t>Überspannungs</w:t>
      </w:r>
      <w:r w:rsidR="00F5266D" w:rsidRPr="001235B9">
        <w:rPr>
          <w:rFonts w:eastAsiaTheme="minorEastAsia" w:cs="Arial"/>
          <w:b w:val="0"/>
          <w:kern w:val="0"/>
          <w:sz w:val="24"/>
          <w:szCs w:val="24"/>
          <w:lang w:val="de-DE" w:eastAsia="en-GB"/>
        </w:rPr>
        <w:t>ableiter</w:t>
      </w:r>
      <w:r w:rsidR="00F4415D" w:rsidRPr="001235B9">
        <w:rPr>
          <w:rFonts w:eastAsiaTheme="minorEastAsia" w:cs="Arial"/>
          <w:b w:val="0"/>
          <w:kern w:val="0"/>
          <w:sz w:val="24"/>
          <w:szCs w:val="24"/>
          <w:lang w:val="de-DE" w:eastAsia="en-GB"/>
        </w:rPr>
        <w:t xml:space="preserve"> zur Erhöhung der Gebäudesicherheit</w:t>
      </w:r>
      <w:r w:rsidR="00B41519" w:rsidRPr="001235B9">
        <w:rPr>
          <w:rFonts w:eastAsiaTheme="minorEastAsia" w:cs="Arial"/>
          <w:b w:val="0"/>
          <w:kern w:val="0"/>
          <w:sz w:val="24"/>
          <w:szCs w:val="24"/>
          <w:lang w:val="de-DE" w:eastAsia="en-GB"/>
        </w:rPr>
        <w:t xml:space="preserve"> im Angebot. In nahezu jedem denkbaren </w:t>
      </w:r>
      <w:r w:rsidR="00C95F2E" w:rsidRPr="001235B9">
        <w:rPr>
          <w:rFonts w:eastAsiaTheme="minorEastAsia" w:cs="Arial"/>
          <w:b w:val="0"/>
          <w:kern w:val="0"/>
          <w:sz w:val="24"/>
          <w:szCs w:val="24"/>
          <w:lang w:val="de-DE" w:eastAsia="en-GB"/>
        </w:rPr>
        <w:t>Anwendungsfall</w:t>
      </w:r>
      <w:r w:rsidR="00B41519" w:rsidRPr="001235B9">
        <w:rPr>
          <w:rFonts w:eastAsiaTheme="minorEastAsia" w:cs="Arial"/>
          <w:b w:val="0"/>
          <w:kern w:val="0"/>
          <w:sz w:val="24"/>
          <w:szCs w:val="24"/>
          <w:lang w:val="de-DE" w:eastAsia="en-GB"/>
        </w:rPr>
        <w:t xml:space="preserve"> einsetzbar, lassen sich damit mehr Sicherheit, Leistungsfähigkeit und Anlagenverfügbarkeit erzielen.</w:t>
      </w:r>
    </w:p>
    <w:p w14:paraId="672C18DC" w14:textId="77777777" w:rsidR="00F4415D" w:rsidRPr="001235B9" w:rsidRDefault="00F4415D" w:rsidP="002D3FCB">
      <w:pPr>
        <w:pStyle w:val="berschriftFett"/>
        <w:jc w:val="both"/>
        <w:rPr>
          <w:rFonts w:eastAsiaTheme="minorEastAsia" w:cs="Arial"/>
          <w:b w:val="0"/>
          <w:kern w:val="0"/>
          <w:sz w:val="24"/>
          <w:szCs w:val="24"/>
          <w:lang w:val="de-DE" w:eastAsia="en-GB"/>
        </w:rPr>
      </w:pPr>
    </w:p>
    <w:p w14:paraId="41AFB28B" w14:textId="2D847001" w:rsidR="00F4415D" w:rsidRPr="001235B9" w:rsidRDefault="00F4415D" w:rsidP="002D3FCB">
      <w:pPr>
        <w:pStyle w:val="berschriftFett"/>
        <w:jc w:val="both"/>
        <w:rPr>
          <w:rFonts w:eastAsiaTheme="minorEastAsia" w:cs="Arial"/>
          <w:bCs/>
          <w:kern w:val="0"/>
          <w:sz w:val="24"/>
          <w:szCs w:val="24"/>
          <w:lang w:val="de-DE" w:eastAsia="en-GB"/>
        </w:rPr>
      </w:pPr>
      <w:r w:rsidRPr="001235B9">
        <w:rPr>
          <w:rFonts w:eastAsiaTheme="minorEastAsia" w:cs="Arial"/>
          <w:bCs/>
          <w:kern w:val="0"/>
          <w:sz w:val="24"/>
          <w:szCs w:val="24"/>
          <w:lang w:val="de-DE" w:eastAsia="en-GB"/>
        </w:rPr>
        <w:t>Die Geräte im Detail</w:t>
      </w:r>
    </w:p>
    <w:p w14:paraId="6E37C68E" w14:textId="77777777" w:rsidR="00F4415D" w:rsidRPr="001235B9" w:rsidRDefault="00F4415D" w:rsidP="002D3FCB">
      <w:pPr>
        <w:pStyle w:val="berschriftFett"/>
        <w:jc w:val="both"/>
        <w:rPr>
          <w:rFonts w:eastAsiaTheme="minorEastAsia" w:cs="Arial"/>
          <w:b w:val="0"/>
          <w:kern w:val="0"/>
          <w:sz w:val="24"/>
          <w:szCs w:val="24"/>
          <w:lang w:val="de-DE" w:eastAsia="en-GB"/>
        </w:rPr>
      </w:pPr>
    </w:p>
    <w:p w14:paraId="308A9CE6" w14:textId="01ABC4AD" w:rsidR="00F4415D" w:rsidRPr="001235B9" w:rsidRDefault="00446E9D" w:rsidP="00446E9D">
      <w:pPr>
        <w:pStyle w:val="berschriftFett"/>
        <w:jc w:val="both"/>
        <w:rPr>
          <w:rFonts w:eastAsiaTheme="minorEastAsia" w:cs="Arial"/>
          <w:b w:val="0"/>
          <w:kern w:val="0"/>
          <w:sz w:val="24"/>
          <w:szCs w:val="24"/>
          <w:lang w:val="de-DE" w:eastAsia="en-GB"/>
        </w:rPr>
      </w:pPr>
      <w:r w:rsidRPr="001235B9">
        <w:rPr>
          <w:rFonts w:eastAsiaTheme="minorEastAsia" w:cs="Arial"/>
          <w:b w:val="0"/>
          <w:kern w:val="0"/>
          <w:sz w:val="24"/>
          <w:szCs w:val="24"/>
          <w:lang w:val="de-DE" w:eastAsia="en-GB"/>
        </w:rPr>
        <w:t xml:space="preserve">Mit dem </w:t>
      </w:r>
      <w:r w:rsidRPr="001235B9">
        <w:rPr>
          <w:rFonts w:eastAsiaTheme="minorEastAsia" w:cs="Arial"/>
          <w:kern w:val="0"/>
          <w:sz w:val="24"/>
          <w:szCs w:val="24"/>
          <w:lang w:val="de-DE" w:eastAsia="en-GB"/>
        </w:rPr>
        <w:t xml:space="preserve">Acti9 iPRD1 F25r </w:t>
      </w:r>
      <w:r w:rsidRPr="001235B9">
        <w:rPr>
          <w:rFonts w:eastAsiaTheme="minorEastAsia" w:cs="Arial"/>
          <w:b w:val="0"/>
          <w:kern w:val="0"/>
          <w:sz w:val="24"/>
          <w:szCs w:val="24"/>
          <w:lang w:val="de-DE" w:eastAsia="en-GB"/>
        </w:rPr>
        <w:t xml:space="preserve">und dem </w:t>
      </w:r>
      <w:r w:rsidRPr="001235B9">
        <w:rPr>
          <w:rFonts w:eastAsiaTheme="minorEastAsia" w:cs="Arial"/>
          <w:kern w:val="0"/>
          <w:sz w:val="24"/>
          <w:szCs w:val="24"/>
          <w:lang w:val="de-DE" w:eastAsia="en-GB"/>
        </w:rPr>
        <w:t xml:space="preserve">Acti9 iPRD F40r </w:t>
      </w:r>
      <w:r w:rsidRPr="001235B9">
        <w:rPr>
          <w:rFonts w:eastAsiaTheme="minorEastAsia" w:cs="Arial"/>
          <w:b w:val="0"/>
          <w:kern w:val="0"/>
          <w:sz w:val="24"/>
          <w:szCs w:val="24"/>
          <w:lang w:val="de-DE" w:eastAsia="en-GB"/>
        </w:rPr>
        <w:t xml:space="preserve">stehen ein Kombi- sowie ein Überspannungsableiter mit integrierter Vorsicherung bereit. </w:t>
      </w:r>
      <w:r w:rsidR="00F4415D" w:rsidRPr="001235B9">
        <w:rPr>
          <w:rFonts w:eastAsiaTheme="minorEastAsia" w:cs="Arial"/>
          <w:b w:val="0"/>
          <w:kern w:val="0"/>
          <w:sz w:val="24"/>
          <w:szCs w:val="24"/>
          <w:lang w:val="de-DE" w:eastAsia="en-GB"/>
        </w:rPr>
        <w:t xml:space="preserve">Der </w:t>
      </w:r>
      <w:r w:rsidR="00F4415D" w:rsidRPr="001235B9">
        <w:rPr>
          <w:bCs/>
          <w:sz w:val="24"/>
          <w:szCs w:val="24"/>
          <w:lang w:val="de-DE"/>
        </w:rPr>
        <w:t>Basis-Kombiableiter Acti9 iPRD1 25r</w:t>
      </w:r>
      <w:r w:rsidR="00F4415D" w:rsidRPr="001235B9">
        <w:rPr>
          <w:b w:val="0"/>
          <w:sz w:val="24"/>
          <w:szCs w:val="24"/>
          <w:lang w:val="de-DE"/>
        </w:rPr>
        <w:t xml:space="preserve"> schützt vor direkten Blitzströmen </w:t>
      </w:r>
      <w:r w:rsidR="00B035CF" w:rsidRPr="001235B9">
        <w:rPr>
          <w:b w:val="0"/>
          <w:sz w:val="24"/>
          <w:szCs w:val="24"/>
          <w:lang w:val="de-DE"/>
        </w:rPr>
        <w:t xml:space="preserve">(10/350µs) </w:t>
      </w:r>
      <w:r w:rsidR="00F4415D" w:rsidRPr="001235B9">
        <w:rPr>
          <w:b w:val="0"/>
          <w:sz w:val="24"/>
          <w:szCs w:val="24"/>
          <w:lang w:val="de-DE"/>
        </w:rPr>
        <w:t xml:space="preserve">und sekundären Blitzeinwirkungen </w:t>
      </w:r>
      <w:r w:rsidR="00B035CF" w:rsidRPr="001235B9">
        <w:rPr>
          <w:b w:val="0"/>
          <w:sz w:val="24"/>
          <w:szCs w:val="24"/>
          <w:lang w:val="de-DE"/>
        </w:rPr>
        <w:t xml:space="preserve">(8/20µs) </w:t>
      </w:r>
      <w:r w:rsidR="00F4415D" w:rsidRPr="001235B9">
        <w:rPr>
          <w:b w:val="0"/>
          <w:sz w:val="24"/>
          <w:szCs w:val="24"/>
          <w:lang w:val="de-DE"/>
        </w:rPr>
        <w:t>und ist für Gebäude mit Blitzschutzsystemen der Klasse I-IV geeignet.</w:t>
      </w:r>
      <w:r w:rsidR="00476DA2" w:rsidRPr="001235B9">
        <w:rPr>
          <w:b w:val="0"/>
          <w:sz w:val="24"/>
          <w:szCs w:val="24"/>
          <w:lang w:val="de-DE"/>
        </w:rPr>
        <w:t xml:space="preserve"> </w:t>
      </w:r>
      <w:r w:rsidR="004B24A9" w:rsidRPr="001235B9">
        <w:rPr>
          <w:b w:val="0"/>
          <w:sz w:val="24"/>
          <w:szCs w:val="24"/>
          <w:lang w:val="de-DE"/>
        </w:rPr>
        <w:t>Für Anwendungen mi</w:t>
      </w:r>
      <w:r w:rsidR="00B22BA5" w:rsidRPr="001235B9">
        <w:rPr>
          <w:b w:val="0"/>
          <w:sz w:val="24"/>
          <w:szCs w:val="24"/>
          <w:lang w:val="de-DE"/>
        </w:rPr>
        <w:t xml:space="preserve">t eingeschränkten Platzverhältnissen eignet sich </w:t>
      </w:r>
      <w:r w:rsidR="00602F23" w:rsidRPr="001235B9">
        <w:rPr>
          <w:b w:val="0"/>
          <w:sz w:val="24"/>
          <w:szCs w:val="24"/>
          <w:lang w:val="de-DE"/>
        </w:rPr>
        <w:t xml:space="preserve">wiederum </w:t>
      </w:r>
      <w:r w:rsidR="00B22BA5" w:rsidRPr="001235B9">
        <w:rPr>
          <w:b w:val="0"/>
          <w:sz w:val="24"/>
          <w:szCs w:val="24"/>
          <w:lang w:val="de-DE"/>
        </w:rPr>
        <w:t>d</w:t>
      </w:r>
      <w:r w:rsidR="00476DA2" w:rsidRPr="001235B9">
        <w:rPr>
          <w:b w:val="0"/>
          <w:sz w:val="24"/>
          <w:szCs w:val="24"/>
          <w:lang w:val="de-DE"/>
        </w:rPr>
        <w:t xml:space="preserve">er </w:t>
      </w:r>
      <w:r w:rsidR="00476DA2" w:rsidRPr="001235B9">
        <w:rPr>
          <w:bCs/>
          <w:sz w:val="24"/>
          <w:szCs w:val="24"/>
          <w:lang w:val="de-DE"/>
        </w:rPr>
        <w:t>kompakte Kombiableiter Acti9 iPRD1 C25r</w:t>
      </w:r>
      <w:r w:rsidR="00476DA2" w:rsidRPr="001235B9">
        <w:rPr>
          <w:b w:val="0"/>
          <w:bCs/>
          <w:sz w:val="24"/>
          <w:szCs w:val="24"/>
          <w:lang w:val="de-DE"/>
        </w:rPr>
        <w:t xml:space="preserve"> </w:t>
      </w:r>
      <w:r w:rsidR="00B22BA5" w:rsidRPr="001235B9">
        <w:rPr>
          <w:b w:val="0"/>
          <w:bCs/>
          <w:sz w:val="24"/>
          <w:szCs w:val="24"/>
          <w:lang w:val="de-DE"/>
        </w:rPr>
        <w:t xml:space="preserve">mit </w:t>
      </w:r>
      <w:r w:rsidR="00476DA2" w:rsidRPr="001235B9">
        <w:rPr>
          <w:b w:val="0"/>
          <w:bCs/>
          <w:sz w:val="24"/>
          <w:szCs w:val="24"/>
          <w:lang w:val="de-DE"/>
        </w:rPr>
        <w:t>eine</w:t>
      </w:r>
      <w:r w:rsidR="00B22BA5" w:rsidRPr="001235B9">
        <w:rPr>
          <w:b w:val="0"/>
          <w:bCs/>
          <w:sz w:val="24"/>
          <w:szCs w:val="24"/>
          <w:lang w:val="de-DE"/>
        </w:rPr>
        <w:t>r</w:t>
      </w:r>
      <w:r w:rsidR="00476DA2" w:rsidRPr="001235B9">
        <w:rPr>
          <w:b w:val="0"/>
          <w:bCs/>
          <w:sz w:val="24"/>
          <w:szCs w:val="24"/>
          <w:lang w:val="de-DE"/>
        </w:rPr>
        <w:t xml:space="preserve"> Platzersparnis von 50 Prozent gegenüber </w:t>
      </w:r>
      <w:r w:rsidR="005D06B5" w:rsidRPr="001235B9">
        <w:rPr>
          <w:b w:val="0"/>
          <w:bCs/>
          <w:sz w:val="24"/>
          <w:szCs w:val="24"/>
          <w:lang w:val="de-DE"/>
        </w:rPr>
        <w:t>dem Basismodel</w:t>
      </w:r>
      <w:r w:rsidR="00B67A42" w:rsidRPr="001235B9">
        <w:rPr>
          <w:b w:val="0"/>
          <w:bCs/>
          <w:sz w:val="24"/>
          <w:szCs w:val="24"/>
          <w:lang w:val="de-DE"/>
        </w:rPr>
        <w:t>l</w:t>
      </w:r>
      <w:r w:rsidR="00476DA2" w:rsidRPr="001235B9">
        <w:rPr>
          <w:b w:val="0"/>
          <w:bCs/>
          <w:sz w:val="24"/>
          <w:szCs w:val="24"/>
          <w:lang w:val="de-DE"/>
        </w:rPr>
        <w:t xml:space="preserve">. </w:t>
      </w:r>
      <w:r w:rsidR="00150814" w:rsidRPr="001235B9">
        <w:rPr>
          <w:b w:val="0"/>
          <w:bCs/>
          <w:sz w:val="24"/>
          <w:szCs w:val="24"/>
          <w:lang w:val="de-DE"/>
        </w:rPr>
        <w:t xml:space="preserve">Bei beiden Geräten </w:t>
      </w:r>
      <w:r w:rsidR="00B100B5" w:rsidRPr="001235B9">
        <w:rPr>
          <w:b w:val="0"/>
          <w:bCs/>
          <w:sz w:val="24"/>
          <w:szCs w:val="24"/>
          <w:lang w:val="de-DE"/>
        </w:rPr>
        <w:t>sind</w:t>
      </w:r>
      <w:r w:rsidR="00150814" w:rsidRPr="001235B9">
        <w:rPr>
          <w:b w:val="0"/>
          <w:bCs/>
          <w:sz w:val="24"/>
          <w:szCs w:val="24"/>
          <w:lang w:val="de-DE"/>
        </w:rPr>
        <w:t xml:space="preserve"> die einzelnen Schutzmodule mit Verschlussclips gegen </w:t>
      </w:r>
      <w:r w:rsidR="00891680" w:rsidRPr="001235B9">
        <w:rPr>
          <w:b w:val="0"/>
          <w:bCs/>
          <w:sz w:val="24"/>
          <w:szCs w:val="24"/>
          <w:lang w:val="de-DE"/>
        </w:rPr>
        <w:t xml:space="preserve">Erschütterungen </w:t>
      </w:r>
      <w:r w:rsidR="00150814" w:rsidRPr="001235B9">
        <w:rPr>
          <w:b w:val="0"/>
          <w:bCs/>
          <w:sz w:val="24"/>
          <w:szCs w:val="24"/>
          <w:lang w:val="de-DE"/>
        </w:rPr>
        <w:t>gesichert.</w:t>
      </w:r>
      <w:r w:rsidR="000467CE" w:rsidRPr="001235B9">
        <w:rPr>
          <w:b w:val="0"/>
          <w:bCs/>
          <w:sz w:val="24"/>
          <w:szCs w:val="24"/>
          <w:lang w:val="de-DE"/>
        </w:rPr>
        <w:t xml:space="preserve"> </w:t>
      </w:r>
      <w:r w:rsidR="0096230C" w:rsidRPr="001235B9">
        <w:rPr>
          <w:rFonts w:eastAsiaTheme="minorEastAsia" w:cs="Arial"/>
          <w:b w:val="0"/>
          <w:kern w:val="0"/>
          <w:sz w:val="24"/>
          <w:szCs w:val="24"/>
          <w:lang w:val="de-DE" w:eastAsia="en-GB"/>
        </w:rPr>
        <w:t>Der</w:t>
      </w:r>
      <w:r w:rsidR="0096230C" w:rsidRPr="001235B9">
        <w:rPr>
          <w:rFonts w:eastAsiaTheme="minorEastAsia" w:cs="Arial"/>
          <w:b w:val="0"/>
          <w:color w:val="FF0000"/>
          <w:kern w:val="0"/>
          <w:sz w:val="24"/>
          <w:szCs w:val="24"/>
          <w:lang w:val="de-DE" w:eastAsia="en-GB"/>
        </w:rPr>
        <w:t xml:space="preserve"> </w:t>
      </w:r>
      <w:r w:rsidR="0096230C" w:rsidRPr="001235B9">
        <w:rPr>
          <w:rFonts w:eastAsiaTheme="minorEastAsia" w:cs="Arial"/>
          <w:bCs/>
          <w:kern w:val="0"/>
          <w:sz w:val="24"/>
          <w:szCs w:val="24"/>
          <w:lang w:val="de-DE" w:eastAsia="en-GB"/>
        </w:rPr>
        <w:t xml:space="preserve">Überspannungsableiter </w:t>
      </w:r>
      <w:r w:rsidR="004A10B2" w:rsidRPr="001235B9">
        <w:rPr>
          <w:rFonts w:eastAsiaTheme="minorEastAsia" w:cs="Arial"/>
          <w:bCs/>
          <w:kern w:val="0"/>
          <w:sz w:val="24"/>
          <w:szCs w:val="24"/>
          <w:lang w:val="de-DE" w:eastAsia="en-GB"/>
        </w:rPr>
        <w:t>Resi9 iPRD C40r</w:t>
      </w:r>
      <w:r w:rsidR="004A10B2" w:rsidRPr="001235B9">
        <w:rPr>
          <w:rFonts w:eastAsiaTheme="minorEastAsia" w:cs="Arial"/>
          <w:b w:val="0"/>
          <w:kern w:val="0"/>
          <w:sz w:val="24"/>
          <w:szCs w:val="24"/>
          <w:lang w:val="de-DE" w:eastAsia="en-GB"/>
        </w:rPr>
        <w:t xml:space="preserve"> bietet neben dem Schutz vor sekundären Wirkungen des Blitzstroms</w:t>
      </w:r>
      <w:r w:rsidR="00B035CF" w:rsidRPr="001235B9">
        <w:rPr>
          <w:rFonts w:eastAsiaTheme="minorEastAsia" w:cs="Arial"/>
          <w:b w:val="0"/>
          <w:kern w:val="0"/>
          <w:sz w:val="24"/>
          <w:szCs w:val="24"/>
          <w:lang w:val="de-DE" w:eastAsia="en-GB"/>
        </w:rPr>
        <w:t xml:space="preserve"> </w:t>
      </w:r>
      <w:r w:rsidR="00B035CF" w:rsidRPr="001235B9">
        <w:rPr>
          <w:b w:val="0"/>
          <w:sz w:val="24"/>
          <w:szCs w:val="24"/>
          <w:lang w:val="de-DE"/>
        </w:rPr>
        <w:t xml:space="preserve">(8/20µs) </w:t>
      </w:r>
      <w:r w:rsidR="004A10B2" w:rsidRPr="001235B9">
        <w:rPr>
          <w:rFonts w:eastAsiaTheme="minorEastAsia" w:cs="Arial"/>
          <w:b w:val="0"/>
          <w:kern w:val="0"/>
          <w:sz w:val="24"/>
          <w:szCs w:val="24"/>
          <w:lang w:val="de-DE" w:eastAsia="en-GB"/>
        </w:rPr>
        <w:t xml:space="preserve">auch </w:t>
      </w:r>
      <w:r w:rsidR="00794037" w:rsidRPr="001235B9">
        <w:rPr>
          <w:rFonts w:eastAsiaTheme="minorEastAsia" w:cs="Arial"/>
          <w:b w:val="0"/>
          <w:kern w:val="0"/>
          <w:sz w:val="24"/>
          <w:szCs w:val="24"/>
          <w:lang w:val="de-DE" w:eastAsia="en-GB"/>
        </w:rPr>
        <w:t xml:space="preserve">für Geräte in unmittelbarer Nähe </w:t>
      </w:r>
      <w:r w:rsidR="004A10B2" w:rsidRPr="001235B9">
        <w:rPr>
          <w:rFonts w:eastAsiaTheme="minorEastAsia" w:cs="Arial"/>
          <w:b w:val="0"/>
          <w:kern w:val="0"/>
          <w:sz w:val="24"/>
          <w:szCs w:val="24"/>
          <w:lang w:val="de-DE" w:eastAsia="en-GB"/>
        </w:rPr>
        <w:t xml:space="preserve">einen Endgeräteschutz mit </w:t>
      </w:r>
      <w:r w:rsidR="00150814" w:rsidRPr="001235B9">
        <w:rPr>
          <w:rFonts w:eastAsiaTheme="minorEastAsia" w:cs="Arial"/>
          <w:b w:val="0"/>
          <w:kern w:val="0"/>
          <w:sz w:val="24"/>
          <w:szCs w:val="24"/>
          <w:lang w:val="de-DE" w:eastAsia="en-GB"/>
        </w:rPr>
        <w:t>niedrigem</w:t>
      </w:r>
      <w:r w:rsidR="004A10B2" w:rsidRPr="001235B9">
        <w:rPr>
          <w:rFonts w:eastAsiaTheme="minorEastAsia" w:cs="Arial"/>
          <w:b w:val="0"/>
          <w:kern w:val="0"/>
          <w:sz w:val="24"/>
          <w:szCs w:val="24"/>
          <w:lang w:val="de-DE" w:eastAsia="en-GB"/>
        </w:rPr>
        <w:t xml:space="preserve"> Schutzpegel. Mit seiner kompakten </w:t>
      </w:r>
      <w:r w:rsidR="00150814" w:rsidRPr="001235B9">
        <w:rPr>
          <w:rFonts w:eastAsiaTheme="minorEastAsia" w:cs="Arial"/>
          <w:b w:val="0"/>
          <w:kern w:val="0"/>
          <w:sz w:val="24"/>
          <w:szCs w:val="24"/>
          <w:lang w:val="de-DE" w:eastAsia="en-GB"/>
        </w:rPr>
        <w:t>Baug</w:t>
      </w:r>
      <w:r w:rsidR="004A10B2" w:rsidRPr="001235B9">
        <w:rPr>
          <w:rFonts w:eastAsiaTheme="minorEastAsia" w:cs="Arial"/>
          <w:b w:val="0"/>
          <w:kern w:val="0"/>
          <w:sz w:val="24"/>
          <w:szCs w:val="24"/>
          <w:lang w:val="de-DE" w:eastAsia="en-GB"/>
        </w:rPr>
        <w:t xml:space="preserve">rösse von 4 TE </w:t>
      </w:r>
      <w:r w:rsidR="00150814" w:rsidRPr="001235B9">
        <w:rPr>
          <w:rFonts w:eastAsiaTheme="minorEastAsia" w:cs="Arial"/>
          <w:b w:val="0"/>
          <w:kern w:val="0"/>
          <w:sz w:val="24"/>
          <w:szCs w:val="24"/>
          <w:lang w:val="de-DE" w:eastAsia="en-GB"/>
        </w:rPr>
        <w:t>wird er</w:t>
      </w:r>
      <w:r w:rsidR="004A10B2" w:rsidRPr="001235B9">
        <w:rPr>
          <w:rFonts w:eastAsiaTheme="minorEastAsia" w:cs="Arial"/>
          <w:b w:val="0"/>
          <w:kern w:val="0"/>
          <w:sz w:val="24"/>
          <w:szCs w:val="24"/>
          <w:lang w:val="de-DE" w:eastAsia="en-GB"/>
        </w:rPr>
        <w:t xml:space="preserve"> vornehmlich in Ein- und Mehrfamilienhäusern </w:t>
      </w:r>
      <w:r w:rsidR="00150814" w:rsidRPr="001235B9">
        <w:rPr>
          <w:rFonts w:eastAsiaTheme="minorEastAsia" w:cs="Arial"/>
          <w:b w:val="0"/>
          <w:kern w:val="0"/>
          <w:sz w:val="24"/>
          <w:szCs w:val="24"/>
          <w:lang w:val="de-DE" w:eastAsia="en-GB"/>
        </w:rPr>
        <w:t>eingesetzt</w:t>
      </w:r>
      <w:r w:rsidR="004A10B2" w:rsidRPr="001235B9">
        <w:rPr>
          <w:rFonts w:eastAsiaTheme="minorEastAsia" w:cs="Arial"/>
          <w:b w:val="0"/>
          <w:kern w:val="0"/>
          <w:sz w:val="24"/>
          <w:szCs w:val="24"/>
          <w:lang w:val="de-DE" w:eastAsia="en-GB"/>
        </w:rPr>
        <w:t>.</w:t>
      </w:r>
    </w:p>
    <w:p w14:paraId="18C96D38" w14:textId="77777777" w:rsidR="004A10B2" w:rsidRPr="001235B9" w:rsidRDefault="004A10B2" w:rsidP="002D3FCB">
      <w:pPr>
        <w:pStyle w:val="berschriftFett"/>
        <w:jc w:val="both"/>
        <w:rPr>
          <w:rFonts w:eastAsiaTheme="minorEastAsia" w:cs="Arial"/>
          <w:b w:val="0"/>
          <w:kern w:val="0"/>
          <w:sz w:val="24"/>
          <w:szCs w:val="24"/>
          <w:lang w:val="de-DE" w:eastAsia="en-GB"/>
        </w:rPr>
      </w:pPr>
    </w:p>
    <w:p w14:paraId="11E219D6" w14:textId="6EB854C2" w:rsidR="004A10B2" w:rsidRPr="001235B9" w:rsidRDefault="004A10B2" w:rsidP="002D3FCB">
      <w:pPr>
        <w:pStyle w:val="berschriftFett"/>
        <w:jc w:val="both"/>
        <w:rPr>
          <w:rFonts w:eastAsiaTheme="minorEastAsia" w:cs="Arial"/>
          <w:b w:val="0"/>
          <w:kern w:val="0"/>
          <w:sz w:val="24"/>
          <w:szCs w:val="24"/>
          <w:lang w:val="de-DE" w:eastAsia="en-GB"/>
        </w:rPr>
      </w:pPr>
      <w:r w:rsidRPr="001235B9">
        <w:rPr>
          <w:rFonts w:eastAsiaTheme="minorEastAsia" w:cs="Arial"/>
          <w:b w:val="0"/>
          <w:kern w:val="0"/>
          <w:sz w:val="24"/>
          <w:szCs w:val="24"/>
          <w:lang w:val="de-DE" w:eastAsia="en-GB"/>
        </w:rPr>
        <w:t xml:space="preserve">Der modulare Aufbau </w:t>
      </w:r>
      <w:r w:rsidR="001810BB" w:rsidRPr="001235B9">
        <w:rPr>
          <w:rFonts w:eastAsiaTheme="minorEastAsia" w:cs="Arial"/>
          <w:b w:val="0"/>
          <w:kern w:val="0"/>
          <w:sz w:val="24"/>
          <w:szCs w:val="24"/>
          <w:lang w:val="de-DE" w:eastAsia="en-GB"/>
        </w:rPr>
        <w:t>sämtlicher</w:t>
      </w:r>
      <w:r w:rsidRPr="001235B9">
        <w:rPr>
          <w:rFonts w:eastAsiaTheme="minorEastAsia" w:cs="Arial"/>
          <w:b w:val="0"/>
          <w:kern w:val="0"/>
          <w:sz w:val="24"/>
          <w:szCs w:val="24"/>
          <w:lang w:val="de-DE" w:eastAsia="en-GB"/>
        </w:rPr>
        <w:t xml:space="preserve"> Geräte ermöglicht einen einfachen Austausch der Schutzmodule</w:t>
      </w:r>
      <w:r w:rsidR="00150814" w:rsidRPr="001235B9">
        <w:rPr>
          <w:rFonts w:eastAsiaTheme="minorEastAsia" w:cs="Arial"/>
          <w:b w:val="0"/>
          <w:kern w:val="0"/>
          <w:sz w:val="24"/>
          <w:szCs w:val="24"/>
          <w:lang w:val="de-DE" w:eastAsia="en-GB"/>
        </w:rPr>
        <w:t xml:space="preserve">, was eine </w:t>
      </w:r>
      <w:r w:rsidRPr="001235B9">
        <w:rPr>
          <w:rFonts w:eastAsiaTheme="minorEastAsia" w:cs="Arial"/>
          <w:b w:val="0"/>
          <w:kern w:val="0"/>
          <w:sz w:val="24"/>
          <w:szCs w:val="24"/>
          <w:lang w:val="de-DE" w:eastAsia="en-GB"/>
        </w:rPr>
        <w:t xml:space="preserve">effiziente und kostengünstige Installation </w:t>
      </w:r>
      <w:r w:rsidR="00150814" w:rsidRPr="001235B9">
        <w:rPr>
          <w:rFonts w:eastAsiaTheme="minorEastAsia" w:cs="Arial"/>
          <w:b w:val="0"/>
          <w:kern w:val="0"/>
          <w:sz w:val="24"/>
          <w:szCs w:val="24"/>
          <w:lang w:val="de-DE" w:eastAsia="en-GB"/>
        </w:rPr>
        <w:t>sowie eine</w:t>
      </w:r>
      <w:r w:rsidRPr="001235B9">
        <w:rPr>
          <w:rFonts w:eastAsiaTheme="minorEastAsia" w:cs="Arial"/>
          <w:b w:val="0"/>
          <w:kern w:val="0"/>
          <w:sz w:val="24"/>
          <w:szCs w:val="24"/>
          <w:lang w:val="de-DE" w:eastAsia="en-GB"/>
        </w:rPr>
        <w:t xml:space="preserve"> </w:t>
      </w:r>
      <w:r w:rsidR="00150814" w:rsidRPr="001235B9">
        <w:rPr>
          <w:rFonts w:eastAsiaTheme="minorEastAsia" w:cs="Arial"/>
          <w:b w:val="0"/>
          <w:kern w:val="0"/>
          <w:sz w:val="24"/>
          <w:szCs w:val="24"/>
          <w:lang w:val="de-DE" w:eastAsia="en-GB"/>
        </w:rPr>
        <w:t>einfache</w:t>
      </w:r>
      <w:r w:rsidRPr="001235B9">
        <w:rPr>
          <w:rFonts w:eastAsiaTheme="minorEastAsia" w:cs="Arial"/>
          <w:b w:val="0"/>
          <w:kern w:val="0"/>
          <w:sz w:val="24"/>
          <w:szCs w:val="24"/>
          <w:lang w:val="de-DE" w:eastAsia="en-GB"/>
        </w:rPr>
        <w:t xml:space="preserve"> Wartung ohne Austausch der gesamten Schutzeinrichtung</w:t>
      </w:r>
      <w:r w:rsidR="003111CC" w:rsidRPr="001235B9">
        <w:rPr>
          <w:rFonts w:eastAsiaTheme="minorEastAsia" w:cs="Arial"/>
          <w:b w:val="0"/>
          <w:kern w:val="0"/>
          <w:sz w:val="24"/>
          <w:szCs w:val="24"/>
          <w:lang w:val="de-DE" w:eastAsia="en-GB"/>
        </w:rPr>
        <w:t xml:space="preserve"> gewährleistet</w:t>
      </w:r>
      <w:r w:rsidRPr="001235B9">
        <w:rPr>
          <w:rFonts w:eastAsiaTheme="minorEastAsia" w:cs="Arial"/>
          <w:b w:val="0"/>
          <w:kern w:val="0"/>
          <w:sz w:val="24"/>
          <w:szCs w:val="24"/>
          <w:lang w:val="de-DE" w:eastAsia="en-GB"/>
        </w:rPr>
        <w:t xml:space="preserve">. Integrierte Fernmeldekontakte sowie optische Funktions- und Defektanzeigen informieren </w:t>
      </w:r>
      <w:r w:rsidR="003111CC" w:rsidRPr="001235B9">
        <w:rPr>
          <w:rFonts w:eastAsiaTheme="minorEastAsia" w:cs="Arial"/>
          <w:b w:val="0"/>
          <w:kern w:val="0"/>
          <w:sz w:val="24"/>
          <w:szCs w:val="24"/>
          <w:lang w:val="de-DE" w:eastAsia="en-GB"/>
        </w:rPr>
        <w:t>kontinuierlich</w:t>
      </w:r>
      <w:r w:rsidRPr="001235B9">
        <w:rPr>
          <w:rFonts w:eastAsiaTheme="minorEastAsia" w:cs="Arial"/>
          <w:b w:val="0"/>
          <w:kern w:val="0"/>
          <w:sz w:val="24"/>
          <w:szCs w:val="24"/>
          <w:lang w:val="de-DE" w:eastAsia="en-GB"/>
        </w:rPr>
        <w:t xml:space="preserve"> über den Status und Zustand der Geräte und gewährleiste</w:t>
      </w:r>
      <w:r w:rsidR="003111CC" w:rsidRPr="001235B9">
        <w:rPr>
          <w:rFonts w:eastAsiaTheme="minorEastAsia" w:cs="Arial"/>
          <w:b w:val="0"/>
          <w:kern w:val="0"/>
          <w:sz w:val="24"/>
          <w:szCs w:val="24"/>
          <w:lang w:val="de-DE" w:eastAsia="en-GB"/>
        </w:rPr>
        <w:t>n</w:t>
      </w:r>
      <w:r w:rsidRPr="001235B9">
        <w:rPr>
          <w:rFonts w:eastAsiaTheme="minorEastAsia" w:cs="Arial"/>
          <w:b w:val="0"/>
          <w:kern w:val="0"/>
          <w:sz w:val="24"/>
          <w:szCs w:val="24"/>
          <w:lang w:val="de-DE" w:eastAsia="en-GB"/>
        </w:rPr>
        <w:t xml:space="preserve"> jederzeit den Schutz der</w:t>
      </w:r>
      <w:r w:rsidR="003111CC" w:rsidRPr="001235B9">
        <w:rPr>
          <w:rFonts w:eastAsiaTheme="minorEastAsia" w:cs="Arial"/>
          <w:b w:val="0"/>
          <w:kern w:val="0"/>
          <w:sz w:val="24"/>
          <w:szCs w:val="24"/>
          <w:lang w:val="de-DE" w:eastAsia="en-GB"/>
        </w:rPr>
        <w:t xml:space="preserve"> elektrischen Anlagen</w:t>
      </w:r>
      <w:r w:rsidRPr="001235B9">
        <w:rPr>
          <w:rFonts w:eastAsiaTheme="minorEastAsia" w:cs="Arial"/>
          <w:b w:val="0"/>
          <w:kern w:val="0"/>
          <w:sz w:val="24"/>
          <w:szCs w:val="24"/>
          <w:lang w:val="de-DE" w:eastAsia="en-GB"/>
        </w:rPr>
        <w:t>.</w:t>
      </w:r>
    </w:p>
    <w:p w14:paraId="67C94E67" w14:textId="77777777" w:rsidR="004A10B2" w:rsidRPr="001235B9" w:rsidRDefault="004A10B2" w:rsidP="002D3FCB">
      <w:pPr>
        <w:pStyle w:val="berschriftFett"/>
        <w:jc w:val="both"/>
        <w:rPr>
          <w:rFonts w:eastAsiaTheme="minorEastAsia" w:cs="Arial"/>
          <w:bCs/>
          <w:kern w:val="0"/>
          <w:sz w:val="24"/>
          <w:szCs w:val="24"/>
          <w:lang w:val="de-DE" w:eastAsia="en-GB"/>
        </w:rPr>
      </w:pPr>
    </w:p>
    <w:p w14:paraId="76B4A32D" w14:textId="47D9ABF0" w:rsidR="004A10B2" w:rsidRPr="001235B9" w:rsidRDefault="004A10B2" w:rsidP="002D3FCB">
      <w:pPr>
        <w:pStyle w:val="berschriftFett"/>
        <w:jc w:val="both"/>
        <w:rPr>
          <w:rFonts w:eastAsiaTheme="minorEastAsia" w:cs="Arial"/>
          <w:bCs/>
          <w:kern w:val="0"/>
          <w:sz w:val="24"/>
          <w:szCs w:val="24"/>
          <w:lang w:val="de-DE" w:eastAsia="en-GB"/>
        </w:rPr>
      </w:pPr>
      <w:r w:rsidRPr="001235B9">
        <w:rPr>
          <w:rFonts w:eastAsiaTheme="minorEastAsia" w:cs="Arial"/>
          <w:bCs/>
          <w:kern w:val="0"/>
          <w:sz w:val="24"/>
          <w:szCs w:val="24"/>
          <w:lang w:val="de-DE" w:eastAsia="en-GB"/>
        </w:rPr>
        <w:t>DispoSuite vereinfacht den Planungsprozess</w:t>
      </w:r>
    </w:p>
    <w:p w14:paraId="6B35A263" w14:textId="77777777" w:rsidR="004A10B2" w:rsidRPr="001235B9" w:rsidRDefault="004A10B2" w:rsidP="002D3FCB">
      <w:pPr>
        <w:pStyle w:val="berschriftFett"/>
        <w:jc w:val="both"/>
        <w:rPr>
          <w:rFonts w:eastAsiaTheme="minorEastAsia" w:cs="Arial"/>
          <w:b w:val="0"/>
          <w:kern w:val="0"/>
          <w:sz w:val="24"/>
          <w:szCs w:val="24"/>
          <w:lang w:val="de-DE" w:eastAsia="en-GB"/>
        </w:rPr>
      </w:pPr>
    </w:p>
    <w:p w14:paraId="3834842E" w14:textId="35A4CCFB" w:rsidR="004A10B2" w:rsidRPr="001235B9" w:rsidRDefault="00D747DA" w:rsidP="002D3FCB">
      <w:pPr>
        <w:pStyle w:val="berschriftFett"/>
        <w:jc w:val="both"/>
        <w:rPr>
          <w:rFonts w:eastAsiaTheme="minorEastAsia" w:cs="Arial"/>
          <w:b w:val="0"/>
          <w:kern w:val="0"/>
          <w:sz w:val="24"/>
          <w:szCs w:val="24"/>
          <w:lang w:val="de-DE" w:eastAsia="en-GB"/>
        </w:rPr>
      </w:pPr>
      <w:r w:rsidRPr="001235B9">
        <w:rPr>
          <w:rFonts w:eastAsiaTheme="minorEastAsia" w:cs="Arial"/>
          <w:b w:val="0"/>
          <w:kern w:val="0"/>
          <w:sz w:val="24"/>
          <w:szCs w:val="24"/>
          <w:lang w:val="de-DE" w:eastAsia="en-GB"/>
        </w:rPr>
        <w:lastRenderedPageBreak/>
        <w:t xml:space="preserve">Das intuitiv </w:t>
      </w:r>
      <w:r w:rsidR="000E3701" w:rsidRPr="001235B9">
        <w:rPr>
          <w:rFonts w:eastAsiaTheme="minorEastAsia" w:cs="Arial"/>
          <w:b w:val="0"/>
          <w:kern w:val="0"/>
          <w:sz w:val="24"/>
          <w:szCs w:val="24"/>
          <w:lang w:val="de-DE" w:eastAsia="en-GB"/>
        </w:rPr>
        <w:t>bedienbare</w:t>
      </w:r>
      <w:r w:rsidRPr="001235B9">
        <w:rPr>
          <w:rFonts w:eastAsiaTheme="minorEastAsia" w:cs="Arial"/>
          <w:b w:val="0"/>
          <w:kern w:val="0"/>
          <w:sz w:val="24"/>
          <w:szCs w:val="24"/>
          <w:lang w:val="de-DE" w:eastAsia="en-GB"/>
        </w:rPr>
        <w:t xml:space="preserve"> Planungstool </w:t>
      </w:r>
      <w:hyperlink r:id="rId11" w:anchor="/home" w:history="1">
        <w:r w:rsidRPr="001235B9">
          <w:rPr>
            <w:rStyle w:val="Hyperlink"/>
            <w:rFonts w:eastAsiaTheme="minorEastAsia" w:cs="Arial"/>
            <w:b w:val="0"/>
            <w:kern w:val="0"/>
            <w:sz w:val="24"/>
            <w:szCs w:val="24"/>
            <w:lang w:val="de-DE" w:eastAsia="en-GB"/>
          </w:rPr>
          <w:t>DispoSuite</w:t>
        </w:r>
      </w:hyperlink>
      <w:r w:rsidRPr="001235B9">
        <w:rPr>
          <w:rFonts w:eastAsiaTheme="minorEastAsia" w:cs="Arial"/>
          <w:b w:val="0"/>
          <w:kern w:val="0"/>
          <w:sz w:val="24"/>
          <w:szCs w:val="24"/>
          <w:lang w:val="de-DE" w:eastAsia="en-GB"/>
        </w:rPr>
        <w:t xml:space="preserve"> unterstützt Elektroinstallateure, Schaltanlagenbauer und Elektroplaner bei der Konfiguration </w:t>
      </w:r>
      <w:r w:rsidR="000467CE" w:rsidRPr="001235B9">
        <w:rPr>
          <w:rFonts w:eastAsiaTheme="minorEastAsia" w:cs="Arial"/>
          <w:b w:val="0"/>
          <w:kern w:val="0"/>
          <w:sz w:val="24"/>
          <w:szCs w:val="24"/>
          <w:lang w:val="de-DE" w:eastAsia="en-GB"/>
        </w:rPr>
        <w:t>von</w:t>
      </w:r>
      <w:r w:rsidRPr="001235B9">
        <w:rPr>
          <w:rFonts w:eastAsiaTheme="minorEastAsia" w:cs="Arial"/>
          <w:b w:val="0"/>
          <w:kern w:val="0"/>
          <w:sz w:val="24"/>
          <w:szCs w:val="24"/>
          <w:lang w:val="de-DE" w:eastAsia="en-GB"/>
        </w:rPr>
        <w:t xml:space="preserve"> Verteiler</w:t>
      </w:r>
      <w:r w:rsidR="000467CE" w:rsidRPr="001235B9">
        <w:rPr>
          <w:rFonts w:eastAsiaTheme="minorEastAsia" w:cs="Arial"/>
          <w:b w:val="0"/>
          <w:kern w:val="0"/>
          <w:sz w:val="24"/>
          <w:szCs w:val="24"/>
          <w:lang w:val="de-DE" w:eastAsia="en-GB"/>
        </w:rPr>
        <w:t>n</w:t>
      </w:r>
      <w:r w:rsidRPr="001235B9">
        <w:rPr>
          <w:rFonts w:eastAsiaTheme="minorEastAsia" w:cs="Arial"/>
          <w:b w:val="0"/>
          <w:kern w:val="0"/>
          <w:sz w:val="24"/>
          <w:szCs w:val="24"/>
          <w:lang w:val="de-DE" w:eastAsia="en-GB"/>
        </w:rPr>
        <w:t xml:space="preserve"> mit den Überspannungsableitern. </w:t>
      </w:r>
      <w:r w:rsidR="00446E9D" w:rsidRPr="001235B9">
        <w:rPr>
          <w:rFonts w:eastAsiaTheme="minorEastAsia" w:cs="Arial"/>
          <w:b w:val="0"/>
          <w:kern w:val="0"/>
          <w:sz w:val="24"/>
          <w:szCs w:val="24"/>
          <w:lang w:val="de-DE" w:eastAsia="en-GB"/>
        </w:rPr>
        <w:t>Mit der bewährten Software</w:t>
      </w:r>
      <w:r w:rsidRPr="001235B9">
        <w:rPr>
          <w:rFonts w:eastAsiaTheme="minorEastAsia" w:cs="Arial"/>
          <w:b w:val="0"/>
          <w:kern w:val="0"/>
          <w:sz w:val="24"/>
          <w:szCs w:val="24"/>
          <w:lang w:val="de-DE" w:eastAsia="en-GB"/>
        </w:rPr>
        <w:t xml:space="preserve"> kann eine effektive Vorhersage der Produktionsplanung </w:t>
      </w:r>
      <w:r w:rsidR="000E3701" w:rsidRPr="001235B9">
        <w:rPr>
          <w:rFonts w:eastAsiaTheme="minorEastAsia" w:cs="Arial"/>
          <w:b w:val="0"/>
          <w:kern w:val="0"/>
          <w:sz w:val="24"/>
          <w:szCs w:val="24"/>
          <w:lang w:val="de-DE" w:eastAsia="en-GB"/>
        </w:rPr>
        <w:t>etwa</w:t>
      </w:r>
      <w:r w:rsidRPr="001235B9">
        <w:rPr>
          <w:rFonts w:eastAsiaTheme="minorEastAsia" w:cs="Arial"/>
          <w:b w:val="0"/>
          <w:kern w:val="0"/>
          <w:sz w:val="24"/>
          <w:szCs w:val="24"/>
          <w:lang w:val="de-DE" w:eastAsia="en-GB"/>
        </w:rPr>
        <w:t xml:space="preserve"> das voraussichtliche Datum der Erstlieferung auf Projektbasis definiert werden, um die Lieferzeiten von Verteilerschränken zu </w:t>
      </w:r>
      <w:r w:rsidR="000E3701" w:rsidRPr="001235B9">
        <w:rPr>
          <w:rFonts w:eastAsiaTheme="minorEastAsia" w:cs="Arial"/>
          <w:b w:val="0"/>
          <w:kern w:val="0"/>
          <w:sz w:val="24"/>
          <w:szCs w:val="24"/>
          <w:lang w:val="de-DE" w:eastAsia="en-GB"/>
        </w:rPr>
        <w:t>verkürzen</w:t>
      </w:r>
      <w:r w:rsidRPr="001235B9">
        <w:rPr>
          <w:rFonts w:eastAsiaTheme="minorEastAsia" w:cs="Arial"/>
          <w:b w:val="0"/>
          <w:kern w:val="0"/>
          <w:sz w:val="24"/>
          <w:szCs w:val="24"/>
          <w:lang w:val="de-DE" w:eastAsia="en-GB"/>
        </w:rPr>
        <w:t xml:space="preserve">. Dieses kann jederzeit angepasst oder </w:t>
      </w:r>
      <w:r w:rsidR="000E3701" w:rsidRPr="001235B9">
        <w:rPr>
          <w:rFonts w:eastAsiaTheme="minorEastAsia" w:cs="Arial"/>
          <w:b w:val="0"/>
          <w:kern w:val="0"/>
          <w:sz w:val="24"/>
          <w:szCs w:val="24"/>
          <w:lang w:val="de-DE" w:eastAsia="en-GB"/>
        </w:rPr>
        <w:t xml:space="preserve">gelöscht </w:t>
      </w:r>
      <w:r w:rsidRPr="001235B9">
        <w:rPr>
          <w:rFonts w:eastAsiaTheme="minorEastAsia" w:cs="Arial"/>
          <w:b w:val="0"/>
          <w:kern w:val="0"/>
          <w:sz w:val="24"/>
          <w:szCs w:val="24"/>
          <w:lang w:val="de-DE" w:eastAsia="en-GB"/>
        </w:rPr>
        <w:t>werden.</w:t>
      </w:r>
      <w:r w:rsidR="000E3701" w:rsidRPr="001235B9">
        <w:rPr>
          <w:rFonts w:eastAsiaTheme="minorEastAsia" w:cs="Arial"/>
          <w:b w:val="0"/>
          <w:kern w:val="0"/>
          <w:sz w:val="24"/>
          <w:szCs w:val="24"/>
          <w:lang w:val="de-DE" w:eastAsia="en-GB"/>
        </w:rPr>
        <w:t xml:space="preserve"> Darüber hinaus</w:t>
      </w:r>
      <w:r w:rsidRPr="001235B9">
        <w:rPr>
          <w:rFonts w:eastAsiaTheme="minorEastAsia" w:cs="Arial"/>
          <w:b w:val="0"/>
          <w:kern w:val="0"/>
          <w:sz w:val="24"/>
          <w:szCs w:val="24"/>
          <w:lang w:val="de-DE" w:eastAsia="en-GB"/>
        </w:rPr>
        <w:t xml:space="preserve"> werden die frei verfügbaren Lagerbestände </w:t>
      </w:r>
      <w:r w:rsidR="000E3701" w:rsidRPr="001235B9">
        <w:rPr>
          <w:rFonts w:eastAsiaTheme="minorEastAsia" w:cs="Arial"/>
          <w:b w:val="0"/>
          <w:kern w:val="0"/>
          <w:sz w:val="24"/>
          <w:szCs w:val="24"/>
          <w:lang w:val="de-DE" w:eastAsia="en-GB"/>
        </w:rPr>
        <w:t>für jede</w:t>
      </w:r>
      <w:r w:rsidRPr="001235B9">
        <w:rPr>
          <w:rFonts w:eastAsiaTheme="minorEastAsia" w:cs="Arial"/>
          <w:b w:val="0"/>
          <w:kern w:val="0"/>
          <w:sz w:val="24"/>
          <w:szCs w:val="24"/>
          <w:lang w:val="de-DE" w:eastAsia="en-GB"/>
        </w:rPr>
        <w:t xml:space="preserve"> Referenz im Zentrallager von Schneider Electric angezeigt. Die</w:t>
      </w:r>
      <w:r w:rsidR="000E3701" w:rsidRPr="001235B9">
        <w:rPr>
          <w:rFonts w:eastAsiaTheme="minorEastAsia" w:cs="Arial"/>
          <w:b w:val="0"/>
          <w:kern w:val="0"/>
          <w:sz w:val="24"/>
          <w:szCs w:val="24"/>
          <w:lang w:val="de-DE" w:eastAsia="en-GB"/>
        </w:rPr>
        <w:t xml:space="preserve"> Bestände</w:t>
      </w:r>
      <w:r w:rsidRPr="001235B9">
        <w:rPr>
          <w:rFonts w:eastAsiaTheme="minorEastAsia" w:cs="Arial"/>
          <w:b w:val="0"/>
          <w:kern w:val="0"/>
          <w:sz w:val="24"/>
          <w:szCs w:val="24"/>
          <w:lang w:val="de-DE" w:eastAsia="en-GB"/>
        </w:rPr>
        <w:t xml:space="preserve"> werden alle fünf Minuten aktualisiert und können vo</w:t>
      </w:r>
      <w:r w:rsidR="000E3701" w:rsidRPr="001235B9">
        <w:rPr>
          <w:rFonts w:eastAsiaTheme="minorEastAsia" w:cs="Arial"/>
          <w:b w:val="0"/>
          <w:kern w:val="0"/>
          <w:sz w:val="24"/>
          <w:szCs w:val="24"/>
          <w:lang w:val="de-DE" w:eastAsia="en-GB"/>
        </w:rPr>
        <w:t xml:space="preserve">m </w:t>
      </w:r>
      <w:r w:rsidRPr="001235B9">
        <w:rPr>
          <w:rFonts w:eastAsiaTheme="minorEastAsia" w:cs="Arial"/>
          <w:b w:val="0"/>
          <w:kern w:val="0"/>
          <w:sz w:val="24"/>
          <w:szCs w:val="24"/>
          <w:lang w:val="de-DE" w:eastAsia="en-GB"/>
        </w:rPr>
        <w:t>Grossh</w:t>
      </w:r>
      <w:r w:rsidR="000E3701" w:rsidRPr="001235B9">
        <w:rPr>
          <w:rFonts w:eastAsiaTheme="minorEastAsia" w:cs="Arial"/>
          <w:b w:val="0"/>
          <w:kern w:val="0"/>
          <w:sz w:val="24"/>
          <w:szCs w:val="24"/>
          <w:lang w:val="de-DE" w:eastAsia="en-GB"/>
        </w:rPr>
        <w:t>andel</w:t>
      </w:r>
      <w:r w:rsidRPr="001235B9">
        <w:rPr>
          <w:rFonts w:eastAsiaTheme="minorEastAsia" w:cs="Arial"/>
          <w:b w:val="0"/>
          <w:kern w:val="0"/>
          <w:sz w:val="24"/>
          <w:szCs w:val="24"/>
          <w:lang w:val="de-DE" w:eastAsia="en-GB"/>
        </w:rPr>
        <w:t xml:space="preserve"> direkt bestellt werden. Mit </w:t>
      </w:r>
      <w:hyperlink r:id="rId12" w:history="1">
        <w:r w:rsidRPr="001235B9">
          <w:rPr>
            <w:rStyle w:val="Hyperlink"/>
            <w:rFonts w:eastAsiaTheme="minorEastAsia" w:cs="Arial"/>
            <w:b w:val="0"/>
            <w:kern w:val="0"/>
            <w:sz w:val="24"/>
            <w:szCs w:val="24"/>
            <w:lang w:val="de-DE" w:eastAsia="en-GB"/>
          </w:rPr>
          <w:t>elektrogrosshandel.ch</w:t>
        </w:r>
      </w:hyperlink>
      <w:r w:rsidRPr="001235B9">
        <w:rPr>
          <w:rFonts w:eastAsiaTheme="minorEastAsia" w:cs="Arial"/>
          <w:b w:val="0"/>
          <w:kern w:val="0"/>
          <w:sz w:val="24"/>
          <w:szCs w:val="24"/>
          <w:lang w:val="de-DE" w:eastAsia="en-GB"/>
        </w:rPr>
        <w:t xml:space="preserve"> </w:t>
      </w:r>
      <w:r w:rsidR="000E3701" w:rsidRPr="001235B9">
        <w:rPr>
          <w:rFonts w:eastAsiaTheme="minorEastAsia" w:cs="Arial"/>
          <w:b w:val="0"/>
          <w:kern w:val="0"/>
          <w:sz w:val="24"/>
          <w:szCs w:val="24"/>
          <w:lang w:val="de-DE" w:eastAsia="en-GB"/>
        </w:rPr>
        <w:t>ist</w:t>
      </w:r>
      <w:r w:rsidRPr="001235B9">
        <w:rPr>
          <w:rFonts w:eastAsiaTheme="minorEastAsia" w:cs="Arial"/>
          <w:b w:val="0"/>
          <w:kern w:val="0"/>
          <w:sz w:val="24"/>
          <w:szCs w:val="24"/>
          <w:lang w:val="de-DE" w:eastAsia="en-GB"/>
        </w:rPr>
        <w:t xml:space="preserve"> zudem </w:t>
      </w:r>
      <w:r w:rsidR="00C7358F" w:rsidRPr="001235B9">
        <w:rPr>
          <w:rFonts w:eastAsiaTheme="minorEastAsia" w:cs="Arial"/>
          <w:b w:val="0"/>
          <w:kern w:val="0"/>
          <w:sz w:val="24"/>
          <w:szCs w:val="24"/>
          <w:lang w:val="de-DE" w:eastAsia="en-GB"/>
        </w:rPr>
        <w:t xml:space="preserve">jederzeit </w:t>
      </w:r>
      <w:r w:rsidRPr="001235B9">
        <w:rPr>
          <w:rFonts w:eastAsiaTheme="minorEastAsia" w:cs="Arial"/>
          <w:b w:val="0"/>
          <w:kern w:val="0"/>
          <w:sz w:val="24"/>
          <w:szCs w:val="24"/>
          <w:lang w:val="de-DE" w:eastAsia="en-GB"/>
        </w:rPr>
        <w:t xml:space="preserve">eine direkte Übertragung </w:t>
      </w:r>
      <w:r w:rsidR="00C7358F" w:rsidRPr="001235B9">
        <w:rPr>
          <w:rFonts w:eastAsiaTheme="minorEastAsia" w:cs="Arial"/>
          <w:b w:val="0"/>
          <w:kern w:val="0"/>
          <w:sz w:val="24"/>
          <w:szCs w:val="24"/>
          <w:lang w:val="de-DE" w:eastAsia="en-GB"/>
        </w:rPr>
        <w:t xml:space="preserve">der Stücklisten </w:t>
      </w:r>
      <w:r w:rsidR="000E3701" w:rsidRPr="001235B9">
        <w:rPr>
          <w:rFonts w:eastAsiaTheme="minorEastAsia" w:cs="Arial"/>
          <w:b w:val="0"/>
          <w:kern w:val="0"/>
          <w:sz w:val="24"/>
          <w:szCs w:val="24"/>
          <w:lang w:val="de-DE" w:eastAsia="en-GB"/>
        </w:rPr>
        <w:t>an den</w:t>
      </w:r>
      <w:r w:rsidR="00C7358F" w:rsidRPr="001235B9">
        <w:rPr>
          <w:rFonts w:eastAsiaTheme="minorEastAsia" w:cs="Arial"/>
          <w:b w:val="0"/>
          <w:kern w:val="0"/>
          <w:sz w:val="24"/>
          <w:szCs w:val="24"/>
          <w:lang w:val="de-DE" w:eastAsia="en-GB"/>
        </w:rPr>
        <w:t xml:space="preserve"> Grosshandel über ELBRIDGE 2 </w:t>
      </w:r>
      <w:r w:rsidR="000E3701" w:rsidRPr="001235B9">
        <w:rPr>
          <w:rFonts w:eastAsiaTheme="minorEastAsia" w:cs="Arial"/>
          <w:b w:val="0"/>
          <w:kern w:val="0"/>
          <w:sz w:val="24"/>
          <w:szCs w:val="24"/>
          <w:lang w:val="de-DE" w:eastAsia="en-GB"/>
        </w:rPr>
        <w:t>möglich</w:t>
      </w:r>
      <w:r w:rsidR="00C7358F" w:rsidRPr="001235B9">
        <w:rPr>
          <w:rFonts w:eastAsiaTheme="minorEastAsia" w:cs="Arial"/>
          <w:b w:val="0"/>
          <w:kern w:val="0"/>
          <w:sz w:val="24"/>
          <w:szCs w:val="24"/>
          <w:lang w:val="de-DE" w:eastAsia="en-GB"/>
        </w:rPr>
        <w:t>.</w:t>
      </w:r>
    </w:p>
    <w:p w14:paraId="4090B15F" w14:textId="77777777" w:rsidR="00C7358F" w:rsidRPr="001235B9" w:rsidRDefault="00C7358F" w:rsidP="002D3FCB">
      <w:pPr>
        <w:pStyle w:val="berschriftFett"/>
        <w:jc w:val="both"/>
        <w:rPr>
          <w:rFonts w:eastAsiaTheme="minorEastAsia" w:cs="Arial"/>
          <w:b w:val="0"/>
          <w:kern w:val="0"/>
          <w:sz w:val="24"/>
          <w:szCs w:val="24"/>
          <w:lang w:val="de-DE" w:eastAsia="en-GB"/>
        </w:rPr>
      </w:pPr>
    </w:p>
    <w:p w14:paraId="42C8C24C" w14:textId="0E589281" w:rsidR="005C3495" w:rsidRPr="001235B9" w:rsidRDefault="00DB0712" w:rsidP="002D3FCB">
      <w:pPr>
        <w:pStyle w:val="berschriftFett"/>
        <w:jc w:val="both"/>
        <w:rPr>
          <w:rFonts w:eastAsiaTheme="minorEastAsia" w:cs="Arial"/>
          <w:b w:val="0"/>
          <w:kern w:val="0"/>
          <w:sz w:val="24"/>
          <w:szCs w:val="24"/>
          <w:lang w:val="de-DE" w:eastAsia="en-GB"/>
        </w:rPr>
      </w:pPr>
      <w:r w:rsidRPr="001235B9">
        <w:rPr>
          <w:rFonts w:eastAsiaTheme="minorEastAsia" w:cs="Arial"/>
          <w:b w:val="0"/>
          <w:kern w:val="0"/>
          <w:sz w:val="24"/>
          <w:szCs w:val="24"/>
          <w:lang w:val="de-DE" w:eastAsia="en-GB"/>
        </w:rPr>
        <w:t>Weitere Informationen zu den Überspannungsableitern finden Sie hier: </w:t>
      </w:r>
      <w:bookmarkStart w:id="4" w:name="x__Hlk178153244"/>
      <w:bookmarkEnd w:id="4"/>
      <w:r w:rsidRPr="001235B9">
        <w:rPr>
          <w:rFonts w:eastAsiaTheme="minorEastAsia" w:cs="Arial"/>
          <w:b w:val="0"/>
          <w:kern w:val="0"/>
          <w:sz w:val="24"/>
          <w:szCs w:val="24"/>
          <w:lang w:val="de-DE" w:eastAsia="en-GB"/>
        </w:rPr>
        <w:fldChar w:fldCharType="begin"/>
      </w:r>
      <w:r w:rsidRPr="001235B9">
        <w:rPr>
          <w:rFonts w:eastAsiaTheme="minorEastAsia" w:cs="Arial"/>
          <w:b w:val="0"/>
          <w:kern w:val="0"/>
          <w:sz w:val="24"/>
          <w:szCs w:val="24"/>
          <w:lang w:val="de-DE" w:eastAsia="en-GB"/>
        </w:rPr>
        <w:instrText>HYPERLINK "https://eur02.safelinks.protection.outlook.com/?url=https%3A%2F%2Fonline-katalog.feller.ch%2Fkat.php%3Fc1%3D-1%26c2%3D-1%26c3%3D-1%26c4%3D-1%26c5%3D-1%26c6%3D19%26c7%3D4%26c8%3D3%26c9%3D-1%26suchfeld%3D&amp;data=05%7C02%7Ctjarde.melka%40feller.ch%7C6c326ad808dd4f13c51c08dcdd3eb646%7C6e51e1adc54b4b39b5980ffe9ae68fef%7C0%7C0%7C638628508620922445%7CUnknown%7CTWFpbGZsb3d8eyJWIjoiMC4wLjAwMDAiLCJQIjoiV2luMzIiLCJBTiI6Ik1haWwiLCJXVCI6Mn0%3D%7C0%7C%7C%7C&amp;sdata=5tDzQ%2BFIkVmRlAtCJ06ENmrC6Yz4mOAAkqNs5GCnFQs%3D&amp;reserved=0" \o "Ursprüngliche URL: https://online-katalog.feller.ch/kat.php?c1=-1&amp;c2=-1&amp;c3=-1&amp;c4=-1&amp;c5=-1&amp;c6=19&amp;c7=4&amp;c8=3&amp;c9=-1&amp;suchfeld=. Klicken oder tippen Sie, wenn Sie diesem Link Vertrauen."</w:instrText>
      </w:r>
      <w:r w:rsidRPr="001235B9">
        <w:rPr>
          <w:rFonts w:eastAsiaTheme="minorEastAsia" w:cs="Arial"/>
          <w:b w:val="0"/>
          <w:kern w:val="0"/>
          <w:sz w:val="24"/>
          <w:szCs w:val="24"/>
          <w:lang w:val="de-DE" w:eastAsia="en-GB"/>
        </w:rPr>
      </w:r>
      <w:r w:rsidRPr="001235B9">
        <w:rPr>
          <w:rFonts w:eastAsiaTheme="minorEastAsia" w:cs="Arial"/>
          <w:b w:val="0"/>
          <w:kern w:val="0"/>
          <w:sz w:val="24"/>
          <w:szCs w:val="24"/>
          <w:lang w:val="de-DE" w:eastAsia="en-GB"/>
        </w:rPr>
        <w:fldChar w:fldCharType="separate"/>
      </w:r>
      <w:r w:rsidRPr="001235B9">
        <w:rPr>
          <w:rStyle w:val="Hyperlink"/>
          <w:rFonts w:eastAsiaTheme="minorEastAsia" w:cs="Arial"/>
          <w:b w:val="0"/>
          <w:kern w:val="0"/>
          <w:sz w:val="24"/>
          <w:szCs w:val="24"/>
          <w:lang w:val="de-DE" w:eastAsia="en-GB"/>
        </w:rPr>
        <w:t>Resi9 SPD</w:t>
      </w:r>
      <w:r w:rsidRPr="001235B9">
        <w:rPr>
          <w:rFonts w:eastAsiaTheme="minorEastAsia" w:cs="Arial"/>
          <w:b w:val="0"/>
          <w:kern w:val="0"/>
          <w:sz w:val="24"/>
          <w:szCs w:val="24"/>
          <w:lang w:val="de-DE" w:eastAsia="en-GB"/>
        </w:rPr>
        <w:fldChar w:fldCharType="end"/>
      </w:r>
      <w:r w:rsidRPr="001235B9">
        <w:rPr>
          <w:rFonts w:eastAsiaTheme="minorEastAsia" w:cs="Arial"/>
          <w:b w:val="0"/>
          <w:kern w:val="0"/>
          <w:sz w:val="24"/>
          <w:szCs w:val="24"/>
          <w:lang w:val="de-DE" w:eastAsia="en-GB"/>
        </w:rPr>
        <w:t> für den Wohnbereich</w:t>
      </w:r>
      <w:r w:rsidR="005D524C" w:rsidRPr="001235B9">
        <w:rPr>
          <w:rFonts w:eastAsiaTheme="minorEastAsia" w:cs="Arial"/>
          <w:b w:val="0"/>
          <w:kern w:val="0"/>
          <w:sz w:val="24"/>
          <w:szCs w:val="24"/>
          <w:lang w:val="de-DE" w:eastAsia="en-GB"/>
        </w:rPr>
        <w:t xml:space="preserve"> oder </w:t>
      </w:r>
      <w:hyperlink r:id="rId13" w:tooltip="Ursprüngliche URL: https://online-katalog.feller.ch/kat.php?c1=-1&amp;c2=-1&amp;c3=-1&amp;c4=-1&amp;c5=-1&amp;c6=19&amp;c7=4&amp;c8=4&amp;c9=-1&amp;suchfeld=. Klicken oder tippen Sie, wenn Sie diesem Link Vertrauen." w:history="1">
        <w:r w:rsidRPr="001235B9">
          <w:rPr>
            <w:rStyle w:val="Hyperlink"/>
            <w:rFonts w:eastAsiaTheme="minorEastAsia" w:cs="Arial"/>
            <w:b w:val="0"/>
            <w:kern w:val="0"/>
            <w:sz w:val="24"/>
            <w:szCs w:val="24"/>
            <w:lang w:val="de-DE" w:eastAsia="en-GB"/>
          </w:rPr>
          <w:t>Acti9 SPD</w:t>
        </w:r>
      </w:hyperlink>
      <w:r w:rsidRPr="001235B9">
        <w:rPr>
          <w:rFonts w:eastAsiaTheme="minorEastAsia" w:cs="Arial"/>
          <w:b w:val="0"/>
          <w:kern w:val="0"/>
          <w:sz w:val="24"/>
          <w:szCs w:val="24"/>
          <w:lang w:val="de-DE" w:eastAsia="en-GB"/>
        </w:rPr>
        <w:t xml:space="preserve"> für Zweckbau und Industrie. </w:t>
      </w:r>
      <w:r w:rsidR="005C3495" w:rsidRPr="001235B9">
        <w:rPr>
          <w:rFonts w:eastAsiaTheme="minorEastAsia" w:cs="Arial"/>
          <w:b w:val="0"/>
          <w:kern w:val="0"/>
          <w:sz w:val="24"/>
          <w:szCs w:val="24"/>
          <w:lang w:val="de-DE" w:eastAsia="en-GB"/>
        </w:rPr>
        <w:t>Informationen zur Planung</w:t>
      </w:r>
      <w:r w:rsidR="000E3701" w:rsidRPr="001235B9">
        <w:rPr>
          <w:rFonts w:eastAsiaTheme="minorEastAsia" w:cs="Arial"/>
          <w:b w:val="0"/>
          <w:kern w:val="0"/>
          <w:sz w:val="24"/>
          <w:szCs w:val="24"/>
          <w:lang w:val="de-DE" w:eastAsia="en-GB"/>
        </w:rPr>
        <w:t>s</w:t>
      </w:r>
      <w:r w:rsidR="005C3495" w:rsidRPr="001235B9">
        <w:rPr>
          <w:rFonts w:eastAsiaTheme="minorEastAsia" w:cs="Arial"/>
          <w:b w:val="0"/>
          <w:kern w:val="0"/>
          <w:sz w:val="24"/>
          <w:szCs w:val="24"/>
          <w:lang w:val="de-DE" w:eastAsia="en-GB"/>
        </w:rPr>
        <w:t xml:space="preserve">software DispoSuite finden Sie </w:t>
      </w:r>
      <w:hyperlink r:id="rId14" w:history="1">
        <w:r w:rsidR="005C3495" w:rsidRPr="001235B9">
          <w:rPr>
            <w:rStyle w:val="Hyperlink"/>
            <w:rFonts w:eastAsiaTheme="minorEastAsia" w:cs="Arial"/>
            <w:b w:val="0"/>
            <w:kern w:val="0"/>
            <w:sz w:val="24"/>
            <w:szCs w:val="24"/>
            <w:lang w:val="de-DE" w:eastAsia="en-GB"/>
          </w:rPr>
          <w:t>hier</w:t>
        </w:r>
      </w:hyperlink>
      <w:r w:rsidR="005C3495" w:rsidRPr="001235B9">
        <w:rPr>
          <w:rFonts w:eastAsiaTheme="minorEastAsia" w:cs="Arial"/>
          <w:b w:val="0"/>
          <w:kern w:val="0"/>
          <w:sz w:val="24"/>
          <w:szCs w:val="24"/>
          <w:lang w:val="de-DE" w:eastAsia="en-GB"/>
        </w:rPr>
        <w:t>.</w:t>
      </w:r>
    </w:p>
    <w:p w14:paraId="541FA238" w14:textId="77777777" w:rsidR="00F4415D" w:rsidRDefault="00F4415D" w:rsidP="002D3FCB">
      <w:pPr>
        <w:pStyle w:val="berschriftFett"/>
        <w:jc w:val="both"/>
        <w:rPr>
          <w:rFonts w:eastAsiaTheme="minorEastAsia" w:cs="Arial"/>
          <w:b w:val="0"/>
          <w:kern w:val="0"/>
          <w:szCs w:val="24"/>
          <w:lang w:val="de-DE" w:eastAsia="en-GB"/>
        </w:rPr>
      </w:pPr>
    </w:p>
    <w:bookmarkEnd w:id="0"/>
    <w:bookmarkEnd w:id="1"/>
    <w:bookmarkEnd w:id="2"/>
    <w:bookmarkEnd w:id="3"/>
    <w:p w14:paraId="1C3D8910" w14:textId="77777777" w:rsidR="00375191" w:rsidRPr="00375191" w:rsidRDefault="00375191" w:rsidP="006F7B8A">
      <w:pPr>
        <w:spacing w:after="240" w:line="276" w:lineRule="auto"/>
        <w:jc w:val="both"/>
        <w:rPr>
          <w:rFonts w:ascii="Arial" w:hAnsi="Arial" w:cs="Arial"/>
          <w:sz w:val="24"/>
          <w:szCs w:val="24"/>
        </w:rPr>
      </w:pPr>
    </w:p>
    <w:p w14:paraId="4E193517" w14:textId="77777777" w:rsidR="00DF4D77" w:rsidRPr="00B910FF" w:rsidRDefault="00DF4D77" w:rsidP="00DF4D77">
      <w:pPr>
        <w:autoSpaceDE w:val="0"/>
        <w:autoSpaceDN w:val="0"/>
        <w:adjustRightInd w:val="0"/>
        <w:jc w:val="both"/>
        <w:rPr>
          <w:rFonts w:ascii="Arial" w:eastAsiaTheme="minorEastAsia" w:hAnsi="Arial" w:cs="Arial"/>
          <w:b/>
          <w:bCs/>
          <w:color w:val="000000" w:themeColor="text1"/>
          <w:sz w:val="18"/>
          <w:szCs w:val="18"/>
          <w:lang w:val="de-CH" w:eastAsia="pl-PL"/>
        </w:rPr>
      </w:pPr>
      <w:r w:rsidRPr="00B910FF">
        <w:rPr>
          <w:rFonts w:ascii="Arial" w:eastAsiaTheme="minorEastAsia" w:hAnsi="Arial" w:cs="Arial"/>
          <w:b/>
          <w:bCs/>
          <w:color w:val="000000" w:themeColor="text1"/>
          <w:sz w:val="18"/>
          <w:szCs w:val="18"/>
          <w:lang w:val="de-CH" w:eastAsia="pl-PL"/>
        </w:rPr>
        <w:t>Über Feller</w:t>
      </w:r>
    </w:p>
    <w:p w14:paraId="3816997C" w14:textId="77777777" w:rsidR="00DF4D77" w:rsidRPr="00B910FF" w:rsidRDefault="00DF4D77" w:rsidP="00DF4D77">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560AF3A0" w14:textId="130E1518" w:rsidR="00DF4D77" w:rsidRPr="00B910FF" w:rsidRDefault="00DF4D77" w:rsidP="00DF4D77">
      <w:pPr>
        <w:jc w:val="both"/>
        <w:rPr>
          <w:rFonts w:ascii="Arial" w:hAnsi="Arial" w:cs="Arial"/>
          <w:bCs/>
          <w:color w:val="000000" w:themeColor="text1"/>
          <w:sz w:val="18"/>
          <w:szCs w:val="18"/>
          <w:lang w:val="de-CH"/>
        </w:rPr>
      </w:pPr>
      <w:r w:rsidRPr="00B910FF">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5" w:name="_Hlk48660492"/>
      <w:r w:rsidRPr="00B910FF">
        <w:rPr>
          <w:rFonts w:ascii="Arial" w:hAnsi="Arial" w:cs="Arial"/>
          <w:bCs/>
          <w:color w:val="000000" w:themeColor="text1"/>
          <w:sz w:val="18"/>
          <w:szCs w:val="18"/>
          <w:lang w:val="de-CH"/>
        </w:rPr>
        <w:t>intelligente und zukunftsfähige Nutzung von Wohn- und Arbeitsräumen</w:t>
      </w:r>
      <w:bookmarkEnd w:id="5"/>
      <w:r w:rsidRPr="00B910FF">
        <w:rPr>
          <w:rFonts w:ascii="Arial" w:hAnsi="Arial" w:cs="Arial"/>
          <w:bCs/>
          <w:color w:val="000000" w:themeColor="text1"/>
          <w:sz w:val="18"/>
          <w:szCs w:val="18"/>
          <w:lang w:val="de-CH"/>
        </w:rPr>
        <w:t>. Feller bedient damit das stetig wachsende Bedürfnis nach Einfachheit, Komfort, Effizienz und Sicherheit – zu Hause und bei der Arbeit.</w:t>
      </w:r>
    </w:p>
    <w:p w14:paraId="7D312932" w14:textId="77777777" w:rsidR="00DF4D77" w:rsidRPr="00B910FF" w:rsidRDefault="00DF4D77" w:rsidP="00DF4D77">
      <w:pPr>
        <w:jc w:val="both"/>
        <w:rPr>
          <w:rFonts w:ascii="Arial" w:hAnsi="Arial" w:cs="Arial"/>
          <w:bCs/>
          <w:color w:val="000000" w:themeColor="text1"/>
          <w:sz w:val="18"/>
          <w:szCs w:val="18"/>
          <w:lang w:val="de-CH"/>
        </w:rPr>
      </w:pPr>
    </w:p>
    <w:p w14:paraId="62066ED4" w14:textId="18F53C11" w:rsidR="00DF4D77" w:rsidRPr="00B910FF" w:rsidRDefault="00DF4D77" w:rsidP="00DF4D77">
      <w:pPr>
        <w:jc w:val="both"/>
        <w:rPr>
          <w:rFonts w:ascii="Arial" w:hAnsi="Arial" w:cs="Arial"/>
          <w:bCs/>
          <w:color w:val="000000" w:themeColor="text1"/>
          <w:sz w:val="18"/>
          <w:szCs w:val="18"/>
          <w:lang w:val="de-CH"/>
        </w:rPr>
      </w:pPr>
      <w:r w:rsidRPr="00B910FF">
        <w:rPr>
          <w:rFonts w:ascii="Arial" w:hAnsi="Arial" w:cs="Arial"/>
          <w:bCs/>
          <w:color w:val="000000" w:themeColor="text1"/>
          <w:sz w:val="18"/>
          <w:szCs w:val="18"/>
          <w:lang w:val="de-CH"/>
        </w:rPr>
        <w:t>Wer in der Schweiz lebt, kennt unsere Schalter, Steckdosen und Systeme. Zeitlos im Design und von höchster Qualität, begleiten sie Menschen ein Leben lang. Dafür setzen sich täglich rund 420 Mitarbeitende ein. Wir entwickeln und produzieren seit über 113 Jahren Spitzenprodukte in Horgen und sind ein renommierter Arbeitgeber in der Region Zürichsee.</w:t>
      </w:r>
    </w:p>
    <w:p w14:paraId="2BD6AB09" w14:textId="77777777" w:rsidR="00DF4D77" w:rsidRPr="00B910FF" w:rsidRDefault="00DF4D77" w:rsidP="00DF4D77">
      <w:pPr>
        <w:jc w:val="both"/>
        <w:rPr>
          <w:rFonts w:ascii="Arial" w:hAnsi="Arial" w:cs="Arial"/>
          <w:bCs/>
          <w:color w:val="000000" w:themeColor="text1"/>
          <w:sz w:val="18"/>
          <w:szCs w:val="18"/>
          <w:lang w:val="de-CH"/>
        </w:rPr>
      </w:pPr>
    </w:p>
    <w:p w14:paraId="656C40F3" w14:textId="77777777" w:rsidR="00DF4D77" w:rsidRPr="00B910FF" w:rsidRDefault="00DF4D77" w:rsidP="00DF4D77">
      <w:pPr>
        <w:jc w:val="both"/>
        <w:rPr>
          <w:rFonts w:ascii="Arial" w:hAnsi="Arial" w:cs="Arial"/>
          <w:bCs/>
          <w:color w:val="000000" w:themeColor="text1"/>
          <w:sz w:val="18"/>
          <w:szCs w:val="18"/>
          <w:lang w:val="de-CH"/>
        </w:rPr>
      </w:pPr>
      <w:r w:rsidRPr="00B910FF">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05048B77" w14:textId="77777777" w:rsidR="00DF4D77" w:rsidRPr="00B910FF" w:rsidRDefault="00DF4D77" w:rsidP="00DF4D77">
      <w:pPr>
        <w:jc w:val="both"/>
        <w:rPr>
          <w:rFonts w:ascii="Arial" w:hAnsi="Arial" w:cs="Arial"/>
          <w:bCs/>
          <w:color w:val="000000" w:themeColor="text1"/>
          <w:sz w:val="18"/>
          <w:szCs w:val="18"/>
          <w:lang w:val="de-CH"/>
        </w:rPr>
      </w:pPr>
    </w:p>
    <w:p w14:paraId="1A66F7E6" w14:textId="77777777" w:rsidR="00DF4D77" w:rsidRPr="00B910FF" w:rsidRDefault="00DF4D77" w:rsidP="00DF4D77">
      <w:pPr>
        <w:jc w:val="both"/>
        <w:rPr>
          <w:rStyle w:val="Hyperlink"/>
          <w:rFonts w:ascii="Arial" w:eastAsiaTheme="minorEastAsia" w:hAnsi="Arial" w:cs="Arial"/>
          <w:bCs/>
          <w:color w:val="000000" w:themeColor="text1"/>
          <w:sz w:val="18"/>
          <w:szCs w:val="18"/>
          <w:lang w:val="de-CH" w:eastAsia="pl-PL"/>
        </w:rPr>
      </w:pPr>
      <w:hyperlink r:id="rId15" w:history="1">
        <w:r w:rsidRPr="00B910FF">
          <w:rPr>
            <w:rStyle w:val="Hyperlink"/>
            <w:rFonts w:ascii="Arial" w:eastAsiaTheme="minorEastAsia" w:hAnsi="Arial" w:cs="Arial"/>
            <w:bCs/>
            <w:color w:val="000000" w:themeColor="text1"/>
            <w:sz w:val="18"/>
            <w:szCs w:val="18"/>
            <w:lang w:val="de-CH" w:eastAsia="pl-PL"/>
          </w:rPr>
          <w:t>www.feller.ch</w:t>
        </w:r>
      </w:hyperlink>
    </w:p>
    <w:p w14:paraId="7B40F7B6" w14:textId="77777777" w:rsidR="00DF4D77" w:rsidRPr="00B910FF" w:rsidRDefault="00DF4D77" w:rsidP="00DF4D77">
      <w:pPr>
        <w:pStyle w:val="SEBoilerplate"/>
        <w:tabs>
          <w:tab w:val="left" w:pos="451"/>
        </w:tabs>
        <w:rPr>
          <w:rFonts w:cs="Arial"/>
          <w:bCs/>
          <w:color w:val="000000" w:themeColor="text1"/>
          <w:sz w:val="18"/>
          <w:szCs w:val="18"/>
          <w:lang w:val="de-CH"/>
        </w:rPr>
      </w:pPr>
    </w:p>
    <w:p w14:paraId="066BF410" w14:textId="77777777" w:rsidR="00DF4D77" w:rsidRPr="00B910FF" w:rsidRDefault="00DF4D77" w:rsidP="00DF4D77">
      <w:pPr>
        <w:pStyle w:val="SEBoilerplate"/>
        <w:rPr>
          <w:rFonts w:cs="Arial"/>
          <w:color w:val="000000" w:themeColor="text1"/>
          <w:sz w:val="18"/>
          <w:szCs w:val="18"/>
          <w:lang w:val="de-CH"/>
        </w:rPr>
      </w:pPr>
      <w:r w:rsidRPr="00B910FF">
        <w:rPr>
          <w:rFonts w:cs="Arial"/>
          <w:color w:val="000000" w:themeColor="text1"/>
          <w:sz w:val="18"/>
          <w:szCs w:val="18"/>
          <w:lang w:val="de-CH"/>
        </w:rPr>
        <w:t xml:space="preserve">Folgen Sie uns auf LinkedIn, Twitter, Instagram </w:t>
      </w:r>
    </w:p>
    <w:p w14:paraId="767EAF80" w14:textId="77777777" w:rsidR="00DF4D77" w:rsidRPr="00867767" w:rsidRDefault="00DF4D77" w:rsidP="00DF4D77">
      <w:pPr>
        <w:pStyle w:val="SEBoilerplate"/>
        <w:rPr>
          <w:rFonts w:cs="Arial"/>
          <w:color w:val="000000" w:themeColor="text1"/>
          <w:sz w:val="18"/>
          <w:szCs w:val="18"/>
          <w:lang w:eastAsia="en-GB"/>
        </w:rPr>
      </w:pPr>
      <w:r w:rsidRPr="00867767">
        <w:rPr>
          <w:rFonts w:cs="Arial"/>
          <w:color w:val="000000" w:themeColor="text1"/>
          <w:sz w:val="18"/>
          <w:szCs w:val="18"/>
        </w:rPr>
        <w:t>Hashtag #feller #connectedhome</w:t>
      </w:r>
    </w:p>
    <w:p w14:paraId="5AB0B23E" w14:textId="77777777" w:rsidR="00DF4D77" w:rsidRPr="00867767" w:rsidRDefault="00DF4D77" w:rsidP="00DF4D77">
      <w:pPr>
        <w:autoSpaceDE w:val="0"/>
        <w:autoSpaceDN w:val="0"/>
        <w:adjustRightInd w:val="0"/>
        <w:ind w:right="129"/>
        <w:jc w:val="both"/>
        <w:rPr>
          <w:rFonts w:ascii="Arial" w:hAnsi="Arial" w:cs="Arial"/>
          <w:b/>
          <w:bCs/>
          <w:color w:val="000000" w:themeColor="text1"/>
          <w:sz w:val="18"/>
          <w:szCs w:val="18"/>
        </w:rPr>
      </w:pPr>
      <w:r w:rsidRPr="00867767">
        <w:rPr>
          <w:rFonts w:ascii="Arial" w:hAnsi="Arial" w:cs="Arial"/>
          <w:b/>
          <w:bCs/>
          <w:color w:val="000000" w:themeColor="text1"/>
          <w:sz w:val="18"/>
          <w:szCs w:val="18"/>
        </w:rPr>
        <w:t>Über Schneider Electric</w:t>
      </w:r>
    </w:p>
    <w:p w14:paraId="47B2D88D" w14:textId="77777777" w:rsidR="00DF4D77" w:rsidRPr="00867767" w:rsidRDefault="00DF4D77" w:rsidP="00DF4D77">
      <w:pPr>
        <w:autoSpaceDE w:val="0"/>
        <w:autoSpaceDN w:val="0"/>
        <w:adjustRightInd w:val="0"/>
        <w:ind w:right="129"/>
        <w:jc w:val="both"/>
        <w:rPr>
          <w:rFonts w:ascii="Arial" w:hAnsi="Arial" w:cs="Arial"/>
          <w:color w:val="000000" w:themeColor="text1"/>
          <w:sz w:val="18"/>
          <w:szCs w:val="18"/>
        </w:rPr>
      </w:pPr>
    </w:p>
    <w:p w14:paraId="332A85DF" w14:textId="77777777" w:rsidR="00DF4D77" w:rsidRPr="00B910FF" w:rsidRDefault="00DF4D77" w:rsidP="00DF4D77">
      <w:pPr>
        <w:pStyle w:val="BodytextFeller"/>
        <w:rPr>
          <w:rFonts w:eastAsia="Times New Roman" w:cs="Arial"/>
          <w:color w:val="000000" w:themeColor="text1"/>
          <w:kern w:val="0"/>
          <w:sz w:val="18"/>
          <w:szCs w:val="18"/>
          <w:lang w:eastAsia="en-US"/>
        </w:rPr>
      </w:pPr>
      <w:r w:rsidRPr="00B910FF">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16" w:history="1">
        <w:r w:rsidRPr="00B910FF">
          <w:rPr>
            <w:rStyle w:val="Hyperlink"/>
            <w:rFonts w:eastAsia="Times New Roman" w:cs="Arial"/>
            <w:color w:val="000000" w:themeColor="text1"/>
            <w:kern w:val="0"/>
            <w:sz w:val="18"/>
            <w:szCs w:val="18"/>
            <w:lang w:eastAsia="en-US"/>
          </w:rPr>
          <w:t>Life Is On</w:t>
        </w:r>
      </w:hyperlink>
      <w:r w:rsidRPr="00B910FF">
        <w:rPr>
          <w:rFonts w:eastAsia="Times New Roman" w:cs="Arial"/>
          <w:color w:val="000000" w:themeColor="text1"/>
          <w:kern w:val="0"/>
          <w:sz w:val="18"/>
          <w:szCs w:val="18"/>
          <w:lang w:eastAsia="en-US"/>
        </w:rPr>
        <w:t>“ gilt – überall, für jeden, jederzeit.</w:t>
      </w:r>
    </w:p>
    <w:p w14:paraId="015E7E07" w14:textId="77777777" w:rsidR="00DF4D77" w:rsidRPr="00B910FF" w:rsidRDefault="00DF4D77" w:rsidP="00DF4D77">
      <w:pPr>
        <w:pStyle w:val="BodytextFeller"/>
        <w:rPr>
          <w:rFonts w:eastAsia="Times New Roman" w:cs="Arial"/>
          <w:color w:val="000000" w:themeColor="text1"/>
          <w:kern w:val="0"/>
          <w:sz w:val="18"/>
          <w:szCs w:val="18"/>
          <w:lang w:eastAsia="en-US"/>
        </w:rPr>
      </w:pPr>
    </w:p>
    <w:p w14:paraId="211586FF" w14:textId="77777777" w:rsidR="00DF4D77" w:rsidRPr="00B910FF" w:rsidRDefault="00DF4D77" w:rsidP="00DF4D77">
      <w:pPr>
        <w:pStyle w:val="BodytextFeller"/>
        <w:rPr>
          <w:rFonts w:eastAsia="Times New Roman" w:cs="Arial"/>
          <w:color w:val="000000" w:themeColor="text1"/>
          <w:kern w:val="0"/>
          <w:sz w:val="18"/>
          <w:szCs w:val="18"/>
          <w:lang w:eastAsia="en-US"/>
        </w:rPr>
      </w:pPr>
      <w:r w:rsidRPr="00B910FF">
        <w:rPr>
          <w:rFonts w:eastAsia="Times New Roman" w:cs="Arial"/>
          <w:color w:val="000000" w:themeColor="text1"/>
          <w:kern w:val="0"/>
          <w:sz w:val="18"/>
          <w:szCs w:val="18"/>
          <w:lang w:eastAsia="en-US"/>
        </w:rPr>
        <w:lastRenderedPageBreak/>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51E89DCF" w14:textId="77777777" w:rsidR="00DF4D77" w:rsidRPr="00B910FF" w:rsidRDefault="00DF4D77" w:rsidP="00DF4D77">
      <w:pPr>
        <w:pStyle w:val="BodytextFeller"/>
        <w:rPr>
          <w:rFonts w:eastAsia="Times New Roman" w:cs="Arial"/>
          <w:color w:val="000000" w:themeColor="text1"/>
          <w:kern w:val="0"/>
          <w:sz w:val="18"/>
          <w:szCs w:val="18"/>
          <w:lang w:eastAsia="en-US"/>
        </w:rPr>
      </w:pPr>
    </w:p>
    <w:p w14:paraId="63FAE3E1" w14:textId="77777777" w:rsidR="00DF4D77" w:rsidRPr="00B910FF" w:rsidRDefault="00DF4D77" w:rsidP="00DF4D77">
      <w:pPr>
        <w:pStyle w:val="BodytextFeller"/>
        <w:rPr>
          <w:rFonts w:eastAsia="Times New Roman" w:cs="Arial"/>
          <w:color w:val="000000" w:themeColor="text1"/>
          <w:kern w:val="0"/>
          <w:sz w:val="18"/>
          <w:szCs w:val="18"/>
          <w:lang w:eastAsia="en-US"/>
        </w:rPr>
      </w:pPr>
      <w:r w:rsidRPr="00B910FF">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2B051072" w14:textId="77777777" w:rsidR="00DF4D77" w:rsidRPr="00B910FF" w:rsidRDefault="00DF4D77" w:rsidP="00DF4D77">
      <w:pPr>
        <w:pStyle w:val="BodytextFeller"/>
        <w:rPr>
          <w:rFonts w:eastAsia="Times New Roman" w:cs="Arial"/>
          <w:color w:val="000000" w:themeColor="text1"/>
          <w:kern w:val="0"/>
          <w:sz w:val="18"/>
          <w:szCs w:val="18"/>
          <w:lang w:eastAsia="en-US"/>
        </w:rPr>
      </w:pPr>
    </w:p>
    <w:p w14:paraId="7C54B9DB" w14:textId="77777777" w:rsidR="00DF4D77" w:rsidRPr="00B910FF" w:rsidRDefault="00DF4D77" w:rsidP="2571EDFD">
      <w:pPr>
        <w:pStyle w:val="BodytextFeller"/>
        <w:rPr>
          <w:rFonts w:cs="Arial"/>
          <w:color w:val="000000" w:themeColor="text1"/>
          <w:sz w:val="18"/>
          <w:szCs w:val="18"/>
          <w:lang w:val="de-DE"/>
        </w:rPr>
      </w:pPr>
      <w:r w:rsidRPr="2571EDFD">
        <w:rPr>
          <w:rFonts w:cs="Arial"/>
          <w:color w:val="000000" w:themeColor="text1"/>
          <w:sz w:val="18"/>
          <w:szCs w:val="18"/>
          <w:lang w:val="de-DE"/>
        </w:rPr>
        <w:t>Zur Schneider Electric Schweiz gehören die Unternehmen Schneider Electric (Schweiz) AG und Feller AG. Die Gruppe beschäftigt in der Schweiz rund 650 Mitarbeitende und wird von Tanja Vainio, Country President Schneider Electric Switzerland geführt.</w:t>
      </w:r>
    </w:p>
    <w:p w14:paraId="596AFB98" w14:textId="77777777" w:rsidR="00DF4D77" w:rsidRPr="00B910FF" w:rsidRDefault="00DF4D77" w:rsidP="00DF4D77">
      <w:pPr>
        <w:pStyle w:val="BodytextFeller"/>
        <w:rPr>
          <w:rFonts w:eastAsia="Times New Roman" w:cs="Arial"/>
          <w:color w:val="000000" w:themeColor="text1"/>
          <w:kern w:val="0"/>
          <w:sz w:val="18"/>
          <w:szCs w:val="18"/>
          <w:lang w:eastAsia="en-US"/>
        </w:rPr>
      </w:pPr>
    </w:p>
    <w:p w14:paraId="3FF2EEF4" w14:textId="294E616C" w:rsidR="00DD1F5A" w:rsidRPr="00B910FF" w:rsidRDefault="00DF4D77" w:rsidP="0052771B">
      <w:pPr>
        <w:jc w:val="both"/>
        <w:rPr>
          <w:rFonts w:ascii="Arial" w:hAnsi="Arial" w:cs="Arial"/>
          <w:color w:val="000000" w:themeColor="text1"/>
          <w:sz w:val="18"/>
          <w:szCs w:val="18"/>
          <w:lang w:val="de-CH"/>
        </w:rPr>
      </w:pPr>
      <w:hyperlink r:id="rId17" w:history="1">
        <w:r w:rsidRPr="00B910FF">
          <w:rPr>
            <w:rStyle w:val="Hyperlink"/>
            <w:rFonts w:ascii="Arial" w:hAnsi="Arial" w:cs="Arial"/>
            <w:color w:val="000000" w:themeColor="text1"/>
            <w:sz w:val="18"/>
            <w:szCs w:val="18"/>
            <w:lang w:val="de-CH"/>
          </w:rPr>
          <w:t>www.se.com/ch</w:t>
        </w:r>
      </w:hyperlink>
    </w:p>
    <w:sectPr w:rsidR="00DD1F5A" w:rsidRPr="00B910FF" w:rsidSect="00831F7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6C2E" w14:textId="77777777" w:rsidR="00190009" w:rsidRDefault="00190009">
      <w:r>
        <w:separator/>
      </w:r>
    </w:p>
  </w:endnote>
  <w:endnote w:type="continuationSeparator" w:id="0">
    <w:p w14:paraId="66979FDA" w14:textId="77777777" w:rsidR="00190009" w:rsidRDefault="0019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0C49" w14:textId="77777777" w:rsidR="001235B9" w:rsidRDefault="001235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867767" w:rsidRDefault="00A93F77" w:rsidP="00A93F77">
          <w:pPr>
            <w:pStyle w:val="Pa2"/>
            <w:spacing w:before="0" w:beforeAutospacing="0" w:after="0" w:afterAutospacing="0" w:line="276" w:lineRule="auto"/>
            <w:rPr>
              <w:rFonts w:cs="Arial Rounded MT Std Light"/>
              <w:b/>
              <w:color w:val="000000"/>
              <w:sz w:val="16"/>
              <w:szCs w:val="16"/>
              <w:lang w:val="nb-NO"/>
            </w:rPr>
          </w:pPr>
          <w:r w:rsidRPr="00867767">
            <w:rPr>
              <w:rStyle w:val="A2"/>
              <w:b/>
              <w:lang w:val="nb-NO"/>
            </w:rPr>
            <w:t>Medien Kontakt</w:t>
          </w:r>
        </w:p>
        <w:p w14:paraId="6D1C05E0" w14:textId="77777777" w:rsidR="00A93F77" w:rsidRPr="00867767" w:rsidRDefault="00A93F77" w:rsidP="00A93F77">
          <w:pPr>
            <w:pStyle w:val="Pa1"/>
            <w:spacing w:before="0" w:beforeAutospacing="0" w:after="0" w:afterAutospacing="0" w:line="276" w:lineRule="auto"/>
            <w:rPr>
              <w:rStyle w:val="A2"/>
              <w:lang w:val="nb-NO"/>
            </w:rPr>
          </w:pPr>
          <w:r w:rsidRPr="00867767">
            <w:rPr>
              <w:rStyle w:val="A2"/>
              <w:lang w:val="nb-NO"/>
            </w:rPr>
            <w:t>Feller AG</w:t>
          </w:r>
        </w:p>
        <w:p w14:paraId="27E81715" w14:textId="77777777" w:rsidR="001235B9" w:rsidRPr="001235B9" w:rsidRDefault="00A93F77" w:rsidP="001235B9">
          <w:pPr>
            <w:pStyle w:val="Pa1"/>
            <w:spacing w:before="0" w:beforeAutospacing="0" w:after="0" w:afterAutospacing="0" w:line="276" w:lineRule="auto"/>
            <w:rPr>
              <w:rStyle w:val="A2"/>
              <w:lang w:val="nb-NO"/>
            </w:rPr>
          </w:pPr>
          <w:r w:rsidRPr="00867767">
            <w:rPr>
              <w:rStyle w:val="A2"/>
              <w:lang w:val="nb-NO"/>
            </w:rPr>
            <w:t>Cello Duff</w:t>
          </w:r>
          <w:r w:rsidRPr="00867767">
            <w:rPr>
              <w:rStyle w:val="A2"/>
              <w:lang w:val="nb-NO"/>
            </w:rPr>
            <w:br/>
            <w:t xml:space="preserve">Telefon: </w:t>
          </w:r>
          <w:r w:rsidR="001235B9" w:rsidRPr="001235B9">
            <w:rPr>
              <w:rStyle w:val="A2"/>
              <w:lang w:val="nb-NO"/>
            </w:rPr>
            <w:t>+41 (0) 79 358 55 67</w:t>
          </w:r>
        </w:p>
        <w:p w14:paraId="79FF9C9D"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867767" w:rsidRDefault="006519F0" w:rsidP="006519F0">
    <w:pPr>
      <w:pStyle w:val="Pa1"/>
      <w:spacing w:before="0" w:beforeAutospacing="0" w:after="0" w:afterAutospacing="0" w:line="276" w:lineRule="auto"/>
      <w:rPr>
        <w:rStyle w:val="A2"/>
        <w:rFonts w:ascii="Arial" w:hAnsi="Arial" w:cs="Arial"/>
        <w:lang w:val="sv-SE"/>
      </w:rPr>
    </w:pPr>
    <w:r w:rsidRPr="00867767">
      <w:rPr>
        <w:rStyle w:val="A2"/>
        <w:rFonts w:ascii="Arial" w:hAnsi="Arial" w:cs="Arial"/>
        <w:lang w:val="sv-SE"/>
      </w:rPr>
      <w:t>Alexandra Rutsch</w:t>
    </w:r>
    <w:r w:rsidRPr="00867767">
      <w:rPr>
        <w:rStyle w:val="A2"/>
        <w:rFonts w:ascii="Arial" w:hAnsi="Arial" w:cs="Arial"/>
        <w:lang w:val="sv-SE"/>
      </w:rPr>
      <w:br/>
      <w:t xml:space="preserve">Telefon: 044 728 72 97 </w:t>
    </w:r>
  </w:p>
  <w:p w14:paraId="3B31B558" w14:textId="77777777" w:rsidR="006519F0" w:rsidRPr="00867767" w:rsidRDefault="006519F0" w:rsidP="006519F0">
    <w:pPr>
      <w:pStyle w:val="Pa1"/>
      <w:spacing w:before="0" w:beforeAutospacing="0" w:after="0" w:afterAutospacing="0" w:line="276" w:lineRule="auto"/>
      <w:rPr>
        <w:rStyle w:val="A2"/>
        <w:rFonts w:ascii="Arial" w:hAnsi="Arial" w:cs="Arial"/>
        <w:lang w:val="sv-SE"/>
      </w:rPr>
    </w:pPr>
    <w:r w:rsidRPr="00867767">
      <w:rPr>
        <w:rStyle w:val="A2"/>
        <w:rFonts w:ascii="Arial" w:hAnsi="Arial" w:cs="Arial"/>
        <w:lang w:val="sv-SE"/>
      </w:rPr>
      <w:t>Mobil: 079 629 29 45</w:t>
    </w:r>
  </w:p>
  <w:p w14:paraId="7D06D046" w14:textId="77777777" w:rsidR="0012493F" w:rsidRPr="00867767" w:rsidRDefault="006519F0" w:rsidP="006519F0">
    <w:pPr>
      <w:pStyle w:val="Pa1"/>
      <w:spacing w:before="0" w:beforeAutospacing="0" w:after="0" w:afterAutospacing="0" w:line="276" w:lineRule="auto"/>
      <w:rPr>
        <w:rStyle w:val="A2"/>
        <w:rFonts w:ascii="Arial" w:hAnsi="Arial" w:cs="Arial"/>
        <w:lang w:val="sv-SE"/>
      </w:rPr>
    </w:pPr>
    <w:hyperlink r:id="rId1" w:history="1">
      <w:r w:rsidRPr="00867767">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1BA0B" w14:textId="77777777" w:rsidR="00190009" w:rsidRDefault="00190009">
      <w:r>
        <w:separator/>
      </w:r>
    </w:p>
  </w:footnote>
  <w:footnote w:type="continuationSeparator" w:id="0">
    <w:p w14:paraId="6FE156EA" w14:textId="77777777" w:rsidR="00190009" w:rsidRDefault="00190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75B8" w14:textId="77777777" w:rsidR="001235B9" w:rsidRDefault="001235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hAnsi="SchneiderPc"/>
        <w:noProof/>
        <w:sz w:val="100"/>
        <w:szCs w:val="100"/>
        <w:lang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9C47"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2E076F06" w14:textId="32D8C82F" w:rsidR="00D62014" w:rsidRPr="00803804" w:rsidRDefault="00506F23" w:rsidP="00D62014">
    <w:pPr>
      <w:rPr>
        <w:rFonts w:ascii="Arial" w:hAnsi="Arial"/>
        <w:sz w:val="24"/>
        <w:szCs w:val="24"/>
      </w:rPr>
    </w:pPr>
    <w:r>
      <w:rPr>
        <w:rFonts w:ascii="Arial" w:eastAsia="Arial" w:hAnsi="Arial" w:cs="Arial"/>
        <w:b/>
        <w:sz w:val="24"/>
        <w:szCs w:val="24"/>
        <w:lang w:val="it-CH" w:bidi="it-CH"/>
      </w:rPr>
      <w:t>Medienmitteilung</w:t>
    </w:r>
  </w:p>
  <w:p w14:paraId="0C75C6CB" w14:textId="77777777" w:rsidR="00863FA9" w:rsidRPr="00803804" w:rsidRDefault="00863FA9" w:rsidP="00D62014">
    <w:pPr>
      <w:rPr>
        <w:rFonts w:ascii="Arial" w:hAnsi="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hAnsi="Arial Rounded MT Std Light" w:cs="ArialRoundedMTStd-Light"/>
        <w:noProof/>
        <w:color w:val="595959" w:themeColor="text1" w:themeTint="A6"/>
        <w:sz w:val="44"/>
        <w:szCs w:val="44"/>
        <w:lang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796DC3"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rPr>
    </w:pPr>
    <w:r>
      <w:rPr>
        <w:noProof/>
        <w:lang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FE2AD"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rPr>
    </w:pPr>
    <w:r>
      <w:rPr>
        <w:rFonts w:ascii="Arial Rounded MT Std Light" w:hAnsi="Arial Rounded MT Std Light" w:cs="ArialRoundedMTStd-Light"/>
        <w:color w:val="595959" w:themeColor="text1" w:themeTint="A6"/>
        <w:sz w:val="44"/>
        <w:szCs w:val="44"/>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2808881">
    <w:abstractNumId w:val="28"/>
  </w:num>
  <w:num w:numId="2" w16cid:durableId="620846268">
    <w:abstractNumId w:val="11"/>
  </w:num>
  <w:num w:numId="3" w16cid:durableId="715591454">
    <w:abstractNumId w:val="31"/>
  </w:num>
  <w:num w:numId="4" w16cid:durableId="279726747">
    <w:abstractNumId w:val="18"/>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2"/>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3"/>
  </w:num>
  <w:num w:numId="9" w16cid:durableId="1741752587">
    <w:abstractNumId w:val="23"/>
  </w:num>
  <w:num w:numId="10" w16cid:durableId="323824236">
    <w:abstractNumId w:val="17"/>
  </w:num>
  <w:num w:numId="11" w16cid:durableId="491406965">
    <w:abstractNumId w:val="34"/>
  </w:num>
  <w:num w:numId="12" w16cid:durableId="1648045777">
    <w:abstractNumId w:val="15"/>
  </w:num>
  <w:num w:numId="13" w16cid:durableId="950093327">
    <w:abstractNumId w:val="21"/>
  </w:num>
  <w:num w:numId="14" w16cid:durableId="1556576202">
    <w:abstractNumId w:val="29"/>
  </w:num>
  <w:num w:numId="15" w16cid:durableId="1639071502">
    <w:abstractNumId w:val="22"/>
  </w:num>
  <w:num w:numId="16" w16cid:durableId="446706855">
    <w:abstractNumId w:val="16"/>
  </w:num>
  <w:num w:numId="17" w16cid:durableId="643511852">
    <w:abstractNumId w:val="13"/>
  </w:num>
  <w:num w:numId="18" w16cid:durableId="115951927">
    <w:abstractNumId w:val="19"/>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2"/>
  </w:num>
  <w:num w:numId="30" w16cid:durableId="983004902">
    <w:abstractNumId w:val="36"/>
  </w:num>
  <w:num w:numId="31" w16cid:durableId="1409156867">
    <w:abstractNumId w:val="26"/>
  </w:num>
  <w:num w:numId="32" w16cid:durableId="421608815">
    <w:abstractNumId w:val="14"/>
  </w:num>
  <w:num w:numId="33" w16cid:durableId="1632437712">
    <w:abstractNumId w:val="35"/>
  </w:num>
  <w:num w:numId="34" w16cid:durableId="343367454">
    <w:abstractNumId w:val="24"/>
  </w:num>
  <w:num w:numId="35" w16cid:durableId="1337416601">
    <w:abstractNumId w:val="30"/>
  </w:num>
  <w:num w:numId="36" w16cid:durableId="77989000">
    <w:abstractNumId w:val="25"/>
  </w:num>
  <w:num w:numId="37" w16cid:durableId="634334196">
    <w:abstractNumId w:val="20"/>
  </w:num>
  <w:num w:numId="38" w16cid:durableId="13421963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52D"/>
    <w:rsid w:val="00000949"/>
    <w:rsid w:val="00000FE8"/>
    <w:rsid w:val="0000207E"/>
    <w:rsid w:val="0000318C"/>
    <w:rsid w:val="000037F7"/>
    <w:rsid w:val="00003D2C"/>
    <w:rsid w:val="00005A0E"/>
    <w:rsid w:val="00005A8C"/>
    <w:rsid w:val="00005C73"/>
    <w:rsid w:val="00007FDA"/>
    <w:rsid w:val="000106E8"/>
    <w:rsid w:val="00010993"/>
    <w:rsid w:val="00010EDA"/>
    <w:rsid w:val="00011C9C"/>
    <w:rsid w:val="00012ACA"/>
    <w:rsid w:val="00016007"/>
    <w:rsid w:val="00016604"/>
    <w:rsid w:val="00016A86"/>
    <w:rsid w:val="00017ADB"/>
    <w:rsid w:val="000214B1"/>
    <w:rsid w:val="00022862"/>
    <w:rsid w:val="00023C2F"/>
    <w:rsid w:val="00023ECB"/>
    <w:rsid w:val="000250D1"/>
    <w:rsid w:val="00025778"/>
    <w:rsid w:val="000264D7"/>
    <w:rsid w:val="000266A4"/>
    <w:rsid w:val="0002697A"/>
    <w:rsid w:val="00027CEB"/>
    <w:rsid w:val="000300F3"/>
    <w:rsid w:val="00031153"/>
    <w:rsid w:val="00031D54"/>
    <w:rsid w:val="00032A93"/>
    <w:rsid w:val="00034CD5"/>
    <w:rsid w:val="00034E3E"/>
    <w:rsid w:val="0003670D"/>
    <w:rsid w:val="00036FF0"/>
    <w:rsid w:val="00041412"/>
    <w:rsid w:val="000415E8"/>
    <w:rsid w:val="00041D75"/>
    <w:rsid w:val="0004262B"/>
    <w:rsid w:val="0004441F"/>
    <w:rsid w:val="000449DF"/>
    <w:rsid w:val="00044A29"/>
    <w:rsid w:val="00045BE7"/>
    <w:rsid w:val="00046057"/>
    <w:rsid w:val="000463EE"/>
    <w:rsid w:val="00046759"/>
    <w:rsid w:val="000467CE"/>
    <w:rsid w:val="00046F3E"/>
    <w:rsid w:val="000471D2"/>
    <w:rsid w:val="0004740F"/>
    <w:rsid w:val="000477B0"/>
    <w:rsid w:val="00050E6A"/>
    <w:rsid w:val="000513A4"/>
    <w:rsid w:val="000518DF"/>
    <w:rsid w:val="0005280B"/>
    <w:rsid w:val="0005485D"/>
    <w:rsid w:val="00055D03"/>
    <w:rsid w:val="00055D26"/>
    <w:rsid w:val="0005725A"/>
    <w:rsid w:val="00057342"/>
    <w:rsid w:val="00057C6F"/>
    <w:rsid w:val="00060A90"/>
    <w:rsid w:val="0006124B"/>
    <w:rsid w:val="00062E32"/>
    <w:rsid w:val="00063919"/>
    <w:rsid w:val="000645B6"/>
    <w:rsid w:val="0006553A"/>
    <w:rsid w:val="0006557D"/>
    <w:rsid w:val="0006598D"/>
    <w:rsid w:val="00065BAD"/>
    <w:rsid w:val="00065E1D"/>
    <w:rsid w:val="00066022"/>
    <w:rsid w:val="0006696C"/>
    <w:rsid w:val="00066D87"/>
    <w:rsid w:val="00066DF4"/>
    <w:rsid w:val="000673BB"/>
    <w:rsid w:val="00067ABD"/>
    <w:rsid w:val="00071089"/>
    <w:rsid w:val="00073D79"/>
    <w:rsid w:val="0007421E"/>
    <w:rsid w:val="000764D5"/>
    <w:rsid w:val="00076DD4"/>
    <w:rsid w:val="00077076"/>
    <w:rsid w:val="0007746C"/>
    <w:rsid w:val="00077B02"/>
    <w:rsid w:val="000803CC"/>
    <w:rsid w:val="000835D8"/>
    <w:rsid w:val="000841BA"/>
    <w:rsid w:val="0008518A"/>
    <w:rsid w:val="00086E51"/>
    <w:rsid w:val="000937F7"/>
    <w:rsid w:val="00093BC4"/>
    <w:rsid w:val="000949F8"/>
    <w:rsid w:val="000A0628"/>
    <w:rsid w:val="000A0B98"/>
    <w:rsid w:val="000A1579"/>
    <w:rsid w:val="000A1EC7"/>
    <w:rsid w:val="000A33DF"/>
    <w:rsid w:val="000A3F7F"/>
    <w:rsid w:val="000A5959"/>
    <w:rsid w:val="000A5A7E"/>
    <w:rsid w:val="000A775B"/>
    <w:rsid w:val="000B039E"/>
    <w:rsid w:val="000B0F9C"/>
    <w:rsid w:val="000B1BDF"/>
    <w:rsid w:val="000B1FAC"/>
    <w:rsid w:val="000B28FB"/>
    <w:rsid w:val="000B3951"/>
    <w:rsid w:val="000B4356"/>
    <w:rsid w:val="000B58DF"/>
    <w:rsid w:val="000B69E5"/>
    <w:rsid w:val="000B79EC"/>
    <w:rsid w:val="000C1198"/>
    <w:rsid w:val="000C2324"/>
    <w:rsid w:val="000C27B0"/>
    <w:rsid w:val="000C473D"/>
    <w:rsid w:val="000C53DF"/>
    <w:rsid w:val="000C5C8B"/>
    <w:rsid w:val="000C5D04"/>
    <w:rsid w:val="000C695C"/>
    <w:rsid w:val="000C7170"/>
    <w:rsid w:val="000C78A3"/>
    <w:rsid w:val="000C7B62"/>
    <w:rsid w:val="000D00B4"/>
    <w:rsid w:val="000D145C"/>
    <w:rsid w:val="000D1BEB"/>
    <w:rsid w:val="000D2B69"/>
    <w:rsid w:val="000D31D2"/>
    <w:rsid w:val="000D37EE"/>
    <w:rsid w:val="000D4161"/>
    <w:rsid w:val="000D495A"/>
    <w:rsid w:val="000D5B25"/>
    <w:rsid w:val="000D6DED"/>
    <w:rsid w:val="000D7347"/>
    <w:rsid w:val="000D78B0"/>
    <w:rsid w:val="000E069C"/>
    <w:rsid w:val="000E3701"/>
    <w:rsid w:val="000F00EF"/>
    <w:rsid w:val="000F0E3D"/>
    <w:rsid w:val="000F2FDE"/>
    <w:rsid w:val="000F3771"/>
    <w:rsid w:val="000F3889"/>
    <w:rsid w:val="000F4E9D"/>
    <w:rsid w:val="000F746C"/>
    <w:rsid w:val="000F7A60"/>
    <w:rsid w:val="0010137A"/>
    <w:rsid w:val="00101C64"/>
    <w:rsid w:val="0010203A"/>
    <w:rsid w:val="00102622"/>
    <w:rsid w:val="0010334D"/>
    <w:rsid w:val="00104EBA"/>
    <w:rsid w:val="0010517A"/>
    <w:rsid w:val="0010564D"/>
    <w:rsid w:val="001060A9"/>
    <w:rsid w:val="001062BF"/>
    <w:rsid w:val="00106B45"/>
    <w:rsid w:val="00107977"/>
    <w:rsid w:val="0011358C"/>
    <w:rsid w:val="001138A9"/>
    <w:rsid w:val="0011708A"/>
    <w:rsid w:val="00117D64"/>
    <w:rsid w:val="0012307F"/>
    <w:rsid w:val="001230C7"/>
    <w:rsid w:val="001235B9"/>
    <w:rsid w:val="00123AD5"/>
    <w:rsid w:val="00123F62"/>
    <w:rsid w:val="00123FBC"/>
    <w:rsid w:val="001248C2"/>
    <w:rsid w:val="0012493F"/>
    <w:rsid w:val="00125690"/>
    <w:rsid w:val="00125FDA"/>
    <w:rsid w:val="00126B34"/>
    <w:rsid w:val="00126BF3"/>
    <w:rsid w:val="00127AFB"/>
    <w:rsid w:val="0013065D"/>
    <w:rsid w:val="00130B07"/>
    <w:rsid w:val="00130C84"/>
    <w:rsid w:val="00130EDD"/>
    <w:rsid w:val="00132272"/>
    <w:rsid w:val="00132497"/>
    <w:rsid w:val="00132656"/>
    <w:rsid w:val="0013294B"/>
    <w:rsid w:val="00132A88"/>
    <w:rsid w:val="00133C2E"/>
    <w:rsid w:val="00134E9C"/>
    <w:rsid w:val="00135407"/>
    <w:rsid w:val="00137C37"/>
    <w:rsid w:val="001415DE"/>
    <w:rsid w:val="0014197E"/>
    <w:rsid w:val="00141E3C"/>
    <w:rsid w:val="00141E94"/>
    <w:rsid w:val="001435DC"/>
    <w:rsid w:val="00144686"/>
    <w:rsid w:val="00144A4D"/>
    <w:rsid w:val="00145089"/>
    <w:rsid w:val="0014676A"/>
    <w:rsid w:val="00147047"/>
    <w:rsid w:val="00150612"/>
    <w:rsid w:val="00150814"/>
    <w:rsid w:val="00151A7B"/>
    <w:rsid w:val="0015227C"/>
    <w:rsid w:val="001522FC"/>
    <w:rsid w:val="00152F6E"/>
    <w:rsid w:val="00153869"/>
    <w:rsid w:val="00153E0F"/>
    <w:rsid w:val="001544AE"/>
    <w:rsid w:val="00160020"/>
    <w:rsid w:val="0016093E"/>
    <w:rsid w:val="00161C53"/>
    <w:rsid w:val="001624C6"/>
    <w:rsid w:val="00162FBF"/>
    <w:rsid w:val="00163B47"/>
    <w:rsid w:val="0016443C"/>
    <w:rsid w:val="001645AA"/>
    <w:rsid w:val="0016517A"/>
    <w:rsid w:val="001657C6"/>
    <w:rsid w:val="001667E7"/>
    <w:rsid w:val="00166ACA"/>
    <w:rsid w:val="00167769"/>
    <w:rsid w:val="0017008C"/>
    <w:rsid w:val="0017066E"/>
    <w:rsid w:val="00171AFC"/>
    <w:rsid w:val="001728EA"/>
    <w:rsid w:val="001731BD"/>
    <w:rsid w:val="00173EE0"/>
    <w:rsid w:val="00175890"/>
    <w:rsid w:val="00175B70"/>
    <w:rsid w:val="00175E1C"/>
    <w:rsid w:val="00175EE4"/>
    <w:rsid w:val="00176433"/>
    <w:rsid w:val="001810BB"/>
    <w:rsid w:val="001815F2"/>
    <w:rsid w:val="00181B93"/>
    <w:rsid w:val="00186725"/>
    <w:rsid w:val="00190009"/>
    <w:rsid w:val="00190EE2"/>
    <w:rsid w:val="00191403"/>
    <w:rsid w:val="00193A84"/>
    <w:rsid w:val="001945EE"/>
    <w:rsid w:val="00194A93"/>
    <w:rsid w:val="00194BD8"/>
    <w:rsid w:val="0019573E"/>
    <w:rsid w:val="00195A87"/>
    <w:rsid w:val="00196A24"/>
    <w:rsid w:val="00197E81"/>
    <w:rsid w:val="001A16EC"/>
    <w:rsid w:val="001A2195"/>
    <w:rsid w:val="001A2424"/>
    <w:rsid w:val="001A2BF8"/>
    <w:rsid w:val="001A3B31"/>
    <w:rsid w:val="001A425E"/>
    <w:rsid w:val="001B1569"/>
    <w:rsid w:val="001B2DAE"/>
    <w:rsid w:val="001B3B33"/>
    <w:rsid w:val="001B5044"/>
    <w:rsid w:val="001B6442"/>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4012"/>
    <w:rsid w:val="001D5F98"/>
    <w:rsid w:val="001D74D6"/>
    <w:rsid w:val="001D79EA"/>
    <w:rsid w:val="001E0B25"/>
    <w:rsid w:val="001E0CF0"/>
    <w:rsid w:val="001E6050"/>
    <w:rsid w:val="001E7794"/>
    <w:rsid w:val="001E7889"/>
    <w:rsid w:val="001F2AB0"/>
    <w:rsid w:val="001F33EE"/>
    <w:rsid w:val="001F55DA"/>
    <w:rsid w:val="001F5D53"/>
    <w:rsid w:val="001F7BBF"/>
    <w:rsid w:val="001F7CAC"/>
    <w:rsid w:val="002012BC"/>
    <w:rsid w:val="00202F8C"/>
    <w:rsid w:val="0020463C"/>
    <w:rsid w:val="00205078"/>
    <w:rsid w:val="00206003"/>
    <w:rsid w:val="0020600C"/>
    <w:rsid w:val="0020683D"/>
    <w:rsid w:val="00206918"/>
    <w:rsid w:val="00206DE9"/>
    <w:rsid w:val="00207553"/>
    <w:rsid w:val="00207FB9"/>
    <w:rsid w:val="0021012A"/>
    <w:rsid w:val="00210A1F"/>
    <w:rsid w:val="00211134"/>
    <w:rsid w:val="002113DC"/>
    <w:rsid w:val="002116F9"/>
    <w:rsid w:val="00211AA0"/>
    <w:rsid w:val="00213272"/>
    <w:rsid w:val="002134DC"/>
    <w:rsid w:val="002139E8"/>
    <w:rsid w:val="00215584"/>
    <w:rsid w:val="00215A70"/>
    <w:rsid w:val="00215BC0"/>
    <w:rsid w:val="00216329"/>
    <w:rsid w:val="00220414"/>
    <w:rsid w:val="00220A21"/>
    <w:rsid w:val="00220ED8"/>
    <w:rsid w:val="0022106C"/>
    <w:rsid w:val="002218F1"/>
    <w:rsid w:val="00221908"/>
    <w:rsid w:val="002219FA"/>
    <w:rsid w:val="0022244E"/>
    <w:rsid w:val="00223663"/>
    <w:rsid w:val="00224960"/>
    <w:rsid w:val="00224B57"/>
    <w:rsid w:val="00225BA2"/>
    <w:rsid w:val="002274FC"/>
    <w:rsid w:val="00227D4E"/>
    <w:rsid w:val="0023017D"/>
    <w:rsid w:val="002317B0"/>
    <w:rsid w:val="0023181D"/>
    <w:rsid w:val="00232C98"/>
    <w:rsid w:val="00233026"/>
    <w:rsid w:val="002334AC"/>
    <w:rsid w:val="002334DE"/>
    <w:rsid w:val="00234F14"/>
    <w:rsid w:val="00234F69"/>
    <w:rsid w:val="0023527A"/>
    <w:rsid w:val="0023671B"/>
    <w:rsid w:val="00237D09"/>
    <w:rsid w:val="00237D3D"/>
    <w:rsid w:val="002406EA"/>
    <w:rsid w:val="002446D3"/>
    <w:rsid w:val="002454BA"/>
    <w:rsid w:val="002459E9"/>
    <w:rsid w:val="00246151"/>
    <w:rsid w:val="002476B7"/>
    <w:rsid w:val="00252461"/>
    <w:rsid w:val="002527AF"/>
    <w:rsid w:val="00254002"/>
    <w:rsid w:val="00254217"/>
    <w:rsid w:val="00255258"/>
    <w:rsid w:val="00255B25"/>
    <w:rsid w:val="00256170"/>
    <w:rsid w:val="0025637F"/>
    <w:rsid w:val="00256854"/>
    <w:rsid w:val="00257472"/>
    <w:rsid w:val="002577B2"/>
    <w:rsid w:val="002616CB"/>
    <w:rsid w:val="002626EF"/>
    <w:rsid w:val="002629CE"/>
    <w:rsid w:val="00262CE6"/>
    <w:rsid w:val="0026486D"/>
    <w:rsid w:val="00264933"/>
    <w:rsid w:val="00266043"/>
    <w:rsid w:val="00266C16"/>
    <w:rsid w:val="00267CA4"/>
    <w:rsid w:val="00267F87"/>
    <w:rsid w:val="002701C4"/>
    <w:rsid w:val="00272482"/>
    <w:rsid w:val="0027343F"/>
    <w:rsid w:val="00273E4B"/>
    <w:rsid w:val="00274B20"/>
    <w:rsid w:val="0027516A"/>
    <w:rsid w:val="002755D8"/>
    <w:rsid w:val="00276369"/>
    <w:rsid w:val="00276509"/>
    <w:rsid w:val="00281BEB"/>
    <w:rsid w:val="00282B48"/>
    <w:rsid w:val="00283FC0"/>
    <w:rsid w:val="002861CF"/>
    <w:rsid w:val="002862DB"/>
    <w:rsid w:val="00287BCE"/>
    <w:rsid w:val="00287F77"/>
    <w:rsid w:val="00291982"/>
    <w:rsid w:val="00291DCA"/>
    <w:rsid w:val="002927FE"/>
    <w:rsid w:val="002948CE"/>
    <w:rsid w:val="00294CEF"/>
    <w:rsid w:val="002960AE"/>
    <w:rsid w:val="00297C56"/>
    <w:rsid w:val="00297D4A"/>
    <w:rsid w:val="002A0185"/>
    <w:rsid w:val="002A1059"/>
    <w:rsid w:val="002A19DA"/>
    <w:rsid w:val="002A205A"/>
    <w:rsid w:val="002A2916"/>
    <w:rsid w:val="002A30EE"/>
    <w:rsid w:val="002A39A4"/>
    <w:rsid w:val="002B1553"/>
    <w:rsid w:val="002B15C7"/>
    <w:rsid w:val="002B27FB"/>
    <w:rsid w:val="002B2D85"/>
    <w:rsid w:val="002B3958"/>
    <w:rsid w:val="002B3C31"/>
    <w:rsid w:val="002B434C"/>
    <w:rsid w:val="002B745C"/>
    <w:rsid w:val="002C0410"/>
    <w:rsid w:val="002C1DEB"/>
    <w:rsid w:val="002C34C0"/>
    <w:rsid w:val="002C3878"/>
    <w:rsid w:val="002C3971"/>
    <w:rsid w:val="002C3F1D"/>
    <w:rsid w:val="002C4B79"/>
    <w:rsid w:val="002C515B"/>
    <w:rsid w:val="002C5E83"/>
    <w:rsid w:val="002C6686"/>
    <w:rsid w:val="002C67B9"/>
    <w:rsid w:val="002C7E23"/>
    <w:rsid w:val="002D1276"/>
    <w:rsid w:val="002D19F0"/>
    <w:rsid w:val="002D1F85"/>
    <w:rsid w:val="002D3FCB"/>
    <w:rsid w:val="002D4011"/>
    <w:rsid w:val="002D4698"/>
    <w:rsid w:val="002D6314"/>
    <w:rsid w:val="002D7B8A"/>
    <w:rsid w:val="002E102E"/>
    <w:rsid w:val="002E2038"/>
    <w:rsid w:val="002E23C6"/>
    <w:rsid w:val="002E23E4"/>
    <w:rsid w:val="002E2779"/>
    <w:rsid w:val="002E2F12"/>
    <w:rsid w:val="002E41C8"/>
    <w:rsid w:val="002E44DF"/>
    <w:rsid w:val="002E4B6D"/>
    <w:rsid w:val="002E5616"/>
    <w:rsid w:val="002E61A9"/>
    <w:rsid w:val="002E662A"/>
    <w:rsid w:val="002E6821"/>
    <w:rsid w:val="002E69C0"/>
    <w:rsid w:val="002E7A2D"/>
    <w:rsid w:val="002E7C06"/>
    <w:rsid w:val="002E7CD0"/>
    <w:rsid w:val="002F1194"/>
    <w:rsid w:val="002F1DF6"/>
    <w:rsid w:val="002F1ED7"/>
    <w:rsid w:val="002F2B0E"/>
    <w:rsid w:val="002F30BA"/>
    <w:rsid w:val="002F40B3"/>
    <w:rsid w:val="002F4BF0"/>
    <w:rsid w:val="002F5493"/>
    <w:rsid w:val="002F57A1"/>
    <w:rsid w:val="002F6190"/>
    <w:rsid w:val="002F66C0"/>
    <w:rsid w:val="002F673A"/>
    <w:rsid w:val="002F76D3"/>
    <w:rsid w:val="002F7B45"/>
    <w:rsid w:val="00300457"/>
    <w:rsid w:val="00301B58"/>
    <w:rsid w:val="003020E9"/>
    <w:rsid w:val="00302CB0"/>
    <w:rsid w:val="00302FEF"/>
    <w:rsid w:val="00303C58"/>
    <w:rsid w:val="0030419C"/>
    <w:rsid w:val="00305D73"/>
    <w:rsid w:val="00306303"/>
    <w:rsid w:val="003066F4"/>
    <w:rsid w:val="003071DF"/>
    <w:rsid w:val="003078E0"/>
    <w:rsid w:val="003079A0"/>
    <w:rsid w:val="003111CC"/>
    <w:rsid w:val="00311323"/>
    <w:rsid w:val="0031190F"/>
    <w:rsid w:val="00311C67"/>
    <w:rsid w:val="00312AF3"/>
    <w:rsid w:val="00312BF8"/>
    <w:rsid w:val="003149B4"/>
    <w:rsid w:val="003208D2"/>
    <w:rsid w:val="00321324"/>
    <w:rsid w:val="00322D2F"/>
    <w:rsid w:val="00322FA2"/>
    <w:rsid w:val="00323DBE"/>
    <w:rsid w:val="003241AD"/>
    <w:rsid w:val="00325CAE"/>
    <w:rsid w:val="0032636C"/>
    <w:rsid w:val="003265F8"/>
    <w:rsid w:val="0032719C"/>
    <w:rsid w:val="00327788"/>
    <w:rsid w:val="003306D7"/>
    <w:rsid w:val="0033299B"/>
    <w:rsid w:val="003336D6"/>
    <w:rsid w:val="003337A6"/>
    <w:rsid w:val="00334F2C"/>
    <w:rsid w:val="003356D6"/>
    <w:rsid w:val="0033702F"/>
    <w:rsid w:val="00337545"/>
    <w:rsid w:val="0034044A"/>
    <w:rsid w:val="00341D4C"/>
    <w:rsid w:val="0034257C"/>
    <w:rsid w:val="0034275E"/>
    <w:rsid w:val="00343A49"/>
    <w:rsid w:val="00343F3D"/>
    <w:rsid w:val="00344422"/>
    <w:rsid w:val="0034474D"/>
    <w:rsid w:val="00345598"/>
    <w:rsid w:val="00345903"/>
    <w:rsid w:val="00345F3F"/>
    <w:rsid w:val="0034651F"/>
    <w:rsid w:val="0034689E"/>
    <w:rsid w:val="00346A7B"/>
    <w:rsid w:val="003504E9"/>
    <w:rsid w:val="003511D8"/>
    <w:rsid w:val="00351554"/>
    <w:rsid w:val="00351A29"/>
    <w:rsid w:val="00351A4D"/>
    <w:rsid w:val="00352EB7"/>
    <w:rsid w:val="00353666"/>
    <w:rsid w:val="003549F7"/>
    <w:rsid w:val="00357316"/>
    <w:rsid w:val="00360D18"/>
    <w:rsid w:val="00361A41"/>
    <w:rsid w:val="0036279D"/>
    <w:rsid w:val="00363E66"/>
    <w:rsid w:val="003643B1"/>
    <w:rsid w:val="003651E5"/>
    <w:rsid w:val="003667DA"/>
    <w:rsid w:val="00370E7D"/>
    <w:rsid w:val="00371285"/>
    <w:rsid w:val="00374EC9"/>
    <w:rsid w:val="00375191"/>
    <w:rsid w:val="003752E2"/>
    <w:rsid w:val="00377015"/>
    <w:rsid w:val="00377454"/>
    <w:rsid w:val="00377DD4"/>
    <w:rsid w:val="00381DBD"/>
    <w:rsid w:val="00383C15"/>
    <w:rsid w:val="00383D4D"/>
    <w:rsid w:val="00384B84"/>
    <w:rsid w:val="00392571"/>
    <w:rsid w:val="003938A8"/>
    <w:rsid w:val="00396A6C"/>
    <w:rsid w:val="003974EF"/>
    <w:rsid w:val="003A056C"/>
    <w:rsid w:val="003A1484"/>
    <w:rsid w:val="003A16B2"/>
    <w:rsid w:val="003A1E6C"/>
    <w:rsid w:val="003A2102"/>
    <w:rsid w:val="003A2344"/>
    <w:rsid w:val="003A49AC"/>
    <w:rsid w:val="003A4AB7"/>
    <w:rsid w:val="003A5610"/>
    <w:rsid w:val="003A747D"/>
    <w:rsid w:val="003A79C3"/>
    <w:rsid w:val="003B0467"/>
    <w:rsid w:val="003B0A9E"/>
    <w:rsid w:val="003B1F56"/>
    <w:rsid w:val="003B2501"/>
    <w:rsid w:val="003B308D"/>
    <w:rsid w:val="003B45C9"/>
    <w:rsid w:val="003B68C9"/>
    <w:rsid w:val="003B6C50"/>
    <w:rsid w:val="003B7B83"/>
    <w:rsid w:val="003B7E6F"/>
    <w:rsid w:val="003C07CB"/>
    <w:rsid w:val="003C28A1"/>
    <w:rsid w:val="003C3F2B"/>
    <w:rsid w:val="003C52DE"/>
    <w:rsid w:val="003C5464"/>
    <w:rsid w:val="003C5803"/>
    <w:rsid w:val="003C5ACE"/>
    <w:rsid w:val="003C6152"/>
    <w:rsid w:val="003C6F5A"/>
    <w:rsid w:val="003C7920"/>
    <w:rsid w:val="003D01BC"/>
    <w:rsid w:val="003D082F"/>
    <w:rsid w:val="003D0C86"/>
    <w:rsid w:val="003D1A12"/>
    <w:rsid w:val="003D3A5A"/>
    <w:rsid w:val="003D3D93"/>
    <w:rsid w:val="003D400F"/>
    <w:rsid w:val="003D41CF"/>
    <w:rsid w:val="003D57EB"/>
    <w:rsid w:val="003D59CE"/>
    <w:rsid w:val="003D5AAF"/>
    <w:rsid w:val="003D630E"/>
    <w:rsid w:val="003D638E"/>
    <w:rsid w:val="003D7C66"/>
    <w:rsid w:val="003E1258"/>
    <w:rsid w:val="003E1A77"/>
    <w:rsid w:val="003E1BC2"/>
    <w:rsid w:val="003E245E"/>
    <w:rsid w:val="003E29FE"/>
    <w:rsid w:val="003E381B"/>
    <w:rsid w:val="003E52AF"/>
    <w:rsid w:val="003E63EB"/>
    <w:rsid w:val="003E741D"/>
    <w:rsid w:val="003E7B1F"/>
    <w:rsid w:val="003F163C"/>
    <w:rsid w:val="003F252D"/>
    <w:rsid w:val="003F2792"/>
    <w:rsid w:val="003F4A75"/>
    <w:rsid w:val="003F4E11"/>
    <w:rsid w:val="003F4FD6"/>
    <w:rsid w:val="003F632A"/>
    <w:rsid w:val="003F68C9"/>
    <w:rsid w:val="00400308"/>
    <w:rsid w:val="004028DE"/>
    <w:rsid w:val="00402DE8"/>
    <w:rsid w:val="00404782"/>
    <w:rsid w:val="0040766E"/>
    <w:rsid w:val="0040771E"/>
    <w:rsid w:val="00410CD5"/>
    <w:rsid w:val="004112F6"/>
    <w:rsid w:val="00412301"/>
    <w:rsid w:val="00416435"/>
    <w:rsid w:val="00416BFB"/>
    <w:rsid w:val="00416CDC"/>
    <w:rsid w:val="0042183E"/>
    <w:rsid w:val="004226D8"/>
    <w:rsid w:val="00422D5D"/>
    <w:rsid w:val="00423335"/>
    <w:rsid w:val="00424775"/>
    <w:rsid w:val="004247CF"/>
    <w:rsid w:val="004249B9"/>
    <w:rsid w:val="00424ECE"/>
    <w:rsid w:val="00424FA6"/>
    <w:rsid w:val="0042588D"/>
    <w:rsid w:val="00430E41"/>
    <w:rsid w:val="0043141B"/>
    <w:rsid w:val="004320DA"/>
    <w:rsid w:val="004321CA"/>
    <w:rsid w:val="00432320"/>
    <w:rsid w:val="00432CA0"/>
    <w:rsid w:val="00433570"/>
    <w:rsid w:val="004339AF"/>
    <w:rsid w:val="00433EEF"/>
    <w:rsid w:val="00434DB1"/>
    <w:rsid w:val="00436B7D"/>
    <w:rsid w:val="0044081C"/>
    <w:rsid w:val="00440C7A"/>
    <w:rsid w:val="00441E05"/>
    <w:rsid w:val="00442F93"/>
    <w:rsid w:val="004438EF"/>
    <w:rsid w:val="00445B4F"/>
    <w:rsid w:val="0044685B"/>
    <w:rsid w:val="00446E9D"/>
    <w:rsid w:val="004472A3"/>
    <w:rsid w:val="004476A5"/>
    <w:rsid w:val="0045045E"/>
    <w:rsid w:val="00451DD5"/>
    <w:rsid w:val="004523BB"/>
    <w:rsid w:val="0045265B"/>
    <w:rsid w:val="0045337D"/>
    <w:rsid w:val="004556E6"/>
    <w:rsid w:val="00455893"/>
    <w:rsid w:val="004558C0"/>
    <w:rsid w:val="00456A9F"/>
    <w:rsid w:val="00464112"/>
    <w:rsid w:val="00464166"/>
    <w:rsid w:val="00465BAF"/>
    <w:rsid w:val="0046672E"/>
    <w:rsid w:val="00466DF1"/>
    <w:rsid w:val="00467435"/>
    <w:rsid w:val="00470370"/>
    <w:rsid w:val="00470907"/>
    <w:rsid w:val="00470AD8"/>
    <w:rsid w:val="00472F0B"/>
    <w:rsid w:val="00472F96"/>
    <w:rsid w:val="00473DB1"/>
    <w:rsid w:val="00476C70"/>
    <w:rsid w:val="00476DA2"/>
    <w:rsid w:val="004806F6"/>
    <w:rsid w:val="00482464"/>
    <w:rsid w:val="00483782"/>
    <w:rsid w:val="004847ED"/>
    <w:rsid w:val="00484B67"/>
    <w:rsid w:val="00487029"/>
    <w:rsid w:val="00490AE2"/>
    <w:rsid w:val="00491420"/>
    <w:rsid w:val="00492A1E"/>
    <w:rsid w:val="00492BA0"/>
    <w:rsid w:val="004930C3"/>
    <w:rsid w:val="0049354C"/>
    <w:rsid w:val="004A10B2"/>
    <w:rsid w:val="004A12AF"/>
    <w:rsid w:val="004A1B6F"/>
    <w:rsid w:val="004A1F14"/>
    <w:rsid w:val="004A58F9"/>
    <w:rsid w:val="004A5A04"/>
    <w:rsid w:val="004A63B6"/>
    <w:rsid w:val="004B018F"/>
    <w:rsid w:val="004B08C0"/>
    <w:rsid w:val="004B138F"/>
    <w:rsid w:val="004B198C"/>
    <w:rsid w:val="004B24A9"/>
    <w:rsid w:val="004B4203"/>
    <w:rsid w:val="004B5830"/>
    <w:rsid w:val="004B61EC"/>
    <w:rsid w:val="004B70E1"/>
    <w:rsid w:val="004B7CBF"/>
    <w:rsid w:val="004C21A4"/>
    <w:rsid w:val="004C3150"/>
    <w:rsid w:val="004C3864"/>
    <w:rsid w:val="004C3A1B"/>
    <w:rsid w:val="004C414A"/>
    <w:rsid w:val="004C5381"/>
    <w:rsid w:val="004C6063"/>
    <w:rsid w:val="004C7362"/>
    <w:rsid w:val="004C7A7F"/>
    <w:rsid w:val="004D057E"/>
    <w:rsid w:val="004D0786"/>
    <w:rsid w:val="004D35A1"/>
    <w:rsid w:val="004D5037"/>
    <w:rsid w:val="004D68AA"/>
    <w:rsid w:val="004E02E2"/>
    <w:rsid w:val="004E11EB"/>
    <w:rsid w:val="004E2657"/>
    <w:rsid w:val="004E277F"/>
    <w:rsid w:val="004E2923"/>
    <w:rsid w:val="004E3E79"/>
    <w:rsid w:val="004E4092"/>
    <w:rsid w:val="004E40FD"/>
    <w:rsid w:val="004E4A90"/>
    <w:rsid w:val="004E5257"/>
    <w:rsid w:val="004E53B1"/>
    <w:rsid w:val="004E7A8E"/>
    <w:rsid w:val="004F083B"/>
    <w:rsid w:val="004F0B1B"/>
    <w:rsid w:val="004F14C1"/>
    <w:rsid w:val="004F1514"/>
    <w:rsid w:val="004F25B9"/>
    <w:rsid w:val="004F3ED8"/>
    <w:rsid w:val="004F4C6A"/>
    <w:rsid w:val="004F6689"/>
    <w:rsid w:val="004F7844"/>
    <w:rsid w:val="00500823"/>
    <w:rsid w:val="00500BCC"/>
    <w:rsid w:val="00501AB9"/>
    <w:rsid w:val="00501CEA"/>
    <w:rsid w:val="0050211B"/>
    <w:rsid w:val="0050280F"/>
    <w:rsid w:val="005040FE"/>
    <w:rsid w:val="0050433F"/>
    <w:rsid w:val="00505CAE"/>
    <w:rsid w:val="00505D2D"/>
    <w:rsid w:val="00506F23"/>
    <w:rsid w:val="00506F55"/>
    <w:rsid w:val="005107C1"/>
    <w:rsid w:val="00513061"/>
    <w:rsid w:val="0051449C"/>
    <w:rsid w:val="00514798"/>
    <w:rsid w:val="00514F8E"/>
    <w:rsid w:val="00515D3D"/>
    <w:rsid w:val="00515F9E"/>
    <w:rsid w:val="0051720E"/>
    <w:rsid w:val="00517215"/>
    <w:rsid w:val="00520654"/>
    <w:rsid w:val="005206E7"/>
    <w:rsid w:val="00521AC6"/>
    <w:rsid w:val="00524A05"/>
    <w:rsid w:val="00524EB1"/>
    <w:rsid w:val="005259D2"/>
    <w:rsid w:val="00525C37"/>
    <w:rsid w:val="00526271"/>
    <w:rsid w:val="0052771B"/>
    <w:rsid w:val="00531665"/>
    <w:rsid w:val="00532AE2"/>
    <w:rsid w:val="00533790"/>
    <w:rsid w:val="005337D5"/>
    <w:rsid w:val="00536213"/>
    <w:rsid w:val="005364E5"/>
    <w:rsid w:val="00540678"/>
    <w:rsid w:val="00541B1E"/>
    <w:rsid w:val="005436B7"/>
    <w:rsid w:val="0054394A"/>
    <w:rsid w:val="00543D02"/>
    <w:rsid w:val="005444A8"/>
    <w:rsid w:val="005456D9"/>
    <w:rsid w:val="00545A0E"/>
    <w:rsid w:val="005468CA"/>
    <w:rsid w:val="00546E7B"/>
    <w:rsid w:val="0055120B"/>
    <w:rsid w:val="00551D81"/>
    <w:rsid w:val="0055218A"/>
    <w:rsid w:val="00553F12"/>
    <w:rsid w:val="0055483F"/>
    <w:rsid w:val="00554C47"/>
    <w:rsid w:val="0055782F"/>
    <w:rsid w:val="00561BFF"/>
    <w:rsid w:val="00561F13"/>
    <w:rsid w:val="00562235"/>
    <w:rsid w:val="0056278D"/>
    <w:rsid w:val="0056458C"/>
    <w:rsid w:val="0056539F"/>
    <w:rsid w:val="00565BCC"/>
    <w:rsid w:val="00566EDC"/>
    <w:rsid w:val="00567C92"/>
    <w:rsid w:val="00571FE7"/>
    <w:rsid w:val="0057438C"/>
    <w:rsid w:val="005744AF"/>
    <w:rsid w:val="0057653C"/>
    <w:rsid w:val="005773E7"/>
    <w:rsid w:val="00581E6B"/>
    <w:rsid w:val="0058633F"/>
    <w:rsid w:val="005866E6"/>
    <w:rsid w:val="00586AB8"/>
    <w:rsid w:val="005904C0"/>
    <w:rsid w:val="00591FD8"/>
    <w:rsid w:val="00592636"/>
    <w:rsid w:val="00593882"/>
    <w:rsid w:val="0059522A"/>
    <w:rsid w:val="00597775"/>
    <w:rsid w:val="00597932"/>
    <w:rsid w:val="005A2375"/>
    <w:rsid w:val="005A32D9"/>
    <w:rsid w:val="005A385E"/>
    <w:rsid w:val="005A401E"/>
    <w:rsid w:val="005A4083"/>
    <w:rsid w:val="005A7A22"/>
    <w:rsid w:val="005B0272"/>
    <w:rsid w:val="005B0CBD"/>
    <w:rsid w:val="005B245C"/>
    <w:rsid w:val="005B2946"/>
    <w:rsid w:val="005B2F87"/>
    <w:rsid w:val="005B301B"/>
    <w:rsid w:val="005B4BF6"/>
    <w:rsid w:val="005B5B2A"/>
    <w:rsid w:val="005C0AC5"/>
    <w:rsid w:val="005C2A33"/>
    <w:rsid w:val="005C3495"/>
    <w:rsid w:val="005C36C8"/>
    <w:rsid w:val="005D06B5"/>
    <w:rsid w:val="005D08CB"/>
    <w:rsid w:val="005D0B90"/>
    <w:rsid w:val="005D1927"/>
    <w:rsid w:val="005D19BD"/>
    <w:rsid w:val="005D3D5A"/>
    <w:rsid w:val="005D4553"/>
    <w:rsid w:val="005D4CB1"/>
    <w:rsid w:val="005D4E11"/>
    <w:rsid w:val="005D524C"/>
    <w:rsid w:val="005D5BFA"/>
    <w:rsid w:val="005D5EC4"/>
    <w:rsid w:val="005D5F78"/>
    <w:rsid w:val="005D5FAB"/>
    <w:rsid w:val="005D6172"/>
    <w:rsid w:val="005D765D"/>
    <w:rsid w:val="005D7D11"/>
    <w:rsid w:val="005D7D73"/>
    <w:rsid w:val="005E493C"/>
    <w:rsid w:val="005E49EB"/>
    <w:rsid w:val="005E59BA"/>
    <w:rsid w:val="005E5EBB"/>
    <w:rsid w:val="005E6E46"/>
    <w:rsid w:val="005E74C2"/>
    <w:rsid w:val="005E7F2E"/>
    <w:rsid w:val="005F2409"/>
    <w:rsid w:val="005F2951"/>
    <w:rsid w:val="005F2E9C"/>
    <w:rsid w:val="005F3EF7"/>
    <w:rsid w:val="005F4394"/>
    <w:rsid w:val="005F4DCA"/>
    <w:rsid w:val="005F67DE"/>
    <w:rsid w:val="005F6E92"/>
    <w:rsid w:val="005F7360"/>
    <w:rsid w:val="005F7458"/>
    <w:rsid w:val="005F7E26"/>
    <w:rsid w:val="0060019F"/>
    <w:rsid w:val="0060090F"/>
    <w:rsid w:val="00600FD3"/>
    <w:rsid w:val="00602F23"/>
    <w:rsid w:val="006032BA"/>
    <w:rsid w:val="00604469"/>
    <w:rsid w:val="00604E5B"/>
    <w:rsid w:val="006056F2"/>
    <w:rsid w:val="006067BC"/>
    <w:rsid w:val="006071D1"/>
    <w:rsid w:val="006109A3"/>
    <w:rsid w:val="00610F78"/>
    <w:rsid w:val="0061100C"/>
    <w:rsid w:val="006116A6"/>
    <w:rsid w:val="00612125"/>
    <w:rsid w:val="00613090"/>
    <w:rsid w:val="0061328B"/>
    <w:rsid w:val="00613497"/>
    <w:rsid w:val="006135BB"/>
    <w:rsid w:val="006143FA"/>
    <w:rsid w:val="006145CA"/>
    <w:rsid w:val="00615323"/>
    <w:rsid w:val="00616FDD"/>
    <w:rsid w:val="00617546"/>
    <w:rsid w:val="00622286"/>
    <w:rsid w:val="0062260C"/>
    <w:rsid w:val="00622C2E"/>
    <w:rsid w:val="00623857"/>
    <w:rsid w:val="006242EB"/>
    <w:rsid w:val="00624F27"/>
    <w:rsid w:val="00625736"/>
    <w:rsid w:val="00625F9B"/>
    <w:rsid w:val="00626EC0"/>
    <w:rsid w:val="00630CCE"/>
    <w:rsid w:val="00630F2A"/>
    <w:rsid w:val="006316AE"/>
    <w:rsid w:val="00631F85"/>
    <w:rsid w:val="00632503"/>
    <w:rsid w:val="006327B5"/>
    <w:rsid w:val="0063337D"/>
    <w:rsid w:val="006355F3"/>
    <w:rsid w:val="0063769A"/>
    <w:rsid w:val="006403D6"/>
    <w:rsid w:val="006409A6"/>
    <w:rsid w:val="00640FB5"/>
    <w:rsid w:val="00642570"/>
    <w:rsid w:val="00643362"/>
    <w:rsid w:val="0064392B"/>
    <w:rsid w:val="00644708"/>
    <w:rsid w:val="00644FF8"/>
    <w:rsid w:val="006457C8"/>
    <w:rsid w:val="00645DF6"/>
    <w:rsid w:val="006473D8"/>
    <w:rsid w:val="006519F0"/>
    <w:rsid w:val="0065208E"/>
    <w:rsid w:val="00652968"/>
    <w:rsid w:val="00652AF5"/>
    <w:rsid w:val="00652FE0"/>
    <w:rsid w:val="00653D0C"/>
    <w:rsid w:val="006546C8"/>
    <w:rsid w:val="00654D5F"/>
    <w:rsid w:val="00655462"/>
    <w:rsid w:val="00656AF3"/>
    <w:rsid w:val="00657354"/>
    <w:rsid w:val="00657B75"/>
    <w:rsid w:val="0066085C"/>
    <w:rsid w:val="00663021"/>
    <w:rsid w:val="0066338C"/>
    <w:rsid w:val="006636F4"/>
    <w:rsid w:val="006647EF"/>
    <w:rsid w:val="00665063"/>
    <w:rsid w:val="00665975"/>
    <w:rsid w:val="00665ABC"/>
    <w:rsid w:val="00667E9B"/>
    <w:rsid w:val="00670D28"/>
    <w:rsid w:val="00670FC9"/>
    <w:rsid w:val="00671033"/>
    <w:rsid w:val="006738DE"/>
    <w:rsid w:val="006769F7"/>
    <w:rsid w:val="006815C4"/>
    <w:rsid w:val="0068180A"/>
    <w:rsid w:val="006819A8"/>
    <w:rsid w:val="00682537"/>
    <w:rsid w:val="006845F5"/>
    <w:rsid w:val="0068489A"/>
    <w:rsid w:val="00685949"/>
    <w:rsid w:val="00686408"/>
    <w:rsid w:val="006903D1"/>
    <w:rsid w:val="00691311"/>
    <w:rsid w:val="00693341"/>
    <w:rsid w:val="0069433E"/>
    <w:rsid w:val="006949D0"/>
    <w:rsid w:val="0069522A"/>
    <w:rsid w:val="00695F6C"/>
    <w:rsid w:val="00696F9E"/>
    <w:rsid w:val="006A17FC"/>
    <w:rsid w:val="006A25B3"/>
    <w:rsid w:val="006A2F64"/>
    <w:rsid w:val="006A5DE8"/>
    <w:rsid w:val="006A6220"/>
    <w:rsid w:val="006A6F31"/>
    <w:rsid w:val="006B130C"/>
    <w:rsid w:val="006B3A48"/>
    <w:rsid w:val="006B4D1D"/>
    <w:rsid w:val="006B7067"/>
    <w:rsid w:val="006B72CF"/>
    <w:rsid w:val="006B7689"/>
    <w:rsid w:val="006B7A91"/>
    <w:rsid w:val="006B7B3B"/>
    <w:rsid w:val="006C1FB0"/>
    <w:rsid w:val="006C3AEA"/>
    <w:rsid w:val="006C42CC"/>
    <w:rsid w:val="006C4545"/>
    <w:rsid w:val="006C70D8"/>
    <w:rsid w:val="006D0644"/>
    <w:rsid w:val="006D3676"/>
    <w:rsid w:val="006D38EC"/>
    <w:rsid w:val="006D3BEF"/>
    <w:rsid w:val="006D4108"/>
    <w:rsid w:val="006D4253"/>
    <w:rsid w:val="006D46ED"/>
    <w:rsid w:val="006D4AC4"/>
    <w:rsid w:val="006E254F"/>
    <w:rsid w:val="006E280E"/>
    <w:rsid w:val="006E3AC4"/>
    <w:rsid w:val="006E3C6F"/>
    <w:rsid w:val="006E5EB8"/>
    <w:rsid w:val="006E686A"/>
    <w:rsid w:val="006E72F9"/>
    <w:rsid w:val="006E7FDC"/>
    <w:rsid w:val="006F0648"/>
    <w:rsid w:val="006F08DD"/>
    <w:rsid w:val="006F0972"/>
    <w:rsid w:val="006F09DA"/>
    <w:rsid w:val="006F1F92"/>
    <w:rsid w:val="006F3F46"/>
    <w:rsid w:val="006F5D29"/>
    <w:rsid w:val="006F73B7"/>
    <w:rsid w:val="006F763E"/>
    <w:rsid w:val="006F7B8A"/>
    <w:rsid w:val="006F7B93"/>
    <w:rsid w:val="00700CE7"/>
    <w:rsid w:val="00701242"/>
    <w:rsid w:val="007016AB"/>
    <w:rsid w:val="00701A6C"/>
    <w:rsid w:val="00703E7B"/>
    <w:rsid w:val="00705420"/>
    <w:rsid w:val="007067DC"/>
    <w:rsid w:val="00707B50"/>
    <w:rsid w:val="007101CF"/>
    <w:rsid w:val="007102B7"/>
    <w:rsid w:val="007114B6"/>
    <w:rsid w:val="00711E39"/>
    <w:rsid w:val="00711EF5"/>
    <w:rsid w:val="0071278A"/>
    <w:rsid w:val="00712F81"/>
    <w:rsid w:val="0071340C"/>
    <w:rsid w:val="00714FEE"/>
    <w:rsid w:val="007156EA"/>
    <w:rsid w:val="00717E69"/>
    <w:rsid w:val="00720F39"/>
    <w:rsid w:val="0072203F"/>
    <w:rsid w:val="007222D8"/>
    <w:rsid w:val="00727D01"/>
    <w:rsid w:val="00731417"/>
    <w:rsid w:val="00732ECD"/>
    <w:rsid w:val="00733987"/>
    <w:rsid w:val="00733C6B"/>
    <w:rsid w:val="00734F9E"/>
    <w:rsid w:val="00736960"/>
    <w:rsid w:val="00740607"/>
    <w:rsid w:val="00740B96"/>
    <w:rsid w:val="007410E1"/>
    <w:rsid w:val="0074222E"/>
    <w:rsid w:val="007425AB"/>
    <w:rsid w:val="007425E0"/>
    <w:rsid w:val="0074303A"/>
    <w:rsid w:val="007440C9"/>
    <w:rsid w:val="00744DFD"/>
    <w:rsid w:val="00745808"/>
    <w:rsid w:val="00746270"/>
    <w:rsid w:val="00747402"/>
    <w:rsid w:val="00750308"/>
    <w:rsid w:val="00750C23"/>
    <w:rsid w:val="00751BBF"/>
    <w:rsid w:val="00753418"/>
    <w:rsid w:val="007542F0"/>
    <w:rsid w:val="007547C9"/>
    <w:rsid w:val="00754DF5"/>
    <w:rsid w:val="00755EB8"/>
    <w:rsid w:val="00756A98"/>
    <w:rsid w:val="00757864"/>
    <w:rsid w:val="00757D36"/>
    <w:rsid w:val="00757DAF"/>
    <w:rsid w:val="0076089E"/>
    <w:rsid w:val="00761842"/>
    <w:rsid w:val="0076278F"/>
    <w:rsid w:val="00764FD6"/>
    <w:rsid w:val="007658A7"/>
    <w:rsid w:val="00765A7E"/>
    <w:rsid w:val="0076618A"/>
    <w:rsid w:val="00766AFC"/>
    <w:rsid w:val="00766EE1"/>
    <w:rsid w:val="00770944"/>
    <w:rsid w:val="00770F02"/>
    <w:rsid w:val="0077154E"/>
    <w:rsid w:val="00773934"/>
    <w:rsid w:val="00774128"/>
    <w:rsid w:val="0077537A"/>
    <w:rsid w:val="00775CF3"/>
    <w:rsid w:val="0077687D"/>
    <w:rsid w:val="0077762C"/>
    <w:rsid w:val="0078290C"/>
    <w:rsid w:val="0078506B"/>
    <w:rsid w:val="00785FE4"/>
    <w:rsid w:val="00786605"/>
    <w:rsid w:val="00787650"/>
    <w:rsid w:val="0078795A"/>
    <w:rsid w:val="00787F10"/>
    <w:rsid w:val="00787F9C"/>
    <w:rsid w:val="007902A4"/>
    <w:rsid w:val="0079167C"/>
    <w:rsid w:val="00791D2C"/>
    <w:rsid w:val="00791FAF"/>
    <w:rsid w:val="00794037"/>
    <w:rsid w:val="0079462D"/>
    <w:rsid w:val="00795B27"/>
    <w:rsid w:val="007A0552"/>
    <w:rsid w:val="007A26F4"/>
    <w:rsid w:val="007A2CAE"/>
    <w:rsid w:val="007A436B"/>
    <w:rsid w:val="007A5421"/>
    <w:rsid w:val="007A72CB"/>
    <w:rsid w:val="007B1560"/>
    <w:rsid w:val="007B4765"/>
    <w:rsid w:val="007B4F98"/>
    <w:rsid w:val="007B614C"/>
    <w:rsid w:val="007B658E"/>
    <w:rsid w:val="007B6C58"/>
    <w:rsid w:val="007B7D4E"/>
    <w:rsid w:val="007C039C"/>
    <w:rsid w:val="007C1C90"/>
    <w:rsid w:val="007C2991"/>
    <w:rsid w:val="007C3947"/>
    <w:rsid w:val="007C41F2"/>
    <w:rsid w:val="007C4E05"/>
    <w:rsid w:val="007C5C9D"/>
    <w:rsid w:val="007C6E30"/>
    <w:rsid w:val="007D04F3"/>
    <w:rsid w:val="007D0BC7"/>
    <w:rsid w:val="007D1760"/>
    <w:rsid w:val="007D1A4C"/>
    <w:rsid w:val="007D269E"/>
    <w:rsid w:val="007D3668"/>
    <w:rsid w:val="007D4E0F"/>
    <w:rsid w:val="007D5448"/>
    <w:rsid w:val="007D6190"/>
    <w:rsid w:val="007D7A61"/>
    <w:rsid w:val="007E1548"/>
    <w:rsid w:val="007E3D50"/>
    <w:rsid w:val="007E68EF"/>
    <w:rsid w:val="007E6A0C"/>
    <w:rsid w:val="007F08A0"/>
    <w:rsid w:val="007F0C92"/>
    <w:rsid w:val="007F2291"/>
    <w:rsid w:val="007F2DB3"/>
    <w:rsid w:val="007F3055"/>
    <w:rsid w:val="007F30EA"/>
    <w:rsid w:val="007F450A"/>
    <w:rsid w:val="007F744B"/>
    <w:rsid w:val="007F745F"/>
    <w:rsid w:val="007F7788"/>
    <w:rsid w:val="008004D4"/>
    <w:rsid w:val="008009C2"/>
    <w:rsid w:val="0080194C"/>
    <w:rsid w:val="0080378B"/>
    <w:rsid w:val="00803804"/>
    <w:rsid w:val="0080558C"/>
    <w:rsid w:val="00805EA8"/>
    <w:rsid w:val="00807F1C"/>
    <w:rsid w:val="008101EF"/>
    <w:rsid w:val="008118B5"/>
    <w:rsid w:val="00811B1F"/>
    <w:rsid w:val="00813623"/>
    <w:rsid w:val="00815C34"/>
    <w:rsid w:val="00817DD2"/>
    <w:rsid w:val="008215A1"/>
    <w:rsid w:val="008228FD"/>
    <w:rsid w:val="00823960"/>
    <w:rsid w:val="00825B0D"/>
    <w:rsid w:val="00826C9D"/>
    <w:rsid w:val="00827362"/>
    <w:rsid w:val="0083034C"/>
    <w:rsid w:val="008314A3"/>
    <w:rsid w:val="00831B39"/>
    <w:rsid w:val="00831F79"/>
    <w:rsid w:val="008321E7"/>
    <w:rsid w:val="008326A1"/>
    <w:rsid w:val="0083275E"/>
    <w:rsid w:val="008344A9"/>
    <w:rsid w:val="008346D6"/>
    <w:rsid w:val="00835051"/>
    <w:rsid w:val="00835270"/>
    <w:rsid w:val="0083713E"/>
    <w:rsid w:val="00840438"/>
    <w:rsid w:val="00841910"/>
    <w:rsid w:val="008421A6"/>
    <w:rsid w:val="00842C1F"/>
    <w:rsid w:val="00842D16"/>
    <w:rsid w:val="00844277"/>
    <w:rsid w:val="00845128"/>
    <w:rsid w:val="00846464"/>
    <w:rsid w:val="0084763E"/>
    <w:rsid w:val="008501D6"/>
    <w:rsid w:val="00850FC4"/>
    <w:rsid w:val="00851E0D"/>
    <w:rsid w:val="00853E20"/>
    <w:rsid w:val="0086012D"/>
    <w:rsid w:val="008628D1"/>
    <w:rsid w:val="00863FA9"/>
    <w:rsid w:val="00865BDB"/>
    <w:rsid w:val="00865F89"/>
    <w:rsid w:val="0086614A"/>
    <w:rsid w:val="00866B39"/>
    <w:rsid w:val="00866BE6"/>
    <w:rsid w:val="00867767"/>
    <w:rsid w:val="00871540"/>
    <w:rsid w:val="00872494"/>
    <w:rsid w:val="0087347A"/>
    <w:rsid w:val="008800A3"/>
    <w:rsid w:val="00880237"/>
    <w:rsid w:val="00880ABE"/>
    <w:rsid w:val="00881299"/>
    <w:rsid w:val="008825A3"/>
    <w:rsid w:val="008834C9"/>
    <w:rsid w:val="008835A4"/>
    <w:rsid w:val="00883B17"/>
    <w:rsid w:val="0088745C"/>
    <w:rsid w:val="008875F7"/>
    <w:rsid w:val="00887C8F"/>
    <w:rsid w:val="00891680"/>
    <w:rsid w:val="00891CBB"/>
    <w:rsid w:val="00891D4F"/>
    <w:rsid w:val="008920F8"/>
    <w:rsid w:val="00893B75"/>
    <w:rsid w:val="00893EC8"/>
    <w:rsid w:val="008942FA"/>
    <w:rsid w:val="00894BD8"/>
    <w:rsid w:val="00895F26"/>
    <w:rsid w:val="00895FA9"/>
    <w:rsid w:val="00896B2B"/>
    <w:rsid w:val="00896C48"/>
    <w:rsid w:val="0089774E"/>
    <w:rsid w:val="008A137E"/>
    <w:rsid w:val="008A2D7B"/>
    <w:rsid w:val="008A329E"/>
    <w:rsid w:val="008A4630"/>
    <w:rsid w:val="008A5615"/>
    <w:rsid w:val="008A7183"/>
    <w:rsid w:val="008A7521"/>
    <w:rsid w:val="008A75BB"/>
    <w:rsid w:val="008B112A"/>
    <w:rsid w:val="008B155E"/>
    <w:rsid w:val="008B1A94"/>
    <w:rsid w:val="008B3CF4"/>
    <w:rsid w:val="008B4336"/>
    <w:rsid w:val="008B664D"/>
    <w:rsid w:val="008C0A02"/>
    <w:rsid w:val="008C265E"/>
    <w:rsid w:val="008C3299"/>
    <w:rsid w:val="008C33F0"/>
    <w:rsid w:val="008C519E"/>
    <w:rsid w:val="008C5D34"/>
    <w:rsid w:val="008C62C2"/>
    <w:rsid w:val="008C6412"/>
    <w:rsid w:val="008C6FB4"/>
    <w:rsid w:val="008D03E2"/>
    <w:rsid w:val="008D0A4B"/>
    <w:rsid w:val="008D0BEA"/>
    <w:rsid w:val="008D3A97"/>
    <w:rsid w:val="008D40A9"/>
    <w:rsid w:val="008D473C"/>
    <w:rsid w:val="008D4E39"/>
    <w:rsid w:val="008D6360"/>
    <w:rsid w:val="008D68A9"/>
    <w:rsid w:val="008D6DAD"/>
    <w:rsid w:val="008D6DD0"/>
    <w:rsid w:val="008D7823"/>
    <w:rsid w:val="008E0C68"/>
    <w:rsid w:val="008E125C"/>
    <w:rsid w:val="008E1357"/>
    <w:rsid w:val="008E145B"/>
    <w:rsid w:val="008E1A45"/>
    <w:rsid w:val="008E254E"/>
    <w:rsid w:val="008E3573"/>
    <w:rsid w:val="008E4A96"/>
    <w:rsid w:val="008E4E09"/>
    <w:rsid w:val="008E6514"/>
    <w:rsid w:val="008E7ECE"/>
    <w:rsid w:val="008F0D99"/>
    <w:rsid w:val="008F12D3"/>
    <w:rsid w:val="008F1CF1"/>
    <w:rsid w:val="008F2C87"/>
    <w:rsid w:val="008F4E3F"/>
    <w:rsid w:val="008F60CE"/>
    <w:rsid w:val="0090046B"/>
    <w:rsid w:val="00900DD0"/>
    <w:rsid w:val="00901F55"/>
    <w:rsid w:val="009037AA"/>
    <w:rsid w:val="00904626"/>
    <w:rsid w:val="009049D7"/>
    <w:rsid w:val="00904A3B"/>
    <w:rsid w:val="00904CDB"/>
    <w:rsid w:val="009052AB"/>
    <w:rsid w:val="0090646D"/>
    <w:rsid w:val="0090750D"/>
    <w:rsid w:val="00910EC4"/>
    <w:rsid w:val="009128FD"/>
    <w:rsid w:val="00913CA3"/>
    <w:rsid w:val="009156EA"/>
    <w:rsid w:val="00916B67"/>
    <w:rsid w:val="00916E3D"/>
    <w:rsid w:val="0092050F"/>
    <w:rsid w:val="00920558"/>
    <w:rsid w:val="00920B37"/>
    <w:rsid w:val="00920C3C"/>
    <w:rsid w:val="009222B4"/>
    <w:rsid w:val="00924499"/>
    <w:rsid w:val="00924ABE"/>
    <w:rsid w:val="00924D27"/>
    <w:rsid w:val="009259DD"/>
    <w:rsid w:val="00926917"/>
    <w:rsid w:val="00926AC9"/>
    <w:rsid w:val="0092754F"/>
    <w:rsid w:val="00927BC9"/>
    <w:rsid w:val="00930725"/>
    <w:rsid w:val="0093073F"/>
    <w:rsid w:val="0093134F"/>
    <w:rsid w:val="00931C8E"/>
    <w:rsid w:val="0093204F"/>
    <w:rsid w:val="00932924"/>
    <w:rsid w:val="00932E7A"/>
    <w:rsid w:val="00932FA7"/>
    <w:rsid w:val="00933FC6"/>
    <w:rsid w:val="009347C8"/>
    <w:rsid w:val="00935C19"/>
    <w:rsid w:val="00936EDE"/>
    <w:rsid w:val="00937005"/>
    <w:rsid w:val="00941727"/>
    <w:rsid w:val="00941B61"/>
    <w:rsid w:val="00941E5E"/>
    <w:rsid w:val="00941F25"/>
    <w:rsid w:val="00942148"/>
    <w:rsid w:val="00942452"/>
    <w:rsid w:val="009438E2"/>
    <w:rsid w:val="00944007"/>
    <w:rsid w:val="009446EF"/>
    <w:rsid w:val="00944B57"/>
    <w:rsid w:val="009454F1"/>
    <w:rsid w:val="009456D4"/>
    <w:rsid w:val="009458D4"/>
    <w:rsid w:val="0094671E"/>
    <w:rsid w:val="009468FF"/>
    <w:rsid w:val="00946D8C"/>
    <w:rsid w:val="009516C3"/>
    <w:rsid w:val="00954052"/>
    <w:rsid w:val="00954252"/>
    <w:rsid w:val="00955606"/>
    <w:rsid w:val="0095680F"/>
    <w:rsid w:val="00957843"/>
    <w:rsid w:val="00957DFC"/>
    <w:rsid w:val="00961588"/>
    <w:rsid w:val="009621B0"/>
    <w:rsid w:val="0096230C"/>
    <w:rsid w:val="00963484"/>
    <w:rsid w:val="00964A26"/>
    <w:rsid w:val="00964C26"/>
    <w:rsid w:val="00966BE1"/>
    <w:rsid w:val="009679EE"/>
    <w:rsid w:val="009701E8"/>
    <w:rsid w:val="00970A51"/>
    <w:rsid w:val="00972664"/>
    <w:rsid w:val="009749DA"/>
    <w:rsid w:val="009761E5"/>
    <w:rsid w:val="009766EA"/>
    <w:rsid w:val="0097698B"/>
    <w:rsid w:val="00980358"/>
    <w:rsid w:val="00980D0D"/>
    <w:rsid w:val="0098162A"/>
    <w:rsid w:val="00981EFB"/>
    <w:rsid w:val="009825BA"/>
    <w:rsid w:val="00982D92"/>
    <w:rsid w:val="00985E4E"/>
    <w:rsid w:val="00987F64"/>
    <w:rsid w:val="009909AF"/>
    <w:rsid w:val="00993B51"/>
    <w:rsid w:val="00993C27"/>
    <w:rsid w:val="00994775"/>
    <w:rsid w:val="00995A43"/>
    <w:rsid w:val="00996923"/>
    <w:rsid w:val="00996B56"/>
    <w:rsid w:val="009A1361"/>
    <w:rsid w:val="009A1485"/>
    <w:rsid w:val="009A2329"/>
    <w:rsid w:val="009A27FE"/>
    <w:rsid w:val="009A32ED"/>
    <w:rsid w:val="009A42C4"/>
    <w:rsid w:val="009A4452"/>
    <w:rsid w:val="009A4DC1"/>
    <w:rsid w:val="009A562D"/>
    <w:rsid w:val="009A564D"/>
    <w:rsid w:val="009A7EA7"/>
    <w:rsid w:val="009B03FB"/>
    <w:rsid w:val="009B0425"/>
    <w:rsid w:val="009B06F7"/>
    <w:rsid w:val="009B07DB"/>
    <w:rsid w:val="009B227E"/>
    <w:rsid w:val="009B3D9C"/>
    <w:rsid w:val="009B4EB6"/>
    <w:rsid w:val="009B547E"/>
    <w:rsid w:val="009B5AF3"/>
    <w:rsid w:val="009B5D32"/>
    <w:rsid w:val="009B63AB"/>
    <w:rsid w:val="009B6DEB"/>
    <w:rsid w:val="009C2F6D"/>
    <w:rsid w:val="009C3A07"/>
    <w:rsid w:val="009C5A6F"/>
    <w:rsid w:val="009C6477"/>
    <w:rsid w:val="009C6A09"/>
    <w:rsid w:val="009C6C01"/>
    <w:rsid w:val="009C6E65"/>
    <w:rsid w:val="009C7706"/>
    <w:rsid w:val="009D05DB"/>
    <w:rsid w:val="009D1970"/>
    <w:rsid w:val="009D1AA8"/>
    <w:rsid w:val="009D30CA"/>
    <w:rsid w:val="009D3144"/>
    <w:rsid w:val="009D7852"/>
    <w:rsid w:val="009D7D18"/>
    <w:rsid w:val="009D7DC6"/>
    <w:rsid w:val="009E3915"/>
    <w:rsid w:val="009E50D4"/>
    <w:rsid w:val="009E6841"/>
    <w:rsid w:val="009E6D4A"/>
    <w:rsid w:val="009E7765"/>
    <w:rsid w:val="009E7D99"/>
    <w:rsid w:val="009F4215"/>
    <w:rsid w:val="009F472D"/>
    <w:rsid w:val="009F48A2"/>
    <w:rsid w:val="009F5595"/>
    <w:rsid w:val="009F5A4A"/>
    <w:rsid w:val="009F6663"/>
    <w:rsid w:val="009F6F76"/>
    <w:rsid w:val="009F723A"/>
    <w:rsid w:val="009F7EFC"/>
    <w:rsid w:val="00A003F3"/>
    <w:rsid w:val="00A0040F"/>
    <w:rsid w:val="00A01E21"/>
    <w:rsid w:val="00A020B3"/>
    <w:rsid w:val="00A02D71"/>
    <w:rsid w:val="00A02E93"/>
    <w:rsid w:val="00A0366E"/>
    <w:rsid w:val="00A0439D"/>
    <w:rsid w:val="00A05FCE"/>
    <w:rsid w:val="00A1025C"/>
    <w:rsid w:val="00A10BEC"/>
    <w:rsid w:val="00A128E8"/>
    <w:rsid w:val="00A12D03"/>
    <w:rsid w:val="00A14B0F"/>
    <w:rsid w:val="00A1599B"/>
    <w:rsid w:val="00A15C34"/>
    <w:rsid w:val="00A16C35"/>
    <w:rsid w:val="00A22B42"/>
    <w:rsid w:val="00A23189"/>
    <w:rsid w:val="00A23756"/>
    <w:rsid w:val="00A244E2"/>
    <w:rsid w:val="00A24CC5"/>
    <w:rsid w:val="00A250B7"/>
    <w:rsid w:val="00A25B9F"/>
    <w:rsid w:val="00A25FE7"/>
    <w:rsid w:val="00A26BD4"/>
    <w:rsid w:val="00A27148"/>
    <w:rsid w:val="00A30265"/>
    <w:rsid w:val="00A331EF"/>
    <w:rsid w:val="00A33536"/>
    <w:rsid w:val="00A35428"/>
    <w:rsid w:val="00A36B80"/>
    <w:rsid w:val="00A36D23"/>
    <w:rsid w:val="00A401C2"/>
    <w:rsid w:val="00A408F1"/>
    <w:rsid w:val="00A40BD0"/>
    <w:rsid w:val="00A439DA"/>
    <w:rsid w:val="00A43C3A"/>
    <w:rsid w:val="00A44336"/>
    <w:rsid w:val="00A45B35"/>
    <w:rsid w:val="00A461F6"/>
    <w:rsid w:val="00A467A0"/>
    <w:rsid w:val="00A4682F"/>
    <w:rsid w:val="00A5009E"/>
    <w:rsid w:val="00A501EB"/>
    <w:rsid w:val="00A513E9"/>
    <w:rsid w:val="00A53E90"/>
    <w:rsid w:val="00A54ECB"/>
    <w:rsid w:val="00A5551A"/>
    <w:rsid w:val="00A55591"/>
    <w:rsid w:val="00A55B37"/>
    <w:rsid w:val="00A5610A"/>
    <w:rsid w:val="00A56B2F"/>
    <w:rsid w:val="00A57567"/>
    <w:rsid w:val="00A6054A"/>
    <w:rsid w:val="00A6295D"/>
    <w:rsid w:val="00A63548"/>
    <w:rsid w:val="00A64AFE"/>
    <w:rsid w:val="00A6700C"/>
    <w:rsid w:val="00A67CC6"/>
    <w:rsid w:val="00A729B1"/>
    <w:rsid w:val="00A72A11"/>
    <w:rsid w:val="00A76C1A"/>
    <w:rsid w:val="00A82563"/>
    <w:rsid w:val="00A87026"/>
    <w:rsid w:val="00A87728"/>
    <w:rsid w:val="00A90C0F"/>
    <w:rsid w:val="00A90C62"/>
    <w:rsid w:val="00A91524"/>
    <w:rsid w:val="00A91956"/>
    <w:rsid w:val="00A91AA3"/>
    <w:rsid w:val="00A91B79"/>
    <w:rsid w:val="00A93E13"/>
    <w:rsid w:val="00A93F77"/>
    <w:rsid w:val="00A95546"/>
    <w:rsid w:val="00A955ED"/>
    <w:rsid w:val="00A957AB"/>
    <w:rsid w:val="00A96431"/>
    <w:rsid w:val="00A967E3"/>
    <w:rsid w:val="00A970F8"/>
    <w:rsid w:val="00A9719C"/>
    <w:rsid w:val="00AA0103"/>
    <w:rsid w:val="00AA05D1"/>
    <w:rsid w:val="00AA07AC"/>
    <w:rsid w:val="00AA0C23"/>
    <w:rsid w:val="00AA1D3E"/>
    <w:rsid w:val="00AA30C1"/>
    <w:rsid w:val="00AA44E5"/>
    <w:rsid w:val="00AA46AC"/>
    <w:rsid w:val="00AA46DB"/>
    <w:rsid w:val="00AA5035"/>
    <w:rsid w:val="00AA5251"/>
    <w:rsid w:val="00AA5355"/>
    <w:rsid w:val="00AA64C2"/>
    <w:rsid w:val="00AA6A6F"/>
    <w:rsid w:val="00AA6CF3"/>
    <w:rsid w:val="00AA71C6"/>
    <w:rsid w:val="00AA74B1"/>
    <w:rsid w:val="00AB0542"/>
    <w:rsid w:val="00AB0857"/>
    <w:rsid w:val="00AB0ADB"/>
    <w:rsid w:val="00AB13C3"/>
    <w:rsid w:val="00AB2BD4"/>
    <w:rsid w:val="00AB59C4"/>
    <w:rsid w:val="00AB64F2"/>
    <w:rsid w:val="00AC1E32"/>
    <w:rsid w:val="00AC35DE"/>
    <w:rsid w:val="00AC76F7"/>
    <w:rsid w:val="00AD05F7"/>
    <w:rsid w:val="00AD153C"/>
    <w:rsid w:val="00AD1B28"/>
    <w:rsid w:val="00AD3C61"/>
    <w:rsid w:val="00AD5042"/>
    <w:rsid w:val="00AD54EF"/>
    <w:rsid w:val="00AD557E"/>
    <w:rsid w:val="00AD5F77"/>
    <w:rsid w:val="00AD6D5A"/>
    <w:rsid w:val="00AE19BE"/>
    <w:rsid w:val="00AE3078"/>
    <w:rsid w:val="00AE3519"/>
    <w:rsid w:val="00AE47E6"/>
    <w:rsid w:val="00AE4EA8"/>
    <w:rsid w:val="00AE5006"/>
    <w:rsid w:val="00AE5376"/>
    <w:rsid w:val="00AE5440"/>
    <w:rsid w:val="00AE5A44"/>
    <w:rsid w:val="00AE6AE9"/>
    <w:rsid w:val="00AF2F98"/>
    <w:rsid w:val="00AF3B13"/>
    <w:rsid w:val="00AF7833"/>
    <w:rsid w:val="00B0015B"/>
    <w:rsid w:val="00B0074D"/>
    <w:rsid w:val="00B035CF"/>
    <w:rsid w:val="00B04FDD"/>
    <w:rsid w:val="00B100B5"/>
    <w:rsid w:val="00B120C4"/>
    <w:rsid w:val="00B121E0"/>
    <w:rsid w:val="00B1391B"/>
    <w:rsid w:val="00B13E14"/>
    <w:rsid w:val="00B17341"/>
    <w:rsid w:val="00B17894"/>
    <w:rsid w:val="00B20C92"/>
    <w:rsid w:val="00B22BA5"/>
    <w:rsid w:val="00B233E3"/>
    <w:rsid w:val="00B26D33"/>
    <w:rsid w:val="00B26DEC"/>
    <w:rsid w:val="00B271F2"/>
    <w:rsid w:val="00B273BE"/>
    <w:rsid w:val="00B275AA"/>
    <w:rsid w:val="00B315AD"/>
    <w:rsid w:val="00B32F6F"/>
    <w:rsid w:val="00B3443D"/>
    <w:rsid w:val="00B35049"/>
    <w:rsid w:val="00B35243"/>
    <w:rsid w:val="00B35839"/>
    <w:rsid w:val="00B35FAF"/>
    <w:rsid w:val="00B37929"/>
    <w:rsid w:val="00B406EE"/>
    <w:rsid w:val="00B40796"/>
    <w:rsid w:val="00B41519"/>
    <w:rsid w:val="00B419FD"/>
    <w:rsid w:val="00B41CCB"/>
    <w:rsid w:val="00B41CCF"/>
    <w:rsid w:val="00B44373"/>
    <w:rsid w:val="00B443E0"/>
    <w:rsid w:val="00B51106"/>
    <w:rsid w:val="00B521C3"/>
    <w:rsid w:val="00B52298"/>
    <w:rsid w:val="00B541EB"/>
    <w:rsid w:val="00B56137"/>
    <w:rsid w:val="00B56E4F"/>
    <w:rsid w:val="00B605F4"/>
    <w:rsid w:val="00B6455C"/>
    <w:rsid w:val="00B64625"/>
    <w:rsid w:val="00B66611"/>
    <w:rsid w:val="00B66655"/>
    <w:rsid w:val="00B67A42"/>
    <w:rsid w:val="00B71DFA"/>
    <w:rsid w:val="00B73A1D"/>
    <w:rsid w:val="00B74F42"/>
    <w:rsid w:val="00B7512E"/>
    <w:rsid w:val="00B7554C"/>
    <w:rsid w:val="00B75705"/>
    <w:rsid w:val="00B75A8A"/>
    <w:rsid w:val="00B75B7E"/>
    <w:rsid w:val="00B75FFD"/>
    <w:rsid w:val="00B761C8"/>
    <w:rsid w:val="00B80190"/>
    <w:rsid w:val="00B805A3"/>
    <w:rsid w:val="00B80F17"/>
    <w:rsid w:val="00B81939"/>
    <w:rsid w:val="00B81A13"/>
    <w:rsid w:val="00B824C5"/>
    <w:rsid w:val="00B82882"/>
    <w:rsid w:val="00B83636"/>
    <w:rsid w:val="00B8480E"/>
    <w:rsid w:val="00B849DC"/>
    <w:rsid w:val="00B84BD8"/>
    <w:rsid w:val="00B84C22"/>
    <w:rsid w:val="00B84D65"/>
    <w:rsid w:val="00B84E08"/>
    <w:rsid w:val="00B87293"/>
    <w:rsid w:val="00B910FF"/>
    <w:rsid w:val="00B91494"/>
    <w:rsid w:val="00B92F99"/>
    <w:rsid w:val="00B94C6F"/>
    <w:rsid w:val="00B94EEF"/>
    <w:rsid w:val="00BA0C70"/>
    <w:rsid w:val="00BA55AE"/>
    <w:rsid w:val="00BA6066"/>
    <w:rsid w:val="00BA797E"/>
    <w:rsid w:val="00BB097D"/>
    <w:rsid w:val="00BB0BA9"/>
    <w:rsid w:val="00BB14B8"/>
    <w:rsid w:val="00BB17B6"/>
    <w:rsid w:val="00BB3A49"/>
    <w:rsid w:val="00BB4B83"/>
    <w:rsid w:val="00BB4BD4"/>
    <w:rsid w:val="00BB7C25"/>
    <w:rsid w:val="00BB7D52"/>
    <w:rsid w:val="00BC033D"/>
    <w:rsid w:val="00BC1F4D"/>
    <w:rsid w:val="00BC29EB"/>
    <w:rsid w:val="00BC328D"/>
    <w:rsid w:val="00BC416B"/>
    <w:rsid w:val="00BC7603"/>
    <w:rsid w:val="00BD044A"/>
    <w:rsid w:val="00BD0801"/>
    <w:rsid w:val="00BD08AA"/>
    <w:rsid w:val="00BD1E35"/>
    <w:rsid w:val="00BD2625"/>
    <w:rsid w:val="00BD2F48"/>
    <w:rsid w:val="00BD3A0B"/>
    <w:rsid w:val="00BD3D88"/>
    <w:rsid w:val="00BD517B"/>
    <w:rsid w:val="00BD6F93"/>
    <w:rsid w:val="00BD79D6"/>
    <w:rsid w:val="00BE105C"/>
    <w:rsid w:val="00BE22CE"/>
    <w:rsid w:val="00BE330E"/>
    <w:rsid w:val="00BE371E"/>
    <w:rsid w:val="00BE3AA0"/>
    <w:rsid w:val="00BE5AF3"/>
    <w:rsid w:val="00BE77CE"/>
    <w:rsid w:val="00BF02F9"/>
    <w:rsid w:val="00BF594C"/>
    <w:rsid w:val="00BF6B32"/>
    <w:rsid w:val="00BF7262"/>
    <w:rsid w:val="00BF7DFC"/>
    <w:rsid w:val="00C00220"/>
    <w:rsid w:val="00C01295"/>
    <w:rsid w:val="00C01CAF"/>
    <w:rsid w:val="00C01D32"/>
    <w:rsid w:val="00C02D3C"/>
    <w:rsid w:val="00C0654B"/>
    <w:rsid w:val="00C06952"/>
    <w:rsid w:val="00C06D5B"/>
    <w:rsid w:val="00C070C3"/>
    <w:rsid w:val="00C07B48"/>
    <w:rsid w:val="00C07D16"/>
    <w:rsid w:val="00C10F8A"/>
    <w:rsid w:val="00C11FB4"/>
    <w:rsid w:val="00C12EA1"/>
    <w:rsid w:val="00C13B3D"/>
    <w:rsid w:val="00C164F6"/>
    <w:rsid w:val="00C168EB"/>
    <w:rsid w:val="00C16D9D"/>
    <w:rsid w:val="00C16EE1"/>
    <w:rsid w:val="00C17E4E"/>
    <w:rsid w:val="00C2346F"/>
    <w:rsid w:val="00C240A5"/>
    <w:rsid w:val="00C24B87"/>
    <w:rsid w:val="00C2536C"/>
    <w:rsid w:val="00C305AD"/>
    <w:rsid w:val="00C3070B"/>
    <w:rsid w:val="00C319BE"/>
    <w:rsid w:val="00C32129"/>
    <w:rsid w:val="00C3225D"/>
    <w:rsid w:val="00C33D45"/>
    <w:rsid w:val="00C3464D"/>
    <w:rsid w:val="00C35BA6"/>
    <w:rsid w:val="00C36713"/>
    <w:rsid w:val="00C3733E"/>
    <w:rsid w:val="00C37BCF"/>
    <w:rsid w:val="00C4106F"/>
    <w:rsid w:val="00C41F67"/>
    <w:rsid w:val="00C4223F"/>
    <w:rsid w:val="00C42552"/>
    <w:rsid w:val="00C4495F"/>
    <w:rsid w:val="00C452D8"/>
    <w:rsid w:val="00C467D0"/>
    <w:rsid w:val="00C46EC6"/>
    <w:rsid w:val="00C50FDB"/>
    <w:rsid w:val="00C51EB1"/>
    <w:rsid w:val="00C52FE1"/>
    <w:rsid w:val="00C53BFE"/>
    <w:rsid w:val="00C53FE2"/>
    <w:rsid w:val="00C550BF"/>
    <w:rsid w:val="00C556C7"/>
    <w:rsid w:val="00C556E4"/>
    <w:rsid w:val="00C62B86"/>
    <w:rsid w:val="00C635F8"/>
    <w:rsid w:val="00C636D0"/>
    <w:rsid w:val="00C63EB8"/>
    <w:rsid w:val="00C63EFB"/>
    <w:rsid w:val="00C64587"/>
    <w:rsid w:val="00C64EFF"/>
    <w:rsid w:val="00C6506A"/>
    <w:rsid w:val="00C660AA"/>
    <w:rsid w:val="00C66279"/>
    <w:rsid w:val="00C665F0"/>
    <w:rsid w:val="00C673D3"/>
    <w:rsid w:val="00C675DE"/>
    <w:rsid w:val="00C718B6"/>
    <w:rsid w:val="00C7358F"/>
    <w:rsid w:val="00C74673"/>
    <w:rsid w:val="00C770CA"/>
    <w:rsid w:val="00C77474"/>
    <w:rsid w:val="00C81437"/>
    <w:rsid w:val="00C8292D"/>
    <w:rsid w:val="00C82C2E"/>
    <w:rsid w:val="00C82F31"/>
    <w:rsid w:val="00C83AB6"/>
    <w:rsid w:val="00C84C0D"/>
    <w:rsid w:val="00C8603D"/>
    <w:rsid w:val="00C87365"/>
    <w:rsid w:val="00C8741A"/>
    <w:rsid w:val="00C87F70"/>
    <w:rsid w:val="00C9021E"/>
    <w:rsid w:val="00C92602"/>
    <w:rsid w:val="00C92E01"/>
    <w:rsid w:val="00C9331F"/>
    <w:rsid w:val="00C94200"/>
    <w:rsid w:val="00C942EB"/>
    <w:rsid w:val="00C94326"/>
    <w:rsid w:val="00C946B6"/>
    <w:rsid w:val="00C95424"/>
    <w:rsid w:val="00C95C21"/>
    <w:rsid w:val="00C95F2E"/>
    <w:rsid w:val="00C9695F"/>
    <w:rsid w:val="00C96E7F"/>
    <w:rsid w:val="00CA06F0"/>
    <w:rsid w:val="00CA13AA"/>
    <w:rsid w:val="00CA3FA2"/>
    <w:rsid w:val="00CA3FAE"/>
    <w:rsid w:val="00CA4716"/>
    <w:rsid w:val="00CA4866"/>
    <w:rsid w:val="00CA496E"/>
    <w:rsid w:val="00CA4E4B"/>
    <w:rsid w:val="00CA5C10"/>
    <w:rsid w:val="00CA654C"/>
    <w:rsid w:val="00CA6E10"/>
    <w:rsid w:val="00CA74B2"/>
    <w:rsid w:val="00CA75B9"/>
    <w:rsid w:val="00CB037E"/>
    <w:rsid w:val="00CB044B"/>
    <w:rsid w:val="00CB1233"/>
    <w:rsid w:val="00CB2CF4"/>
    <w:rsid w:val="00CB2D49"/>
    <w:rsid w:val="00CB2D51"/>
    <w:rsid w:val="00CB39A9"/>
    <w:rsid w:val="00CB3FCB"/>
    <w:rsid w:val="00CB5D90"/>
    <w:rsid w:val="00CB6BC6"/>
    <w:rsid w:val="00CB7031"/>
    <w:rsid w:val="00CB73C1"/>
    <w:rsid w:val="00CC05EB"/>
    <w:rsid w:val="00CC0831"/>
    <w:rsid w:val="00CC0B49"/>
    <w:rsid w:val="00CC1390"/>
    <w:rsid w:val="00CC1738"/>
    <w:rsid w:val="00CC2E8C"/>
    <w:rsid w:val="00CC2F03"/>
    <w:rsid w:val="00CC338D"/>
    <w:rsid w:val="00CC4362"/>
    <w:rsid w:val="00CC5C0E"/>
    <w:rsid w:val="00CD0780"/>
    <w:rsid w:val="00CD1D6F"/>
    <w:rsid w:val="00CD3A3D"/>
    <w:rsid w:val="00CD3D5E"/>
    <w:rsid w:val="00CD4642"/>
    <w:rsid w:val="00CD55AB"/>
    <w:rsid w:val="00CD6270"/>
    <w:rsid w:val="00CD7FC5"/>
    <w:rsid w:val="00CE0097"/>
    <w:rsid w:val="00CE10A3"/>
    <w:rsid w:val="00CE1179"/>
    <w:rsid w:val="00CE1B2F"/>
    <w:rsid w:val="00CE4072"/>
    <w:rsid w:val="00CE449A"/>
    <w:rsid w:val="00CE7183"/>
    <w:rsid w:val="00CF013E"/>
    <w:rsid w:val="00CF0F96"/>
    <w:rsid w:val="00CF1B16"/>
    <w:rsid w:val="00CF2126"/>
    <w:rsid w:val="00CF2FAA"/>
    <w:rsid w:val="00CF467C"/>
    <w:rsid w:val="00CF48BD"/>
    <w:rsid w:val="00CF624E"/>
    <w:rsid w:val="00CF6B81"/>
    <w:rsid w:val="00CF77F9"/>
    <w:rsid w:val="00D00BC1"/>
    <w:rsid w:val="00D02458"/>
    <w:rsid w:val="00D02ADC"/>
    <w:rsid w:val="00D032AE"/>
    <w:rsid w:val="00D03DED"/>
    <w:rsid w:val="00D04143"/>
    <w:rsid w:val="00D04435"/>
    <w:rsid w:val="00D045B7"/>
    <w:rsid w:val="00D05A86"/>
    <w:rsid w:val="00D06157"/>
    <w:rsid w:val="00D07E62"/>
    <w:rsid w:val="00D1151F"/>
    <w:rsid w:val="00D119D8"/>
    <w:rsid w:val="00D14E6B"/>
    <w:rsid w:val="00D14F09"/>
    <w:rsid w:val="00D154C3"/>
    <w:rsid w:val="00D15DAB"/>
    <w:rsid w:val="00D16A99"/>
    <w:rsid w:val="00D16D20"/>
    <w:rsid w:val="00D17537"/>
    <w:rsid w:val="00D175ED"/>
    <w:rsid w:val="00D17CAD"/>
    <w:rsid w:val="00D2399D"/>
    <w:rsid w:val="00D2470A"/>
    <w:rsid w:val="00D249EC"/>
    <w:rsid w:val="00D25BDE"/>
    <w:rsid w:val="00D26F0E"/>
    <w:rsid w:val="00D307AA"/>
    <w:rsid w:val="00D3110F"/>
    <w:rsid w:val="00D317DA"/>
    <w:rsid w:val="00D322BF"/>
    <w:rsid w:val="00D36F36"/>
    <w:rsid w:val="00D370BB"/>
    <w:rsid w:val="00D405E8"/>
    <w:rsid w:val="00D40D05"/>
    <w:rsid w:val="00D410BA"/>
    <w:rsid w:val="00D4255C"/>
    <w:rsid w:val="00D427BC"/>
    <w:rsid w:val="00D42D3A"/>
    <w:rsid w:val="00D43230"/>
    <w:rsid w:val="00D4412E"/>
    <w:rsid w:val="00D4462C"/>
    <w:rsid w:val="00D44A02"/>
    <w:rsid w:val="00D451F6"/>
    <w:rsid w:val="00D47B37"/>
    <w:rsid w:val="00D5009A"/>
    <w:rsid w:val="00D50DD5"/>
    <w:rsid w:val="00D52899"/>
    <w:rsid w:val="00D535CF"/>
    <w:rsid w:val="00D5368F"/>
    <w:rsid w:val="00D539A8"/>
    <w:rsid w:val="00D53EE9"/>
    <w:rsid w:val="00D54DEF"/>
    <w:rsid w:val="00D54E72"/>
    <w:rsid w:val="00D55B38"/>
    <w:rsid w:val="00D55CA1"/>
    <w:rsid w:val="00D55CA8"/>
    <w:rsid w:val="00D617C3"/>
    <w:rsid w:val="00D62014"/>
    <w:rsid w:val="00D63843"/>
    <w:rsid w:val="00D643B4"/>
    <w:rsid w:val="00D6493D"/>
    <w:rsid w:val="00D65118"/>
    <w:rsid w:val="00D6574B"/>
    <w:rsid w:val="00D6588F"/>
    <w:rsid w:val="00D65C11"/>
    <w:rsid w:val="00D65D3F"/>
    <w:rsid w:val="00D66A19"/>
    <w:rsid w:val="00D719F0"/>
    <w:rsid w:val="00D73A98"/>
    <w:rsid w:val="00D73D9F"/>
    <w:rsid w:val="00D73DD9"/>
    <w:rsid w:val="00D747DA"/>
    <w:rsid w:val="00D75039"/>
    <w:rsid w:val="00D76184"/>
    <w:rsid w:val="00D76A98"/>
    <w:rsid w:val="00D7713D"/>
    <w:rsid w:val="00D804A0"/>
    <w:rsid w:val="00D8148D"/>
    <w:rsid w:val="00D83A61"/>
    <w:rsid w:val="00D83FC8"/>
    <w:rsid w:val="00D844AF"/>
    <w:rsid w:val="00D84E8A"/>
    <w:rsid w:val="00D85B3E"/>
    <w:rsid w:val="00D86884"/>
    <w:rsid w:val="00D87A79"/>
    <w:rsid w:val="00D90F65"/>
    <w:rsid w:val="00D91C3C"/>
    <w:rsid w:val="00D9423B"/>
    <w:rsid w:val="00D95AE5"/>
    <w:rsid w:val="00D95FDE"/>
    <w:rsid w:val="00D9789E"/>
    <w:rsid w:val="00D97964"/>
    <w:rsid w:val="00DA143F"/>
    <w:rsid w:val="00DA2674"/>
    <w:rsid w:val="00DA5599"/>
    <w:rsid w:val="00DA55F7"/>
    <w:rsid w:val="00DA65D3"/>
    <w:rsid w:val="00DA6631"/>
    <w:rsid w:val="00DA66A1"/>
    <w:rsid w:val="00DA68A3"/>
    <w:rsid w:val="00DA6962"/>
    <w:rsid w:val="00DB0712"/>
    <w:rsid w:val="00DB221B"/>
    <w:rsid w:val="00DB33D4"/>
    <w:rsid w:val="00DB3776"/>
    <w:rsid w:val="00DB45E8"/>
    <w:rsid w:val="00DB4B7E"/>
    <w:rsid w:val="00DB4FEE"/>
    <w:rsid w:val="00DB5B05"/>
    <w:rsid w:val="00DB62BB"/>
    <w:rsid w:val="00DB7A49"/>
    <w:rsid w:val="00DC0BBE"/>
    <w:rsid w:val="00DC0E1C"/>
    <w:rsid w:val="00DC159C"/>
    <w:rsid w:val="00DC1989"/>
    <w:rsid w:val="00DC33DF"/>
    <w:rsid w:val="00DC3A5C"/>
    <w:rsid w:val="00DC3ECB"/>
    <w:rsid w:val="00DC4E22"/>
    <w:rsid w:val="00DC7DBE"/>
    <w:rsid w:val="00DD0E29"/>
    <w:rsid w:val="00DD1F5A"/>
    <w:rsid w:val="00DD25A0"/>
    <w:rsid w:val="00DD3A91"/>
    <w:rsid w:val="00DD3D18"/>
    <w:rsid w:val="00DD7055"/>
    <w:rsid w:val="00DD74E1"/>
    <w:rsid w:val="00DE0285"/>
    <w:rsid w:val="00DE05AC"/>
    <w:rsid w:val="00DE17A4"/>
    <w:rsid w:val="00DE2732"/>
    <w:rsid w:val="00DE36B9"/>
    <w:rsid w:val="00DE7521"/>
    <w:rsid w:val="00DF02E8"/>
    <w:rsid w:val="00DF049C"/>
    <w:rsid w:val="00DF0A50"/>
    <w:rsid w:val="00DF18DA"/>
    <w:rsid w:val="00DF3098"/>
    <w:rsid w:val="00DF3BFF"/>
    <w:rsid w:val="00DF40A1"/>
    <w:rsid w:val="00DF4676"/>
    <w:rsid w:val="00DF4D77"/>
    <w:rsid w:val="00DF619A"/>
    <w:rsid w:val="00DF62E1"/>
    <w:rsid w:val="00DF6B55"/>
    <w:rsid w:val="00DF6EFB"/>
    <w:rsid w:val="00E00315"/>
    <w:rsid w:val="00E043FA"/>
    <w:rsid w:val="00E069D8"/>
    <w:rsid w:val="00E10044"/>
    <w:rsid w:val="00E1038B"/>
    <w:rsid w:val="00E10CB7"/>
    <w:rsid w:val="00E129B4"/>
    <w:rsid w:val="00E14E0D"/>
    <w:rsid w:val="00E23B57"/>
    <w:rsid w:val="00E24A64"/>
    <w:rsid w:val="00E24B3D"/>
    <w:rsid w:val="00E25059"/>
    <w:rsid w:val="00E2663D"/>
    <w:rsid w:val="00E268F2"/>
    <w:rsid w:val="00E30062"/>
    <w:rsid w:val="00E30726"/>
    <w:rsid w:val="00E30EA8"/>
    <w:rsid w:val="00E320F3"/>
    <w:rsid w:val="00E34FF7"/>
    <w:rsid w:val="00E4020D"/>
    <w:rsid w:val="00E41CC3"/>
    <w:rsid w:val="00E41D8F"/>
    <w:rsid w:val="00E41D91"/>
    <w:rsid w:val="00E42A62"/>
    <w:rsid w:val="00E42ADF"/>
    <w:rsid w:val="00E432D2"/>
    <w:rsid w:val="00E45796"/>
    <w:rsid w:val="00E46972"/>
    <w:rsid w:val="00E479F1"/>
    <w:rsid w:val="00E47A19"/>
    <w:rsid w:val="00E47C11"/>
    <w:rsid w:val="00E47F9C"/>
    <w:rsid w:val="00E5081E"/>
    <w:rsid w:val="00E50C99"/>
    <w:rsid w:val="00E512C3"/>
    <w:rsid w:val="00E514E8"/>
    <w:rsid w:val="00E516B6"/>
    <w:rsid w:val="00E53BFB"/>
    <w:rsid w:val="00E62689"/>
    <w:rsid w:val="00E62C4C"/>
    <w:rsid w:val="00E637D4"/>
    <w:rsid w:val="00E642F2"/>
    <w:rsid w:val="00E64578"/>
    <w:rsid w:val="00E64761"/>
    <w:rsid w:val="00E64A08"/>
    <w:rsid w:val="00E6535E"/>
    <w:rsid w:val="00E65B37"/>
    <w:rsid w:val="00E66D5A"/>
    <w:rsid w:val="00E672B8"/>
    <w:rsid w:val="00E67380"/>
    <w:rsid w:val="00E67FC7"/>
    <w:rsid w:val="00E70BC9"/>
    <w:rsid w:val="00E72753"/>
    <w:rsid w:val="00E728CC"/>
    <w:rsid w:val="00E72D04"/>
    <w:rsid w:val="00E74403"/>
    <w:rsid w:val="00E7450A"/>
    <w:rsid w:val="00E77D1B"/>
    <w:rsid w:val="00E8031E"/>
    <w:rsid w:val="00E811E6"/>
    <w:rsid w:val="00E81355"/>
    <w:rsid w:val="00E816F1"/>
    <w:rsid w:val="00E82E67"/>
    <w:rsid w:val="00E84E64"/>
    <w:rsid w:val="00E8721F"/>
    <w:rsid w:val="00E8743A"/>
    <w:rsid w:val="00E87511"/>
    <w:rsid w:val="00E8761C"/>
    <w:rsid w:val="00E9217C"/>
    <w:rsid w:val="00E95AB5"/>
    <w:rsid w:val="00E960E9"/>
    <w:rsid w:val="00E96861"/>
    <w:rsid w:val="00E968D7"/>
    <w:rsid w:val="00E97ADD"/>
    <w:rsid w:val="00EA0A7B"/>
    <w:rsid w:val="00EA3D48"/>
    <w:rsid w:val="00EA3F33"/>
    <w:rsid w:val="00EA3FD8"/>
    <w:rsid w:val="00EA4608"/>
    <w:rsid w:val="00EA4B40"/>
    <w:rsid w:val="00EA6708"/>
    <w:rsid w:val="00EA72A8"/>
    <w:rsid w:val="00EB2930"/>
    <w:rsid w:val="00EB4141"/>
    <w:rsid w:val="00EB5AB9"/>
    <w:rsid w:val="00EB5C93"/>
    <w:rsid w:val="00EB5EF6"/>
    <w:rsid w:val="00EB7100"/>
    <w:rsid w:val="00EB79B2"/>
    <w:rsid w:val="00EC2929"/>
    <w:rsid w:val="00EC2972"/>
    <w:rsid w:val="00EC4207"/>
    <w:rsid w:val="00EC4384"/>
    <w:rsid w:val="00EC4E3C"/>
    <w:rsid w:val="00EC5D7B"/>
    <w:rsid w:val="00EC7290"/>
    <w:rsid w:val="00ED0777"/>
    <w:rsid w:val="00ED156C"/>
    <w:rsid w:val="00ED1AE6"/>
    <w:rsid w:val="00ED4979"/>
    <w:rsid w:val="00ED5D02"/>
    <w:rsid w:val="00ED5FD8"/>
    <w:rsid w:val="00ED784D"/>
    <w:rsid w:val="00ED7F2D"/>
    <w:rsid w:val="00EE2F41"/>
    <w:rsid w:val="00EE3B28"/>
    <w:rsid w:val="00EE3B46"/>
    <w:rsid w:val="00EE3F7B"/>
    <w:rsid w:val="00EE4150"/>
    <w:rsid w:val="00EE52B6"/>
    <w:rsid w:val="00EE5AAB"/>
    <w:rsid w:val="00EE647B"/>
    <w:rsid w:val="00EE6CC4"/>
    <w:rsid w:val="00EE7A44"/>
    <w:rsid w:val="00EF021B"/>
    <w:rsid w:val="00EF10B6"/>
    <w:rsid w:val="00EF1A5F"/>
    <w:rsid w:val="00EF2ED3"/>
    <w:rsid w:val="00EF421A"/>
    <w:rsid w:val="00EF4669"/>
    <w:rsid w:val="00EF4925"/>
    <w:rsid w:val="00EF53F5"/>
    <w:rsid w:val="00EF54F2"/>
    <w:rsid w:val="00EF6F5A"/>
    <w:rsid w:val="00F0017A"/>
    <w:rsid w:val="00F00C0A"/>
    <w:rsid w:val="00F037B3"/>
    <w:rsid w:val="00F07018"/>
    <w:rsid w:val="00F07424"/>
    <w:rsid w:val="00F076DE"/>
    <w:rsid w:val="00F0776E"/>
    <w:rsid w:val="00F10032"/>
    <w:rsid w:val="00F10B69"/>
    <w:rsid w:val="00F10C7D"/>
    <w:rsid w:val="00F13868"/>
    <w:rsid w:val="00F14E35"/>
    <w:rsid w:val="00F14F59"/>
    <w:rsid w:val="00F15F8A"/>
    <w:rsid w:val="00F1614E"/>
    <w:rsid w:val="00F16209"/>
    <w:rsid w:val="00F202BD"/>
    <w:rsid w:val="00F20634"/>
    <w:rsid w:val="00F21D4D"/>
    <w:rsid w:val="00F235DA"/>
    <w:rsid w:val="00F2398D"/>
    <w:rsid w:val="00F23DCA"/>
    <w:rsid w:val="00F24263"/>
    <w:rsid w:val="00F249B6"/>
    <w:rsid w:val="00F26808"/>
    <w:rsid w:val="00F30E9A"/>
    <w:rsid w:val="00F31BCA"/>
    <w:rsid w:val="00F31C01"/>
    <w:rsid w:val="00F32E46"/>
    <w:rsid w:val="00F33AAC"/>
    <w:rsid w:val="00F345EF"/>
    <w:rsid w:val="00F345FD"/>
    <w:rsid w:val="00F41137"/>
    <w:rsid w:val="00F418E5"/>
    <w:rsid w:val="00F43945"/>
    <w:rsid w:val="00F43CA0"/>
    <w:rsid w:val="00F440C7"/>
    <w:rsid w:val="00F4415D"/>
    <w:rsid w:val="00F45DD0"/>
    <w:rsid w:val="00F461C1"/>
    <w:rsid w:val="00F463C7"/>
    <w:rsid w:val="00F4728A"/>
    <w:rsid w:val="00F5266D"/>
    <w:rsid w:val="00F52A1B"/>
    <w:rsid w:val="00F53284"/>
    <w:rsid w:val="00F5387F"/>
    <w:rsid w:val="00F54E8E"/>
    <w:rsid w:val="00F5537B"/>
    <w:rsid w:val="00F5675E"/>
    <w:rsid w:val="00F60FAC"/>
    <w:rsid w:val="00F6187E"/>
    <w:rsid w:val="00F666F1"/>
    <w:rsid w:val="00F66AAD"/>
    <w:rsid w:val="00F7108A"/>
    <w:rsid w:val="00F72311"/>
    <w:rsid w:val="00F73389"/>
    <w:rsid w:val="00F81762"/>
    <w:rsid w:val="00F8321C"/>
    <w:rsid w:val="00F83344"/>
    <w:rsid w:val="00F845B4"/>
    <w:rsid w:val="00F84975"/>
    <w:rsid w:val="00F852ED"/>
    <w:rsid w:val="00F85F36"/>
    <w:rsid w:val="00F901C6"/>
    <w:rsid w:val="00F907E9"/>
    <w:rsid w:val="00F91833"/>
    <w:rsid w:val="00F9257D"/>
    <w:rsid w:val="00F93199"/>
    <w:rsid w:val="00F93244"/>
    <w:rsid w:val="00F933DE"/>
    <w:rsid w:val="00F93526"/>
    <w:rsid w:val="00F93D0D"/>
    <w:rsid w:val="00F96C37"/>
    <w:rsid w:val="00F96E41"/>
    <w:rsid w:val="00F974A8"/>
    <w:rsid w:val="00FA1E0D"/>
    <w:rsid w:val="00FA2065"/>
    <w:rsid w:val="00FA2D5D"/>
    <w:rsid w:val="00FA39EB"/>
    <w:rsid w:val="00FA3AC2"/>
    <w:rsid w:val="00FA43A2"/>
    <w:rsid w:val="00FA54B1"/>
    <w:rsid w:val="00FA710A"/>
    <w:rsid w:val="00FB4C96"/>
    <w:rsid w:val="00FB5356"/>
    <w:rsid w:val="00FB5589"/>
    <w:rsid w:val="00FB5F14"/>
    <w:rsid w:val="00FB6D43"/>
    <w:rsid w:val="00FB6D76"/>
    <w:rsid w:val="00FB72F7"/>
    <w:rsid w:val="00FC1AF0"/>
    <w:rsid w:val="00FC37B0"/>
    <w:rsid w:val="00FC4827"/>
    <w:rsid w:val="00FC52A8"/>
    <w:rsid w:val="00FC5397"/>
    <w:rsid w:val="00FC59A1"/>
    <w:rsid w:val="00FC6BD0"/>
    <w:rsid w:val="00FD35C3"/>
    <w:rsid w:val="00FD6B78"/>
    <w:rsid w:val="00FD6FDF"/>
    <w:rsid w:val="00FD7711"/>
    <w:rsid w:val="00FE0443"/>
    <w:rsid w:val="00FE1536"/>
    <w:rsid w:val="00FE17F1"/>
    <w:rsid w:val="00FE1E89"/>
    <w:rsid w:val="00FE2F15"/>
    <w:rsid w:val="00FE4D70"/>
    <w:rsid w:val="00FE50F0"/>
    <w:rsid w:val="00FE7335"/>
    <w:rsid w:val="00FF17B5"/>
    <w:rsid w:val="00FF2273"/>
    <w:rsid w:val="00FF34FB"/>
    <w:rsid w:val="00FF41EE"/>
    <w:rsid w:val="00FF43AA"/>
    <w:rsid w:val="00FF5BDF"/>
    <w:rsid w:val="00FF76CA"/>
    <w:rsid w:val="0424B330"/>
    <w:rsid w:val="059BECD5"/>
    <w:rsid w:val="063089C5"/>
    <w:rsid w:val="08336CB4"/>
    <w:rsid w:val="09CF3D15"/>
    <w:rsid w:val="0BE83A0D"/>
    <w:rsid w:val="0C418450"/>
    <w:rsid w:val="0C7869D2"/>
    <w:rsid w:val="0D21E9B7"/>
    <w:rsid w:val="0E454FFC"/>
    <w:rsid w:val="10B867E6"/>
    <w:rsid w:val="1113BA19"/>
    <w:rsid w:val="126F5C9E"/>
    <w:rsid w:val="1271A31A"/>
    <w:rsid w:val="13D25723"/>
    <w:rsid w:val="1427B43E"/>
    <w:rsid w:val="14FABCF1"/>
    <w:rsid w:val="153D1B61"/>
    <w:rsid w:val="17A8689B"/>
    <w:rsid w:val="18009451"/>
    <w:rsid w:val="1CB58A6C"/>
    <w:rsid w:val="1F9298B2"/>
    <w:rsid w:val="21E8605E"/>
    <w:rsid w:val="22C59C12"/>
    <w:rsid w:val="23B4029C"/>
    <w:rsid w:val="23D5D598"/>
    <w:rsid w:val="241DB9C2"/>
    <w:rsid w:val="2571EDFD"/>
    <w:rsid w:val="279DAA97"/>
    <w:rsid w:val="27B8237B"/>
    <w:rsid w:val="28C4662C"/>
    <w:rsid w:val="2E6B64F6"/>
    <w:rsid w:val="2ED58C56"/>
    <w:rsid w:val="3143E940"/>
    <w:rsid w:val="316E6331"/>
    <w:rsid w:val="331CEA05"/>
    <w:rsid w:val="337E5A8D"/>
    <w:rsid w:val="3396BD82"/>
    <w:rsid w:val="345C5137"/>
    <w:rsid w:val="34715559"/>
    <w:rsid w:val="358A0BA8"/>
    <w:rsid w:val="361D0E40"/>
    <w:rsid w:val="36EA16CB"/>
    <w:rsid w:val="373FEDEB"/>
    <w:rsid w:val="3A5FF0A1"/>
    <w:rsid w:val="3BC609B9"/>
    <w:rsid w:val="3C0FC605"/>
    <w:rsid w:val="3DAB9666"/>
    <w:rsid w:val="3E2BD151"/>
    <w:rsid w:val="41B778CA"/>
    <w:rsid w:val="4217F8C0"/>
    <w:rsid w:val="43BE916F"/>
    <w:rsid w:val="451F710D"/>
    <w:rsid w:val="46079C81"/>
    <w:rsid w:val="476DD6B0"/>
    <w:rsid w:val="4988004A"/>
    <w:rsid w:val="4A65C741"/>
    <w:rsid w:val="4BC69F34"/>
    <w:rsid w:val="4C8CFC5D"/>
    <w:rsid w:val="4DDDB485"/>
    <w:rsid w:val="4FFCAAEA"/>
    <w:rsid w:val="53A1BA4C"/>
    <w:rsid w:val="565DAA5F"/>
    <w:rsid w:val="5679A44D"/>
    <w:rsid w:val="59040830"/>
    <w:rsid w:val="5B9635D2"/>
    <w:rsid w:val="5BE14082"/>
    <w:rsid w:val="5C142465"/>
    <w:rsid w:val="5FE2AE6F"/>
    <w:rsid w:val="6152E214"/>
    <w:rsid w:val="61F6CC35"/>
    <w:rsid w:val="63B84505"/>
    <w:rsid w:val="63E04A59"/>
    <w:rsid w:val="64AD6E68"/>
    <w:rsid w:val="66040056"/>
    <w:rsid w:val="68A50335"/>
    <w:rsid w:val="69293557"/>
    <w:rsid w:val="6C211094"/>
    <w:rsid w:val="6CA27BC6"/>
    <w:rsid w:val="6CE6F959"/>
    <w:rsid w:val="6EEBE7E4"/>
    <w:rsid w:val="6EFBD7B0"/>
    <w:rsid w:val="6F2859D5"/>
    <w:rsid w:val="70229DF5"/>
    <w:rsid w:val="722388A6"/>
    <w:rsid w:val="7324C9BB"/>
    <w:rsid w:val="7341165A"/>
    <w:rsid w:val="73978788"/>
    <w:rsid w:val="75A21895"/>
    <w:rsid w:val="75A6DDF2"/>
    <w:rsid w:val="7814877D"/>
    <w:rsid w:val="7B10EF8B"/>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 w:type="character" w:styleId="Fett">
    <w:name w:val="Strong"/>
    <w:basedOn w:val="Absatz-Standardschriftart"/>
    <w:uiPriority w:val="22"/>
    <w:qFormat/>
    <w:rsid w:val="00E87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09272448">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online-katalog.feller.ch%2Fkat.php%3Fc1%3D-1%26c2%3D-1%26c3%3D-1%26c4%3D-1%26c5%3D-1%26c6%3D19%26c7%3D4%26c8%3D4%26c9%3D-1%26suchfeld%3D&amp;data=05%7C02%7Ctjarde.melka%40feller.ch%7C6c326ad808dd4f13c51c08dcdd3eb646%7C6e51e1adc54b4b39b5980ffe9ae68fef%7C0%7C0%7C638628508620944182%7CUnknown%7CTWFpbGZsb3d8eyJWIjoiMC4wLjAwMDAiLCJQIjoiV2luMzIiLCJBTiI6Ik1haWwiLCJXVCI6Mn0%3D%7C0%7C%7C%7C&amp;sdata=4oMmjba0vjfwpvPb4ysj6DUBXUZCvwRYW6obZ0%2B9GPg%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lektrogrosshandel.ch/de/" TargetMode="External"/><Relationship Id="rId17" Type="http://schemas.openxmlformats.org/officeDocument/2006/relationships/hyperlink" Target="http://www.se.com/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com/ch/de/work/campaign/life-is-on/life-is-on.j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posuite.feller.c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eller.ch"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ller.ch/de/services/planungssoftware-disposuit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Alexander Erni</DisplayName>
        <AccountId>306</AccountId>
        <AccountType/>
      </UserInfo>
      <UserInfo>
        <DisplayName>Dave Staenz</DisplayName>
        <AccountId>487</AccountId>
        <AccountType/>
      </UserInfo>
      <UserInfo>
        <DisplayName>Juergen Bosshard</DisplayName>
        <AccountId>456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72D336605824396E1F00E9FB8CA47" ma:contentTypeVersion="19" ma:contentTypeDescription="Create a new document." ma:contentTypeScope="" ma:versionID="494eb9e17783c674a5ad8104f5597b9b">
  <xsd:schema xmlns:xsd="http://www.w3.org/2001/XMLSchema" xmlns:xs="http://www.w3.org/2001/XMLSchema" xmlns:p="http://schemas.microsoft.com/office/2006/metadata/properties" xmlns:ns2="8d77dc9d-d091-442e-9b53-55aa4fff90f7" xmlns:ns3="1458ff00-89d4-4b94-ad6b-8598b1fa33ed" targetNamespace="http://schemas.microsoft.com/office/2006/metadata/properties" ma:root="true" ma:fieldsID="b74584f9d63ed492c9e34453d8d165f3" ns2:_="" ns3:_="">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139D3-41CD-4A3D-98AF-1E3C10AF1F99}">
  <ds:schemaRefs>
    <ds:schemaRef ds:uri="http://schemas.microsoft.com/sharepoint/v3/contenttype/forms"/>
  </ds:schemaRefs>
</ds:datastoreItem>
</file>

<file path=customXml/itemProps2.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3.xml><?xml version="1.0" encoding="utf-8"?>
<ds:datastoreItem xmlns:ds="http://schemas.openxmlformats.org/officeDocument/2006/customXml" ds:itemID="{694F1A4F-196F-43F4-861C-1D4FF994E080}">
  <ds:schemaRefs>
    <ds:schemaRef ds:uri="http://schemas.microsoft.com/office/2006/metadata/properties"/>
    <ds:schemaRef ds:uri="http://schemas.microsoft.com/office/infopath/2007/PartnerControls"/>
    <ds:schemaRef ds:uri="8d77dc9d-d091-442e-9b53-55aa4fff90f7"/>
    <ds:schemaRef ds:uri="1458ff00-89d4-4b94-ad6b-8598b1fa33ed"/>
  </ds:schemaRefs>
</ds:datastoreItem>
</file>

<file path=customXml/itemProps4.xml><?xml version="1.0" encoding="utf-8"?>
<ds:datastoreItem xmlns:ds="http://schemas.openxmlformats.org/officeDocument/2006/customXml" ds:itemID="{3D53E353-7C92-404D-A7AD-C073C70F2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6206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3</cp:revision>
  <cp:lastPrinted>2021-09-20T08:21:00Z</cp:lastPrinted>
  <dcterms:created xsi:type="dcterms:W3CDTF">2025-05-08T15:38:00Z</dcterms:created>
  <dcterms:modified xsi:type="dcterms:W3CDTF">2025-05-15T08:08:00Z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