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325E" w14:textId="2F4A52AD" w:rsidR="00F461C1" w:rsidRPr="00386B30" w:rsidRDefault="00541811" w:rsidP="00F461C1">
      <w:pPr>
        <w:pStyle w:val="berschriftFett"/>
        <w:jc w:val="both"/>
        <w:rPr>
          <w:sz w:val="36"/>
          <w:szCs w:val="36"/>
          <w:lang w:val="fr-FR" w:bidi="it-CH"/>
        </w:rPr>
      </w:pPr>
      <w:bookmarkStart w:id="0" w:name="_Hlk64389567"/>
      <w:bookmarkStart w:id="1" w:name="_Hlk64392702"/>
      <w:bookmarkStart w:id="2" w:name="_Hlk165548296"/>
      <w:r w:rsidRPr="00386B30">
        <w:rPr>
          <w:sz w:val="36"/>
          <w:szCs w:val="36"/>
          <w:lang w:val="fr-CH" w:bidi="fr-CH"/>
        </w:rPr>
        <w:t>La régulation de la température ambiante et la station météo élargissent l’offre</w:t>
      </w:r>
      <w:r w:rsidR="00F461C1" w:rsidRPr="00386B30">
        <w:rPr>
          <w:sz w:val="36"/>
          <w:szCs w:val="36"/>
          <w:lang w:val="fr-CH" w:bidi="fr-CH"/>
        </w:rPr>
        <w:t xml:space="preserve"> Wiser by Feller</w:t>
      </w:r>
    </w:p>
    <w:p w14:paraId="0B6DEE1B" w14:textId="77777777" w:rsidR="00F461C1" w:rsidRPr="00386B30" w:rsidRDefault="00F461C1" w:rsidP="008942FA">
      <w:pPr>
        <w:pStyle w:val="berschriftFett"/>
        <w:jc w:val="both"/>
        <w:rPr>
          <w:rFonts w:cs="Arial"/>
          <w:b w:val="0"/>
          <w:sz w:val="28"/>
          <w:szCs w:val="28"/>
          <w:lang w:val="fr-FR"/>
        </w:rPr>
      </w:pPr>
    </w:p>
    <w:p w14:paraId="31F7345C" w14:textId="7BD03990" w:rsidR="00ED5FD8" w:rsidRPr="00386B30" w:rsidRDefault="00DB33D4" w:rsidP="00ED5FD8">
      <w:pPr>
        <w:pStyle w:val="berschriftFett"/>
        <w:jc w:val="both"/>
        <w:rPr>
          <w:rFonts w:cs="Arial"/>
          <w:bCs/>
          <w:sz w:val="28"/>
          <w:szCs w:val="28"/>
          <w:lang w:val="fr-FR"/>
        </w:rPr>
      </w:pPr>
      <w:r w:rsidRPr="00386B30">
        <w:rPr>
          <w:rFonts w:cs="Arial"/>
          <w:sz w:val="28"/>
          <w:szCs w:val="28"/>
          <w:lang w:val="fr-CH" w:bidi="fr-CH"/>
        </w:rPr>
        <w:t>Une solution de chauffage ingénieuse et une station météo intelligente complètent le système Connected Home de Feller SA</w:t>
      </w:r>
      <w:r w:rsidR="00541811" w:rsidRPr="00386B30">
        <w:rPr>
          <w:rFonts w:cs="Arial"/>
          <w:sz w:val="28"/>
          <w:szCs w:val="28"/>
          <w:lang w:val="fr-CH" w:bidi="fr-CH"/>
        </w:rPr>
        <w:t xml:space="preserve"> et </w:t>
      </w:r>
      <w:r w:rsidR="00541811" w:rsidRPr="00386B30">
        <w:rPr>
          <w:rFonts w:cs="Arial"/>
          <w:sz w:val="28"/>
          <w:szCs w:val="28"/>
          <w:lang w:val="fr-FR" w:bidi="fr-CH"/>
        </w:rPr>
        <w:t>l’efficacité énergétique, en particulier, peut être améliorée de manière</w:t>
      </w:r>
      <w:r w:rsidR="00541811" w:rsidRPr="00386B30">
        <w:rPr>
          <w:rFonts w:cs="Arial"/>
          <w:sz w:val="28"/>
          <w:szCs w:val="28"/>
          <w:lang w:val="fr-CH" w:bidi="fr-CH"/>
        </w:rPr>
        <w:t xml:space="preserve"> significati</w:t>
      </w:r>
      <w:r w:rsidR="004B1B05" w:rsidRPr="00386B30">
        <w:rPr>
          <w:rFonts w:cs="Arial"/>
          <w:sz w:val="28"/>
          <w:szCs w:val="28"/>
          <w:lang w:val="fr-CH" w:bidi="fr-CH"/>
        </w:rPr>
        <w:t>ve.</w:t>
      </w:r>
    </w:p>
    <w:p w14:paraId="58D0420E" w14:textId="77777777" w:rsidR="00DF4D77" w:rsidRPr="00386B30" w:rsidRDefault="00DF4D77" w:rsidP="008942FA">
      <w:pPr>
        <w:pStyle w:val="berschriftFett"/>
        <w:jc w:val="both"/>
        <w:rPr>
          <w:b w:val="0"/>
          <w:bCs/>
          <w:sz w:val="24"/>
          <w:szCs w:val="24"/>
          <w:lang w:val="fr-FR" w:bidi="it-CH"/>
        </w:rPr>
      </w:pPr>
    </w:p>
    <w:p w14:paraId="0DF1ED91" w14:textId="088B4E43" w:rsidR="46079C81" w:rsidRPr="00386B30" w:rsidRDefault="00930725" w:rsidP="64AD6E68">
      <w:pPr>
        <w:spacing w:after="240" w:line="276" w:lineRule="auto"/>
        <w:jc w:val="both"/>
        <w:rPr>
          <w:rFonts w:ascii="Arial" w:hAnsi="Arial" w:cs="Arial"/>
          <w:sz w:val="24"/>
          <w:szCs w:val="24"/>
          <w:lang w:val="fr-FR"/>
        </w:rPr>
      </w:pPr>
      <w:bookmarkStart w:id="3" w:name="_Hlk124929930"/>
      <w:bookmarkStart w:id="4" w:name="_Hlk121401186"/>
      <w:r w:rsidRPr="00386B30">
        <w:rPr>
          <w:rFonts w:ascii="Arial" w:eastAsia="Arial" w:hAnsi="Arial" w:cs="Arial"/>
          <w:b/>
          <w:sz w:val="24"/>
          <w:szCs w:val="24"/>
          <w:lang w:val="fr-CH" w:bidi="fr-CH"/>
        </w:rPr>
        <w:t xml:space="preserve">Horgen, le </w:t>
      </w:r>
      <w:r w:rsidR="00386B30" w:rsidRPr="00386B30">
        <w:rPr>
          <w:rFonts w:ascii="Arial" w:eastAsia="Arial" w:hAnsi="Arial" w:cs="Arial"/>
          <w:b/>
          <w:sz w:val="24"/>
          <w:szCs w:val="24"/>
          <w:lang w:val="fr-CH" w:bidi="fr-CH"/>
        </w:rPr>
        <w:t>21 mai 2025</w:t>
      </w:r>
      <w:r w:rsidRPr="00386B30">
        <w:rPr>
          <w:rFonts w:ascii="Arial" w:eastAsia="Arial" w:hAnsi="Arial" w:cs="Arial"/>
          <w:sz w:val="24"/>
          <w:szCs w:val="24"/>
          <w:lang w:val="fr-CH" w:bidi="fr-CH"/>
        </w:rPr>
        <w:t xml:space="preserve"> –</w:t>
      </w:r>
      <w:bookmarkEnd w:id="0"/>
      <w:bookmarkEnd w:id="1"/>
      <w:bookmarkEnd w:id="3"/>
      <w:bookmarkEnd w:id="4"/>
      <w:r w:rsidRPr="00386B30">
        <w:rPr>
          <w:rFonts w:ascii="Arial" w:eastAsia="Arial" w:hAnsi="Arial" w:cs="Arial"/>
          <w:sz w:val="24"/>
          <w:szCs w:val="24"/>
          <w:lang w:val="fr-CH" w:bidi="fr-CH"/>
        </w:rPr>
        <w:t xml:space="preserve"> </w:t>
      </w:r>
      <w:bookmarkEnd w:id="2"/>
      <w:r w:rsidRPr="00386B30">
        <w:rPr>
          <w:rFonts w:ascii="Arial" w:eastAsia="Arial" w:hAnsi="Arial" w:cs="Arial"/>
          <w:sz w:val="24"/>
          <w:szCs w:val="24"/>
          <w:lang w:val="fr-CH" w:bidi="fr-CH"/>
        </w:rPr>
        <w:t>Avec le</w:t>
      </w:r>
      <w:r w:rsidR="00566708" w:rsidRPr="00386B30">
        <w:rPr>
          <w:rFonts w:ascii="Arial" w:eastAsia="Arial" w:hAnsi="Arial" w:cs="Arial"/>
          <w:sz w:val="24"/>
          <w:szCs w:val="24"/>
          <w:lang w:val="fr-CH" w:bidi="fr-CH"/>
        </w:rPr>
        <w:t>s derniers compléments de Wiser by Feller, la</w:t>
      </w:r>
      <w:r w:rsidRPr="00386B30">
        <w:rPr>
          <w:rFonts w:ascii="Arial" w:eastAsia="Arial" w:hAnsi="Arial" w:cs="Arial"/>
          <w:sz w:val="24"/>
          <w:szCs w:val="24"/>
          <w:lang w:val="fr-CH" w:bidi="fr-CH"/>
        </w:rPr>
        <w:t xml:space="preserve"> régulation de la température ambiante et la station météo Wiser, Feller SA</w:t>
      </w:r>
      <w:r w:rsidR="00834606" w:rsidRPr="00386B30">
        <w:rPr>
          <w:rFonts w:ascii="Arial" w:eastAsia="Arial" w:hAnsi="Arial" w:cs="Arial"/>
          <w:sz w:val="24"/>
          <w:szCs w:val="24"/>
          <w:lang w:val="fr-CH" w:bidi="fr-CH"/>
        </w:rPr>
        <w:t xml:space="preserve"> de Horgen dispose désormais sur le marché d’un assortiment complet pour la gestion intelligente des bâtiments d’habitation. </w:t>
      </w:r>
      <w:r w:rsidR="00834606" w:rsidRPr="00386B30">
        <w:rPr>
          <w:rFonts w:ascii="Arial" w:eastAsia="Arial" w:hAnsi="Arial" w:cs="Arial"/>
          <w:sz w:val="24"/>
          <w:szCs w:val="24"/>
          <w:lang w:val="fr-FR" w:bidi="fr-CH"/>
        </w:rPr>
        <w:t>Les nouvelles fonctionnalités ajoutées l’an dernier renforcent notamment l’efficacité énergétique et la sécurité dans les petits et grands bâtiments résidentiels. Le système Connected Home de Feller SA se caractérise essentiellement par la simplicité de sa structure système et la rapidité de la mise en service. Des systèmes comportant jusqu’à 100 appareils peuvent être réalisés.</w:t>
      </w:r>
    </w:p>
    <w:p w14:paraId="59F22C73" w14:textId="56E373AA" w:rsidR="006F7B8A" w:rsidRPr="00386B30" w:rsidRDefault="006F7B8A" w:rsidP="006F7B8A">
      <w:pPr>
        <w:spacing w:after="240" w:line="276" w:lineRule="auto"/>
        <w:jc w:val="both"/>
        <w:rPr>
          <w:rFonts w:ascii="Arial" w:hAnsi="Arial" w:cs="Arial"/>
          <w:b/>
          <w:bCs/>
          <w:sz w:val="24"/>
          <w:szCs w:val="24"/>
          <w:lang w:val="fr-FR"/>
        </w:rPr>
      </w:pPr>
      <w:r w:rsidRPr="00386B30">
        <w:rPr>
          <w:rFonts w:ascii="Arial" w:eastAsia="Arial" w:hAnsi="Arial" w:cs="Arial"/>
          <w:b/>
          <w:sz w:val="24"/>
          <w:szCs w:val="24"/>
          <w:lang w:val="fr-CH" w:bidi="fr-CH"/>
        </w:rPr>
        <w:t>Augmenter l’efficacité énergétique et réduire les coûts</w:t>
      </w:r>
    </w:p>
    <w:p w14:paraId="3AA022B3" w14:textId="5DE76606" w:rsidR="006F7B8A" w:rsidRPr="00386B30" w:rsidRDefault="006F7B8A" w:rsidP="006F7B8A">
      <w:pPr>
        <w:spacing w:after="240" w:line="276" w:lineRule="auto"/>
        <w:jc w:val="both"/>
        <w:rPr>
          <w:rFonts w:ascii="Arial" w:hAnsi="Arial" w:cs="Arial"/>
          <w:sz w:val="24"/>
          <w:szCs w:val="24"/>
          <w:lang w:val="fr-FR"/>
        </w:rPr>
      </w:pPr>
      <w:r w:rsidRPr="00386B30">
        <w:rPr>
          <w:rFonts w:ascii="Arial" w:eastAsia="Arial" w:hAnsi="Arial" w:cs="Arial"/>
          <w:sz w:val="24"/>
          <w:szCs w:val="24"/>
          <w:lang w:val="fr-CH" w:bidi="fr-CH"/>
        </w:rPr>
        <w:t xml:space="preserve">Le système de régulation de la température ambiante Wiser est pensé pour des bâtiments neufs comme pour des projets de rénovation. Il offre un moyen simple d’augmenter l’efficacité énergétique d’un bâtiment </w:t>
      </w:r>
      <w:r w:rsidR="00936A5E" w:rsidRPr="00386B30">
        <w:rPr>
          <w:rFonts w:ascii="Arial" w:eastAsia="Arial" w:hAnsi="Arial" w:cs="Arial"/>
          <w:sz w:val="24"/>
          <w:szCs w:val="24"/>
          <w:lang w:val="fr-CH" w:bidi="fr-CH"/>
        </w:rPr>
        <w:t xml:space="preserve">résidentiel </w:t>
      </w:r>
      <w:r w:rsidRPr="00386B30">
        <w:rPr>
          <w:rFonts w:ascii="Arial" w:eastAsia="Arial" w:hAnsi="Arial" w:cs="Arial"/>
          <w:sz w:val="24"/>
          <w:szCs w:val="24"/>
          <w:lang w:val="fr-CH" w:bidi="fr-CH"/>
        </w:rPr>
        <w:t xml:space="preserve">tout en réduisant les coûts de chauffage efficacement. La solution comporte, en plus de capteurs de température ambiante, un ou plusieurs contrôleurs de chauffage au sol, qui prennent en charge jusqu’à six zones de chauffage chacun. En raison de leur petite taille (dimensions: H 102 mm (126 mm avec fixation) x L 122 mm x P 50 mm), les régulateurs peuvent généralement être installés sans problème directement dans le distributeur de chauffage ou d’eau chaude. </w:t>
      </w:r>
    </w:p>
    <w:p w14:paraId="2C600E96" w14:textId="0FCFA8B5" w:rsidR="006F7B8A" w:rsidRPr="007074F3" w:rsidRDefault="00057C6F" w:rsidP="006F7B8A">
      <w:pPr>
        <w:spacing w:after="240" w:line="276" w:lineRule="auto"/>
        <w:jc w:val="both"/>
        <w:rPr>
          <w:rFonts w:ascii="Arial" w:hAnsi="Arial" w:cs="Arial"/>
          <w:sz w:val="24"/>
          <w:szCs w:val="24"/>
          <w:lang w:val="fr-FR"/>
        </w:rPr>
      </w:pPr>
      <w:r w:rsidRPr="00386B30">
        <w:rPr>
          <w:rFonts w:ascii="Arial" w:eastAsia="Arial" w:hAnsi="Arial" w:cs="Arial"/>
          <w:sz w:val="24"/>
          <w:szCs w:val="24"/>
          <w:lang w:val="fr-CH" w:bidi="fr-CH"/>
        </w:rPr>
        <w:t xml:space="preserve">L’installation et la mise en service s’effectuent en quelques étapes: le capteur de température ambiante et le contrôleur de chauffage sont simplement raccordés au fil K+. Le câblage existant pour le thermostat peut être utilisé dans les projets de rénovation. Avec l’appli Wiser eSetup, les contrôleurs de chauffage et les capteurs de température sont regroupés, et les zones de chauffage configurées. Les capteurs </w:t>
      </w:r>
      <w:r w:rsidRPr="0013152A">
        <w:rPr>
          <w:rFonts w:ascii="Arial" w:eastAsia="Arial" w:hAnsi="Arial" w:cs="Arial"/>
          <w:sz w:val="24"/>
          <w:szCs w:val="24"/>
          <w:lang w:val="fr-CH" w:bidi="fr-CH"/>
        </w:rPr>
        <w:t xml:space="preserve">de température ambiante mesurent la température dans chaque pièce et communiquent par le fil K+ avec le contrôleur de chauffage Wiser chargé de la régulation de la </w:t>
      </w:r>
      <w:r w:rsidRPr="0013152A">
        <w:rPr>
          <w:rFonts w:ascii="Arial" w:eastAsia="Arial" w:hAnsi="Arial" w:cs="Arial"/>
          <w:sz w:val="24"/>
          <w:szCs w:val="24"/>
          <w:lang w:val="fr-CH" w:bidi="fr-CH"/>
        </w:rPr>
        <w:lastRenderedPageBreak/>
        <w:t>température ambiante sur la base des valeurs de consigne sélectionnées. Les résidents peuvent les régler au degré près via l’appli Wiser Home et les adapter à tout moment, même à distance, à une condition: avoir un appareil WLAN Wiser pour l’éclairage ou les stores muni d’une commande de génération B.</w:t>
      </w:r>
    </w:p>
    <w:p w14:paraId="7C1C56FF" w14:textId="3A3A4C9D" w:rsidR="006F7B8A" w:rsidRPr="00386B30" w:rsidRDefault="006F7B8A" w:rsidP="006F7B8A">
      <w:pPr>
        <w:spacing w:after="240" w:line="276" w:lineRule="auto"/>
        <w:jc w:val="both"/>
        <w:rPr>
          <w:rFonts w:ascii="Arial" w:hAnsi="Arial" w:cs="Arial"/>
          <w:b/>
          <w:bCs/>
          <w:sz w:val="24"/>
          <w:szCs w:val="24"/>
          <w:lang w:val="fr-FR"/>
        </w:rPr>
      </w:pPr>
      <w:r w:rsidRPr="00386B30">
        <w:rPr>
          <w:rFonts w:ascii="Arial" w:eastAsia="Arial" w:hAnsi="Arial" w:cs="Arial"/>
          <w:b/>
          <w:sz w:val="24"/>
          <w:szCs w:val="24"/>
          <w:lang w:val="fr-CH" w:bidi="fr-CH"/>
        </w:rPr>
        <w:t xml:space="preserve">Augmenter la sécurité </w:t>
      </w:r>
      <w:r w:rsidR="00936A5E" w:rsidRPr="00386B30">
        <w:rPr>
          <w:rFonts w:ascii="Arial" w:eastAsia="Arial" w:hAnsi="Arial" w:cs="Arial"/>
          <w:b/>
          <w:sz w:val="24"/>
          <w:szCs w:val="24"/>
          <w:lang w:val="fr-CH" w:bidi="fr-CH"/>
        </w:rPr>
        <w:t>et le confort dans le résidentiel</w:t>
      </w:r>
    </w:p>
    <w:p w14:paraId="67CD9807" w14:textId="483D3825" w:rsidR="002F66C0" w:rsidRPr="00386B30" w:rsidRDefault="006F7B8A" w:rsidP="002F66C0">
      <w:pPr>
        <w:spacing w:after="240" w:line="276" w:lineRule="auto"/>
        <w:jc w:val="both"/>
        <w:rPr>
          <w:rFonts w:ascii="Arial" w:hAnsi="Arial" w:cs="Arial"/>
          <w:sz w:val="24"/>
          <w:szCs w:val="24"/>
          <w:lang w:val="fr-FR"/>
        </w:rPr>
      </w:pPr>
      <w:r w:rsidRPr="00386B30">
        <w:rPr>
          <w:rFonts w:ascii="Arial" w:eastAsia="Arial" w:hAnsi="Arial" w:cs="Arial"/>
          <w:sz w:val="24"/>
          <w:szCs w:val="24"/>
          <w:lang w:val="fr-CH" w:bidi="fr-CH"/>
        </w:rPr>
        <w:t xml:space="preserve">La station météo Wiser assure une protection accrue </w:t>
      </w:r>
      <w:r w:rsidR="00936A5E" w:rsidRPr="00386B30">
        <w:rPr>
          <w:rFonts w:ascii="Arial" w:eastAsia="Arial" w:hAnsi="Arial" w:cs="Arial"/>
          <w:sz w:val="24"/>
          <w:szCs w:val="24"/>
          <w:lang w:val="fr-CH" w:bidi="fr-CH"/>
        </w:rPr>
        <w:t>dans les espaces de vie de tout un chacun</w:t>
      </w:r>
      <w:r w:rsidRPr="00386B30">
        <w:rPr>
          <w:rFonts w:ascii="Arial" w:eastAsia="Arial" w:hAnsi="Arial" w:cs="Arial"/>
          <w:sz w:val="24"/>
          <w:szCs w:val="24"/>
          <w:lang w:val="fr-CH" w:bidi="fr-CH"/>
        </w:rPr>
        <w:t xml:space="preserve">. Elle mesure le vent, la pluie, la température extérieure et l’intensité lumineuse. Les données sont ensuite transmises à un module REG, qui se charge de relever automatiquement les stores, les volets ou les stores bannes en fonction des conditions météorologiques. La station météo est reliée au module Wiser REG de 2 UM de largeur dans le distributeur par un câble pouvant atteindre 200 mètres de long (par ex. U72). Le module comprend également le raccordement de la </w:t>
      </w:r>
      <w:hyperlink r:id="rId8" w:tgtFrame="_blank" w:tooltip="Boîte anti-grêle" w:history="1">
        <w:r w:rsidRPr="00386B30">
          <w:rPr>
            <w:rFonts w:ascii="Arial" w:eastAsia="Arial" w:hAnsi="Arial" w:cs="Arial"/>
            <w:sz w:val="24"/>
            <w:szCs w:val="24"/>
            <w:lang w:val="fr-CH" w:bidi="fr-CH"/>
          </w:rPr>
          <w:t>boîte de signalisation</w:t>
        </w:r>
      </w:hyperlink>
      <w:r w:rsidRPr="00386B30">
        <w:rPr>
          <w:rFonts w:ascii="Arial" w:eastAsia="Arial" w:hAnsi="Arial" w:cs="Arial"/>
          <w:sz w:val="24"/>
          <w:szCs w:val="24"/>
          <w:lang w:val="fr-CH" w:bidi="fr-CH"/>
        </w:rPr>
        <w:t xml:space="preserve"> de protection contre la grêle de l’Association des établissements cantonaux d’assurance incendie (AEAI). Cette boîte, en option, protège les bâtiments des dommages causés par la grêle. </w:t>
      </w:r>
      <w:r w:rsidR="006456EE" w:rsidRPr="00386B30">
        <w:rPr>
          <w:rFonts w:ascii="Arial" w:eastAsia="Arial" w:hAnsi="Arial" w:cs="Arial"/>
          <w:sz w:val="24"/>
          <w:szCs w:val="24"/>
          <w:lang w:val="fr-FR" w:bidi="fr-CH"/>
        </w:rPr>
        <w:t>La fonction d’ombrage, qui déploie automatiquement les stores en cas de fort ensoleillement, par exemple, sera mise à disposition par simple mise à jour. De cette façon, le système gagne continuellement en fonctionnalités, même sans nouveaux appareils</w:t>
      </w:r>
      <w:r w:rsidRPr="00386B30">
        <w:rPr>
          <w:rFonts w:ascii="Arial" w:eastAsia="Arial" w:hAnsi="Arial" w:cs="Arial"/>
          <w:sz w:val="24"/>
          <w:szCs w:val="24"/>
          <w:lang w:val="fr-CH" w:bidi="fr-CH"/>
        </w:rPr>
        <w:t>.</w:t>
      </w:r>
    </w:p>
    <w:p w14:paraId="4F882DC2" w14:textId="51DCDD83" w:rsidR="006F5D29" w:rsidRPr="007074F3" w:rsidRDefault="006F7B8A" w:rsidP="006F7B8A">
      <w:pPr>
        <w:spacing w:after="240" w:line="276" w:lineRule="auto"/>
        <w:jc w:val="both"/>
        <w:rPr>
          <w:rFonts w:ascii="Arial" w:hAnsi="Arial" w:cs="Arial"/>
          <w:sz w:val="24"/>
          <w:szCs w:val="24"/>
          <w:lang w:val="fr-FR"/>
        </w:rPr>
      </w:pPr>
      <w:r w:rsidRPr="0013152A">
        <w:rPr>
          <w:rFonts w:ascii="Arial" w:eastAsia="Arial" w:hAnsi="Arial" w:cs="Arial"/>
          <w:sz w:val="24"/>
          <w:szCs w:val="24"/>
          <w:lang w:val="fr-CH" w:bidi="fr-CH"/>
        </w:rPr>
        <w:t>L’appli Wiser eSetup sert à la mise en service de la station météo. Des seuils distincts sont définissables pour chaque groupe de protection et différentes fonctions de test garantissent un fonctionnement correct. Une seule condition à remplir pour utiliser la station météo: un appareil WLAN Wiser pour l’éclairage ou les stores muni d’une commande WLAN de génération B.</w:t>
      </w:r>
    </w:p>
    <w:p w14:paraId="215643E5" w14:textId="77777777" w:rsidR="006F7B8A" w:rsidRPr="007074F3" w:rsidRDefault="006F7B8A" w:rsidP="006F7B8A">
      <w:pPr>
        <w:spacing w:after="240" w:line="276" w:lineRule="auto"/>
        <w:jc w:val="both"/>
        <w:rPr>
          <w:rFonts w:ascii="Arial" w:hAnsi="Arial" w:cs="Arial"/>
          <w:b/>
          <w:bCs/>
          <w:sz w:val="24"/>
          <w:szCs w:val="24"/>
          <w:lang w:val="fr-FR"/>
        </w:rPr>
      </w:pPr>
      <w:r w:rsidRPr="0013152A">
        <w:rPr>
          <w:rFonts w:ascii="Arial" w:eastAsia="Arial" w:hAnsi="Arial" w:cs="Arial"/>
          <w:b/>
          <w:sz w:val="24"/>
          <w:szCs w:val="24"/>
          <w:lang w:val="fr-CH" w:bidi="fr-CH"/>
        </w:rPr>
        <w:t>Agrandir des installations existantes</w:t>
      </w:r>
    </w:p>
    <w:p w14:paraId="057763D7" w14:textId="6F9FBC87" w:rsidR="006F7B8A" w:rsidRPr="007074F3" w:rsidRDefault="006F7B8A" w:rsidP="006F7B8A">
      <w:pPr>
        <w:spacing w:after="240" w:line="276" w:lineRule="auto"/>
        <w:jc w:val="both"/>
        <w:rPr>
          <w:rFonts w:ascii="Arial" w:hAnsi="Arial" w:cs="Arial"/>
          <w:sz w:val="24"/>
          <w:szCs w:val="24"/>
          <w:lang w:val="fr-FR"/>
        </w:rPr>
      </w:pPr>
      <w:r w:rsidRPr="0013152A">
        <w:rPr>
          <w:rFonts w:ascii="Arial" w:eastAsia="Arial" w:hAnsi="Arial" w:cs="Arial"/>
          <w:sz w:val="24"/>
          <w:szCs w:val="24"/>
          <w:lang w:val="fr-CH" w:bidi="fr-CH"/>
        </w:rPr>
        <w:t>Grâce à la rétrocompatibilité de Wiser de génération B (avec la généra</w:t>
      </w:r>
      <w:r w:rsidRPr="00386B30">
        <w:rPr>
          <w:rFonts w:ascii="Arial" w:eastAsia="Arial" w:hAnsi="Arial" w:cs="Arial"/>
          <w:sz w:val="24"/>
          <w:szCs w:val="24"/>
          <w:lang w:val="fr-CH" w:bidi="fr-CH"/>
        </w:rPr>
        <w:t xml:space="preserve">tion A), la régulation de température ambiante Wiser et la station météo Wiser peuvent également être intégrées dans les systèmes existants. Il faut toutefois noter que la limite </w:t>
      </w:r>
      <w:r w:rsidRPr="0013152A">
        <w:rPr>
          <w:rFonts w:ascii="Arial" w:eastAsia="Arial" w:hAnsi="Arial" w:cs="Arial"/>
          <w:sz w:val="24"/>
          <w:szCs w:val="24"/>
          <w:lang w:val="fr-CH" w:bidi="fr-CH"/>
        </w:rPr>
        <w:t>d’un système en fonctionnement mixte reste de 50 appareils et que ceux comptant jusqu’à 100 appareils ne peuvent être réalisés que dans des systèmes comprenant uniquement la génération B.</w:t>
      </w:r>
    </w:p>
    <w:p w14:paraId="4A589C98" w14:textId="77966830" w:rsidR="008D68A9" w:rsidRPr="007074F3" w:rsidRDefault="00B64625" w:rsidP="006F7B8A">
      <w:pPr>
        <w:spacing w:after="240" w:line="276" w:lineRule="auto"/>
        <w:jc w:val="both"/>
        <w:rPr>
          <w:rFonts w:ascii="Arial" w:hAnsi="Arial" w:cs="Arial"/>
          <w:b/>
          <w:bCs/>
          <w:sz w:val="24"/>
          <w:szCs w:val="24"/>
          <w:lang w:val="fr-FR"/>
        </w:rPr>
      </w:pPr>
      <w:r w:rsidRPr="0013152A">
        <w:rPr>
          <w:rFonts w:ascii="Arial" w:eastAsia="Arial" w:hAnsi="Arial" w:cs="Arial"/>
          <w:b/>
          <w:sz w:val="24"/>
          <w:szCs w:val="24"/>
          <w:lang w:val="fr-CH" w:bidi="fr-CH"/>
        </w:rPr>
        <w:t>Compatibilité avec les lignes de design Feller</w:t>
      </w:r>
    </w:p>
    <w:p w14:paraId="27BF5F2A" w14:textId="4CEEF0E6" w:rsidR="00996923" w:rsidRPr="007074F3" w:rsidRDefault="00297C56" w:rsidP="006F7B8A">
      <w:pPr>
        <w:spacing w:after="240" w:line="276" w:lineRule="auto"/>
        <w:jc w:val="both"/>
        <w:rPr>
          <w:rFonts w:ascii="Arial" w:hAnsi="Arial" w:cs="Arial"/>
          <w:sz w:val="24"/>
          <w:szCs w:val="24"/>
          <w:lang w:val="fr-FR"/>
        </w:rPr>
      </w:pPr>
      <w:r w:rsidRPr="00386B30">
        <w:rPr>
          <w:rFonts w:ascii="Arial" w:eastAsia="Arial" w:hAnsi="Arial" w:cs="Arial"/>
          <w:sz w:val="24"/>
          <w:szCs w:val="24"/>
          <w:lang w:val="fr-CH" w:bidi="fr-CH"/>
        </w:rPr>
        <w:lastRenderedPageBreak/>
        <w:t xml:space="preserve">Les appareils Wiser sont </w:t>
      </w:r>
      <w:r w:rsidR="006456EE" w:rsidRPr="00386B30">
        <w:rPr>
          <w:rFonts w:ascii="Arial" w:eastAsia="Arial" w:hAnsi="Arial" w:cs="Arial"/>
          <w:sz w:val="24"/>
          <w:szCs w:val="24"/>
          <w:lang w:val="fr-CH" w:bidi="fr-CH"/>
        </w:rPr>
        <w:t>proposés</w:t>
      </w:r>
      <w:r w:rsidRPr="00386B30">
        <w:rPr>
          <w:rFonts w:ascii="Arial" w:eastAsia="Arial" w:hAnsi="Arial" w:cs="Arial"/>
          <w:sz w:val="24"/>
          <w:szCs w:val="24"/>
          <w:lang w:val="fr-CH" w:bidi="fr-CH"/>
        </w:rPr>
        <w:t xml:space="preserve"> dans les designs très appréciés </w:t>
      </w:r>
      <w:hyperlink r:id="rId9" w:history="1">
        <w:r w:rsidR="00141E3C" w:rsidRPr="00386B30">
          <w:rPr>
            <w:rStyle w:val="Hyperlink"/>
            <w:rFonts w:ascii="Arial" w:eastAsia="Arial" w:hAnsi="Arial" w:cs="Arial"/>
            <w:sz w:val="24"/>
            <w:szCs w:val="24"/>
            <w:lang w:val="fr-CH" w:bidi="fr-CH"/>
          </w:rPr>
          <w:t>STANDARDdue</w:t>
        </w:r>
      </w:hyperlink>
      <w:r w:rsidRPr="00386B30">
        <w:rPr>
          <w:rFonts w:ascii="Arial" w:eastAsia="Arial" w:hAnsi="Arial" w:cs="Arial"/>
          <w:sz w:val="24"/>
          <w:szCs w:val="24"/>
          <w:lang w:val="fr-CH" w:bidi="fr-CH"/>
        </w:rPr>
        <w:t>, </w:t>
      </w:r>
      <w:hyperlink r:id="rId10" w:history="1">
        <w:r w:rsidR="00141E3C" w:rsidRPr="00386B30">
          <w:rPr>
            <w:rStyle w:val="Hyperlink"/>
            <w:rFonts w:ascii="Arial" w:eastAsia="Arial" w:hAnsi="Arial" w:cs="Arial"/>
            <w:sz w:val="24"/>
            <w:szCs w:val="24"/>
            <w:lang w:val="fr-CH" w:bidi="fr-CH"/>
          </w:rPr>
          <w:t>EDIZIOdue</w:t>
        </w:r>
      </w:hyperlink>
      <w:r w:rsidRPr="00386B30">
        <w:rPr>
          <w:rFonts w:ascii="Arial" w:eastAsia="Arial" w:hAnsi="Arial" w:cs="Arial"/>
          <w:sz w:val="24"/>
          <w:szCs w:val="24"/>
          <w:lang w:val="fr-CH" w:bidi="fr-CH"/>
        </w:rPr>
        <w:t>, </w:t>
      </w:r>
      <w:hyperlink r:id="rId11" w:history="1">
        <w:r w:rsidR="00141E3C" w:rsidRPr="00386B30">
          <w:rPr>
            <w:rStyle w:val="Hyperlink"/>
            <w:rFonts w:ascii="Arial" w:eastAsia="Arial" w:hAnsi="Arial" w:cs="Arial"/>
            <w:sz w:val="24"/>
            <w:szCs w:val="24"/>
            <w:lang w:val="fr-CH" w:bidi="fr-CH"/>
          </w:rPr>
          <w:t>NEVO</w:t>
        </w:r>
      </w:hyperlink>
      <w:r w:rsidR="006456EE" w:rsidRPr="00386B30">
        <w:rPr>
          <w:rFonts w:ascii="Arial" w:eastAsia="Arial" w:hAnsi="Arial" w:cs="Arial"/>
          <w:sz w:val="24"/>
          <w:szCs w:val="24"/>
          <w:lang w:val="fr-CH" w:bidi="fr-CH"/>
        </w:rPr>
        <w:t xml:space="preserve">, </w:t>
      </w:r>
      <w:r w:rsidRPr="00386B30">
        <w:rPr>
          <w:rFonts w:ascii="Arial" w:eastAsia="Arial" w:hAnsi="Arial" w:cs="Arial"/>
          <w:sz w:val="24"/>
          <w:szCs w:val="24"/>
          <w:lang w:val="fr-CH" w:bidi="fr-CH"/>
        </w:rPr>
        <w:t> </w:t>
      </w:r>
      <w:hyperlink r:id="rId12" w:history="1">
        <w:r w:rsidR="00141E3C" w:rsidRPr="00386B30">
          <w:rPr>
            <w:rStyle w:val="Hyperlink"/>
            <w:rFonts w:ascii="Arial" w:eastAsia="Arial" w:hAnsi="Arial" w:cs="Arial"/>
            <w:sz w:val="24"/>
            <w:szCs w:val="24"/>
            <w:lang w:val="fr-CH" w:bidi="fr-CH"/>
          </w:rPr>
          <w:t>EDIZIO.liv</w:t>
        </w:r>
        <w:r w:rsidRPr="00386B30">
          <w:rPr>
            <w:rStyle w:val="Hyperlink"/>
            <w:rFonts w:ascii="Arial" w:eastAsia="Arial" w:hAnsi="Arial" w:cs="Arial"/>
            <w:color w:val="auto"/>
            <w:sz w:val="24"/>
            <w:szCs w:val="24"/>
            <w:lang w:val="fr-CH" w:bidi="fr-CH"/>
          </w:rPr>
          <w:t> </w:t>
        </w:r>
      </w:hyperlink>
      <w:r w:rsidRPr="00386B30">
        <w:rPr>
          <w:rFonts w:ascii="Arial" w:eastAsia="Arial" w:hAnsi="Arial" w:cs="Arial"/>
          <w:sz w:val="24"/>
          <w:szCs w:val="24"/>
          <w:lang w:val="fr-CH" w:bidi="fr-CH"/>
        </w:rPr>
        <w:t>et EDIZIO.liv prestige – pour répondre aux attentes de haut niveau en matière de design. Les appareils Wiser s</w:t>
      </w:r>
      <w:r w:rsidR="006456EE" w:rsidRPr="00386B30">
        <w:rPr>
          <w:rFonts w:ascii="Arial" w:eastAsia="Arial" w:hAnsi="Arial" w:cs="Arial"/>
          <w:sz w:val="24"/>
          <w:szCs w:val="24"/>
          <w:lang w:val="fr-CH" w:bidi="fr-CH"/>
        </w:rPr>
        <w:t>er</w:t>
      </w:r>
      <w:r w:rsidRPr="00386B30">
        <w:rPr>
          <w:rFonts w:ascii="Arial" w:eastAsia="Arial" w:hAnsi="Arial" w:cs="Arial"/>
          <w:sz w:val="24"/>
          <w:szCs w:val="24"/>
          <w:lang w:val="fr-CH" w:bidi="fr-CH"/>
        </w:rPr>
        <w:t xml:space="preserve">ont également </w:t>
      </w:r>
      <w:r w:rsidR="006456EE" w:rsidRPr="00386B30">
        <w:rPr>
          <w:rFonts w:ascii="Arial" w:eastAsia="Arial" w:hAnsi="Arial" w:cs="Arial"/>
          <w:sz w:val="24"/>
          <w:szCs w:val="24"/>
          <w:lang w:val="fr-CH" w:bidi="fr-CH"/>
        </w:rPr>
        <w:t xml:space="preserve">disponibles dans la nouvelle version du design FONTE – </w:t>
      </w:r>
      <w:hyperlink r:id="rId13" w:history="1">
        <w:r w:rsidR="006456EE" w:rsidRPr="00386B30">
          <w:rPr>
            <w:rStyle w:val="Hyperlink"/>
            <w:rFonts w:ascii="Arial" w:eastAsia="Arial" w:hAnsi="Arial" w:cs="Arial"/>
            <w:sz w:val="24"/>
            <w:szCs w:val="24"/>
            <w:lang w:val="fr-CH" w:bidi="fr-CH"/>
          </w:rPr>
          <w:t>Feller ELEMENT</w:t>
        </w:r>
      </w:hyperlink>
      <w:r w:rsidR="006456EE" w:rsidRPr="00386B30">
        <w:rPr>
          <w:rFonts w:ascii="Arial" w:eastAsia="Arial" w:hAnsi="Arial" w:cs="Arial"/>
          <w:sz w:val="24"/>
          <w:szCs w:val="24"/>
          <w:lang w:val="fr-CH" w:bidi="fr-CH"/>
        </w:rPr>
        <w:t xml:space="preserve"> – dès l’été 2025. Ces appareils sont de plus </w:t>
      </w:r>
      <w:r w:rsidRPr="00386B30">
        <w:rPr>
          <w:rFonts w:ascii="Arial" w:eastAsia="Arial" w:hAnsi="Arial" w:cs="Arial"/>
          <w:sz w:val="24"/>
          <w:szCs w:val="24"/>
          <w:lang w:val="fr-CH" w:bidi="fr-CH"/>
        </w:rPr>
        <w:t xml:space="preserve">compatibles avec le système </w:t>
      </w:r>
      <w:r w:rsidRPr="0013152A">
        <w:rPr>
          <w:rFonts w:ascii="Arial" w:eastAsia="Arial" w:hAnsi="Arial" w:cs="Arial"/>
          <w:sz w:val="24"/>
          <w:szCs w:val="24"/>
          <w:lang w:val="fr-CH" w:bidi="fr-CH"/>
        </w:rPr>
        <w:t xml:space="preserve">de fixation à baïonnette classique et avec le nouveau système de fixation breveté Feller </w:t>
      </w:r>
      <w:hyperlink r:id="rId14" w:history="1">
        <w:r w:rsidRPr="003D7171">
          <w:rPr>
            <w:rStyle w:val="Hyperlink"/>
            <w:rFonts w:ascii="Arial" w:eastAsia="Arial" w:hAnsi="Arial" w:cs="Arial"/>
            <w:sz w:val="24"/>
            <w:szCs w:val="24"/>
            <w:lang w:val="fr-CH" w:bidi="fr-CH"/>
          </w:rPr>
          <w:t>SNAPFIX®</w:t>
        </w:r>
      </w:hyperlink>
      <w:r w:rsidRPr="0013152A">
        <w:rPr>
          <w:rFonts w:ascii="Arial" w:eastAsia="Arial" w:hAnsi="Arial" w:cs="Arial"/>
          <w:sz w:val="24"/>
          <w:szCs w:val="24"/>
          <w:lang w:val="fr-CH" w:bidi="fr-CH"/>
        </w:rPr>
        <w:t xml:space="preserve">. </w:t>
      </w:r>
    </w:p>
    <w:p w14:paraId="72F5591A" w14:textId="62EBB50D" w:rsidR="007074F3" w:rsidRPr="00A15EF4" w:rsidRDefault="006F7B8A" w:rsidP="006F7B8A">
      <w:pPr>
        <w:spacing w:after="240" w:line="276" w:lineRule="auto"/>
        <w:jc w:val="both"/>
        <w:rPr>
          <w:rStyle w:val="Hyperlink"/>
          <w:rFonts w:ascii="Arial" w:hAnsi="Arial" w:cs="Arial"/>
          <w:sz w:val="24"/>
          <w:szCs w:val="24"/>
          <w:lang w:val="fr-FR"/>
        </w:rPr>
      </w:pPr>
      <w:r w:rsidRPr="0013152A">
        <w:rPr>
          <w:rFonts w:ascii="Arial" w:eastAsia="Arial" w:hAnsi="Arial" w:cs="Arial"/>
          <w:sz w:val="24"/>
          <w:szCs w:val="24"/>
          <w:lang w:val="fr-CH" w:bidi="fr-CH"/>
        </w:rPr>
        <w:t xml:space="preserve">Plus d’informations sur: </w:t>
      </w:r>
      <w:r w:rsidR="00A15EF4" w:rsidRPr="00A15EF4">
        <w:rPr>
          <w:rFonts w:ascii="Arial" w:hAnsi="Arial" w:cs="Arial"/>
          <w:color w:val="0000FF"/>
          <w:sz w:val="24"/>
          <w:szCs w:val="24"/>
          <w:u w:val="single"/>
          <w:lang w:val="fr-FR"/>
        </w:rPr>
        <w:t>feller.ch/wiser</w:t>
      </w:r>
    </w:p>
    <w:p w14:paraId="47FBD012" w14:textId="77777777" w:rsidR="0072203F" w:rsidRPr="007074F3" w:rsidRDefault="0072203F" w:rsidP="006F7B8A">
      <w:pPr>
        <w:spacing w:after="240" w:line="276" w:lineRule="auto"/>
        <w:jc w:val="both"/>
        <w:rPr>
          <w:rFonts w:ascii="Arial" w:hAnsi="Arial" w:cs="Arial"/>
          <w:sz w:val="24"/>
          <w:szCs w:val="24"/>
          <w:lang w:val="fr-FR"/>
        </w:rPr>
      </w:pPr>
    </w:p>
    <w:p w14:paraId="7301EBEA" w14:textId="77777777" w:rsidR="007074F3" w:rsidRPr="005B331E" w:rsidRDefault="007074F3" w:rsidP="007074F3">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t>A propos de Feller</w:t>
      </w:r>
    </w:p>
    <w:p w14:paraId="2BC47575"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2ADAD050"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2776597E"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0253F4BE"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69E0D8D0"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71EAA1D1"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Feller fait partie de Schneider Electric, l'un des leaders au niveau mondial spécialistes de la transformation digitale en gestion de l’énergie et automatisation.</w:t>
      </w:r>
    </w:p>
    <w:p w14:paraId="514EC23D"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557E8CFA"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hyperlink r:id="rId15" w:history="1">
        <w:r w:rsidRPr="005B331E">
          <w:rPr>
            <w:rStyle w:val="Hyperlink"/>
            <w:rFonts w:ascii="Arial" w:eastAsiaTheme="minorEastAsia" w:hAnsi="Arial" w:cs="Arial"/>
            <w:sz w:val="18"/>
            <w:szCs w:val="18"/>
            <w:lang w:val="fr-CH" w:eastAsia="pl-PL" w:bidi="de-CH"/>
          </w:rPr>
          <w:t>www.feller.ch</w:t>
        </w:r>
      </w:hyperlink>
      <w:r w:rsidRPr="005B331E">
        <w:rPr>
          <w:rFonts w:ascii="Arial" w:eastAsiaTheme="minorEastAsia" w:hAnsi="Arial" w:cs="Arial"/>
          <w:color w:val="000000" w:themeColor="text1"/>
          <w:sz w:val="18"/>
          <w:szCs w:val="18"/>
          <w:lang w:val="fr-CH" w:eastAsia="pl-PL" w:bidi="de-CH"/>
        </w:rPr>
        <w:t xml:space="preserve"> </w:t>
      </w:r>
      <w:r w:rsidRPr="005B331E">
        <w:rPr>
          <w:rFonts w:ascii="Arial" w:eastAsiaTheme="minorEastAsia" w:hAnsi="Arial" w:cs="Arial"/>
          <w:color w:val="000000" w:themeColor="text1"/>
          <w:sz w:val="18"/>
          <w:szCs w:val="18"/>
          <w:lang w:val="fr-CH" w:eastAsia="pl-PL" w:bidi="de-CH"/>
        </w:rPr>
        <w:br/>
      </w:r>
      <w:r w:rsidRPr="005B331E">
        <w:rPr>
          <w:rFonts w:ascii="Arial" w:eastAsiaTheme="minorEastAsia" w:hAnsi="Arial" w:cs="Arial"/>
          <w:color w:val="000000" w:themeColor="text1"/>
          <w:sz w:val="18"/>
          <w:szCs w:val="18"/>
          <w:lang w:val="fr-CH" w:eastAsia="pl-PL" w:bidi="de-CH"/>
        </w:rPr>
        <w:br/>
      </w:r>
    </w:p>
    <w:p w14:paraId="72F34575" w14:textId="77777777" w:rsidR="007074F3" w:rsidRPr="005B331E" w:rsidRDefault="007074F3" w:rsidP="007074F3">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br/>
        <w:t>A propos de Schneider Electric</w:t>
      </w:r>
    </w:p>
    <w:p w14:paraId="79BC9642"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52DD4C73"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Chez Schneider Electric, nous croyons que l’accès à l’énergie et au digital est un droit fondamental. A chaque instant, nous donnons à chacun le pouvoir d’utiliser au mieux son énergie et ses ressources, partout dans le monde. « </w:t>
      </w:r>
      <w:hyperlink r:id="rId16" w:history="1">
        <w:r w:rsidRPr="005B331E">
          <w:rPr>
            <w:rStyle w:val="Hyperlink"/>
            <w:rFonts w:ascii="Arial" w:eastAsiaTheme="minorEastAsia" w:hAnsi="Arial" w:cs="Arial"/>
            <w:sz w:val="18"/>
            <w:szCs w:val="18"/>
            <w:lang w:val="fr-CH" w:eastAsia="pl-PL" w:bidi="de-CH"/>
          </w:rPr>
          <w:t>Life Is On</w:t>
        </w:r>
      </w:hyperlink>
      <w:r w:rsidRPr="003C696E">
        <w:rPr>
          <w:rFonts w:ascii="Arial" w:eastAsiaTheme="minorEastAsia" w:hAnsi="Arial" w:cs="Arial"/>
          <w:color w:val="000000" w:themeColor="text1"/>
          <w:sz w:val="18"/>
          <w:szCs w:val="18"/>
          <w:lang w:val="fr-FR" w:eastAsia="pl-PL" w:bidi="de-CH"/>
        </w:rPr>
        <w:t> »</w:t>
      </w:r>
      <w:r w:rsidRPr="005B331E">
        <w:rPr>
          <w:rFonts w:ascii="Arial" w:eastAsiaTheme="minorEastAsia" w:hAnsi="Arial" w:cs="Arial"/>
          <w:color w:val="000000" w:themeColor="text1"/>
          <w:sz w:val="18"/>
          <w:szCs w:val="18"/>
          <w:lang w:val="fr-CH" w:eastAsia="pl-PL" w:bidi="de-CH"/>
        </w:rPr>
        <w:t>.</w:t>
      </w:r>
    </w:p>
    <w:p w14:paraId="0ECAB5F7"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11B38493"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2EF1A597"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076A4F73"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Cette vision partagée, ce désir permanent d’innover au service de notre mission, sont au cœur de nos valeurs et rassemblent notre communauté de par le monde.</w:t>
      </w:r>
    </w:p>
    <w:p w14:paraId="1476AE18"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280194DA"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Schneider Electric Suisse comprend les sociétés Schneider Electric (Suisse SA) et Feller SA. Le groupe emploie environ 650 personnes en Suisse et est dirigé par Tanja Vainio, Country President Schneider Electric Switzerland.</w:t>
      </w:r>
    </w:p>
    <w:p w14:paraId="5FB849A2"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val="fr-CH" w:eastAsia="pl-PL" w:bidi="de-CH"/>
        </w:rPr>
      </w:pPr>
    </w:p>
    <w:p w14:paraId="3BEDAEE8" w14:textId="77777777" w:rsidR="007074F3" w:rsidRPr="005B331E" w:rsidRDefault="007074F3" w:rsidP="007074F3">
      <w:pPr>
        <w:autoSpaceDE w:val="0"/>
        <w:autoSpaceDN w:val="0"/>
        <w:adjustRightInd w:val="0"/>
        <w:jc w:val="both"/>
        <w:rPr>
          <w:rFonts w:ascii="Arial" w:eastAsiaTheme="minorEastAsia" w:hAnsi="Arial" w:cs="Arial"/>
          <w:color w:val="000000" w:themeColor="text1"/>
          <w:sz w:val="18"/>
          <w:szCs w:val="18"/>
          <w:lang w:eastAsia="pl-PL" w:bidi="de-CH"/>
        </w:rPr>
      </w:pPr>
      <w:hyperlink r:id="rId17" w:history="1">
        <w:r w:rsidRPr="005B331E">
          <w:rPr>
            <w:rStyle w:val="Hyperlink"/>
            <w:rFonts w:ascii="Arial" w:eastAsiaTheme="minorEastAsia" w:hAnsi="Arial" w:cs="Arial"/>
            <w:sz w:val="18"/>
            <w:szCs w:val="18"/>
            <w:lang w:eastAsia="pl-PL" w:bidi="de-CH"/>
          </w:rPr>
          <w:t>www.se.com/ch</w:t>
        </w:r>
      </w:hyperlink>
    </w:p>
    <w:p w14:paraId="285BD911" w14:textId="77777777" w:rsidR="007074F3" w:rsidRPr="007131FC" w:rsidRDefault="007074F3" w:rsidP="007074F3">
      <w:pPr>
        <w:autoSpaceDE w:val="0"/>
        <w:autoSpaceDN w:val="0"/>
        <w:adjustRightInd w:val="0"/>
        <w:jc w:val="both"/>
        <w:rPr>
          <w:rFonts w:ascii="Arial" w:hAnsi="Arial" w:cs="Arial"/>
          <w:color w:val="000000" w:themeColor="text1"/>
          <w:sz w:val="18"/>
          <w:szCs w:val="18"/>
        </w:rPr>
      </w:pPr>
    </w:p>
    <w:p w14:paraId="66A33265" w14:textId="77777777" w:rsidR="007074F3" w:rsidRPr="00AB5233" w:rsidRDefault="007074F3" w:rsidP="007074F3">
      <w:pPr>
        <w:spacing w:after="240" w:line="276" w:lineRule="auto"/>
        <w:jc w:val="both"/>
        <w:rPr>
          <w:rFonts w:ascii="Arial" w:hAnsi="Arial" w:cs="Arial"/>
          <w:color w:val="000000" w:themeColor="text1"/>
          <w:sz w:val="18"/>
          <w:szCs w:val="18"/>
        </w:rPr>
      </w:pPr>
    </w:p>
    <w:p w14:paraId="3FF2EEF4" w14:textId="340D083D" w:rsidR="00DD1F5A" w:rsidRPr="0013152A" w:rsidRDefault="00DD1F5A" w:rsidP="007074F3">
      <w:pPr>
        <w:autoSpaceDE w:val="0"/>
        <w:autoSpaceDN w:val="0"/>
        <w:adjustRightInd w:val="0"/>
        <w:jc w:val="both"/>
        <w:rPr>
          <w:rFonts w:ascii="Arial" w:hAnsi="Arial" w:cs="Arial"/>
          <w:color w:val="000000" w:themeColor="text1"/>
          <w:sz w:val="18"/>
          <w:szCs w:val="18"/>
          <w:lang w:val="de-CH"/>
        </w:rPr>
      </w:pPr>
    </w:p>
    <w:sectPr w:rsidR="00DD1F5A" w:rsidRPr="0013152A" w:rsidSect="00831F7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5871" w14:textId="77777777" w:rsidR="00B1221B" w:rsidRDefault="00B1221B">
      <w:r>
        <w:separator/>
      </w:r>
    </w:p>
  </w:endnote>
  <w:endnote w:type="continuationSeparator" w:id="0">
    <w:p w14:paraId="60989D59" w14:textId="77777777" w:rsidR="00B1221B" w:rsidRDefault="00B1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20F" w14:textId="77777777" w:rsidR="00B57FF7" w:rsidRDefault="00B57F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7CEB" w14:textId="771EFC49" w:rsidR="007074F3" w:rsidRPr="00074596" w:rsidRDefault="007074F3" w:rsidP="007074F3">
    <w:pPr>
      <w:pStyle w:val="Pa2"/>
      <w:spacing w:before="0" w:beforeAutospacing="0" w:after="0" w:afterAutospacing="0" w:line="276" w:lineRule="auto"/>
      <w:rPr>
        <w:rStyle w:val="A2"/>
        <w:b/>
        <w:lang w:val="de-CH"/>
      </w:rPr>
    </w:pPr>
  </w:p>
  <w:tbl>
    <w:tblPr>
      <w:tblW w:w="9220" w:type="dxa"/>
      <w:tblLayout w:type="fixed"/>
      <w:tblCellMar>
        <w:left w:w="70" w:type="dxa"/>
        <w:right w:w="70" w:type="dxa"/>
      </w:tblCellMar>
      <w:tblLook w:val="0000" w:firstRow="0" w:lastRow="0" w:firstColumn="0" w:lastColumn="0" w:noHBand="0" w:noVBand="0"/>
    </w:tblPr>
    <w:tblGrid>
      <w:gridCol w:w="3969"/>
      <w:gridCol w:w="5251"/>
    </w:tblGrid>
    <w:tr w:rsidR="007074F3" w:rsidRPr="00074596" w14:paraId="1F9FF714" w14:textId="77777777" w:rsidTr="00C443C3">
      <w:trPr>
        <w:trHeight w:val="426"/>
      </w:trPr>
      <w:tc>
        <w:tcPr>
          <w:tcW w:w="3969" w:type="dxa"/>
        </w:tcPr>
        <w:p w14:paraId="43204765" w14:textId="77777777" w:rsidR="007074F3" w:rsidRPr="005C64DC" w:rsidRDefault="007074F3" w:rsidP="007074F3">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485FC9A1" w14:textId="77777777" w:rsidR="007074F3" w:rsidRPr="005C64DC" w:rsidRDefault="007074F3" w:rsidP="007074F3">
          <w:pPr>
            <w:pStyle w:val="Pa1"/>
            <w:spacing w:before="0" w:beforeAutospacing="0" w:after="0" w:afterAutospacing="0" w:line="276" w:lineRule="auto"/>
            <w:rPr>
              <w:rStyle w:val="A2"/>
              <w:lang w:val="fr-CH"/>
            </w:rPr>
          </w:pPr>
          <w:r>
            <w:rPr>
              <w:rStyle w:val="A2"/>
              <w:lang w:val="fr-CH" w:bidi="fr-CH"/>
            </w:rPr>
            <w:t>Feller SA</w:t>
          </w:r>
        </w:p>
        <w:p w14:paraId="7E7A8363" w14:textId="77777777" w:rsidR="00B57FF7" w:rsidRPr="00B57FF7" w:rsidRDefault="007074F3" w:rsidP="00B57FF7">
          <w:pPr>
            <w:pStyle w:val="Pa1"/>
            <w:spacing w:before="0" w:beforeAutospacing="0" w:after="0" w:afterAutospacing="0" w:line="276" w:lineRule="auto"/>
            <w:rPr>
              <w:rStyle w:val="A2"/>
              <w:lang w:val="fr-CH" w:bidi="fr-CH"/>
            </w:rPr>
          </w:pPr>
          <w:r w:rsidRPr="00172A61">
            <w:rPr>
              <w:rStyle w:val="A2"/>
              <w:lang w:val="fr-CH" w:bidi="fr-CH"/>
            </w:rPr>
            <w:t>Cello Duff</w:t>
          </w:r>
          <w:r w:rsidRPr="00172A61">
            <w:rPr>
              <w:rStyle w:val="A2"/>
              <w:lang w:val="fr-CH" w:bidi="fr-CH"/>
            </w:rPr>
            <w:br/>
            <w:t xml:space="preserve">Téléphone: </w:t>
          </w:r>
          <w:r w:rsidR="00B57FF7" w:rsidRPr="00B57FF7">
            <w:rPr>
              <w:rStyle w:val="A2"/>
              <w:lang w:val="fr-CH" w:bidi="fr-CH"/>
            </w:rPr>
            <w:t>+41 (0) 79 358 55 67</w:t>
          </w:r>
        </w:p>
        <w:p w14:paraId="75833397" w14:textId="77777777" w:rsidR="007074F3" w:rsidRPr="00B910C9" w:rsidRDefault="007074F3" w:rsidP="007074F3">
          <w:pPr>
            <w:spacing w:line="276" w:lineRule="auto"/>
            <w:rPr>
              <w:rFonts w:ascii="Arial" w:hAnsi="Arial" w:cs="Arial"/>
              <w:kern w:val="16"/>
              <w:sz w:val="16"/>
              <w:szCs w:val="16"/>
              <w:lang w:val="fr-FR"/>
            </w:rPr>
          </w:pPr>
          <w:hyperlink r:id="rId1" w:history="1">
            <w:r w:rsidRPr="00853288">
              <w:rPr>
                <w:rStyle w:val="Hyperlink"/>
                <w:rFonts w:ascii="Arial" w:eastAsia="Arial" w:hAnsi="Arial" w:cs="Arial"/>
                <w:kern w:val="16"/>
                <w:sz w:val="16"/>
                <w:szCs w:val="16"/>
                <w:lang w:val="fr-CH" w:bidi="fr-CH"/>
              </w:rPr>
              <w:t>marcel.duff@feller.ch</w:t>
            </w:r>
          </w:hyperlink>
        </w:p>
      </w:tc>
      <w:tc>
        <w:tcPr>
          <w:tcW w:w="5251" w:type="dxa"/>
        </w:tcPr>
        <w:p w14:paraId="455F26EF" w14:textId="77777777" w:rsidR="007074F3" w:rsidRPr="00074596" w:rsidRDefault="007074F3" w:rsidP="007074F3">
          <w:pPr>
            <w:pStyle w:val="Pa1"/>
            <w:spacing w:before="0" w:beforeAutospacing="0" w:after="0" w:afterAutospacing="0" w:line="276" w:lineRule="auto"/>
            <w:rPr>
              <w:rStyle w:val="A2"/>
            </w:rPr>
          </w:pPr>
        </w:p>
        <w:p w14:paraId="6E657B0F" w14:textId="77777777" w:rsidR="007074F3" w:rsidRPr="00074596" w:rsidRDefault="007074F3" w:rsidP="007074F3">
          <w:pPr>
            <w:pStyle w:val="Pa1"/>
            <w:spacing w:before="0" w:beforeAutospacing="0" w:after="0" w:afterAutospacing="0" w:line="276" w:lineRule="auto"/>
            <w:rPr>
              <w:rStyle w:val="A2"/>
            </w:rPr>
          </w:pPr>
        </w:p>
        <w:p w14:paraId="462EDF4B" w14:textId="77777777" w:rsidR="007074F3" w:rsidRPr="00074596" w:rsidRDefault="007074F3" w:rsidP="007074F3">
          <w:pPr>
            <w:pStyle w:val="Pa1"/>
            <w:spacing w:before="0" w:beforeAutospacing="0" w:after="0" w:afterAutospacing="0" w:line="276" w:lineRule="auto"/>
            <w:rPr>
              <w:rStyle w:val="A2"/>
            </w:rPr>
          </w:pPr>
        </w:p>
        <w:p w14:paraId="0F390901" w14:textId="77777777" w:rsidR="007074F3" w:rsidRPr="00074596" w:rsidRDefault="007074F3" w:rsidP="007074F3">
          <w:pPr>
            <w:pStyle w:val="Pa1"/>
            <w:spacing w:before="0" w:beforeAutospacing="0" w:after="0" w:afterAutospacing="0" w:line="276" w:lineRule="auto"/>
            <w:rPr>
              <w:rStyle w:val="A2"/>
            </w:rPr>
          </w:pPr>
        </w:p>
        <w:p w14:paraId="1A1B2D27" w14:textId="77777777" w:rsidR="007074F3" w:rsidRPr="00074596" w:rsidRDefault="007074F3" w:rsidP="007074F3">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Pr>
              <w:rStyle w:val="A2"/>
              <w:lang w:val="de-CH" w:eastAsia="de-CH" w:bidi="de-CH"/>
            </w:rPr>
            <w:t>3</w:t>
          </w:r>
          <w:r w:rsidRPr="00074596">
            <w:rPr>
              <w:rStyle w:val="A2"/>
              <w:lang w:val="de-CH" w:eastAsia="de-CH" w:bidi="de-CH"/>
            </w:rPr>
            <w:fldChar w:fldCharType="end"/>
          </w:r>
        </w:p>
      </w:tc>
    </w:tr>
  </w:tbl>
  <w:p w14:paraId="56D67FCC" w14:textId="77777777" w:rsidR="007074F3" w:rsidRPr="00D843AB" w:rsidRDefault="007074F3" w:rsidP="007074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7074F3">
      <w:rPr>
        <w:rStyle w:val="A2"/>
        <w:rFonts w:ascii="Arial" w:eastAsia="Arial" w:hAnsi="Arial" w:cs="Arial"/>
        <w:b/>
        <w:lang w:val="de-DE" w:bidi="fr-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7074F3">
      <w:rPr>
        <w:rStyle w:val="A2"/>
        <w:rFonts w:ascii="Arial" w:eastAsia="Arial" w:hAnsi="Arial" w:cs="Arial"/>
        <w:lang w:val="de-DE"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7074F3">
      <w:rPr>
        <w:rStyle w:val="A2"/>
        <w:rFonts w:ascii="Arial" w:eastAsia="Arial" w:hAnsi="Arial" w:cs="Arial"/>
        <w:lang w:val="de-DE" w:bidi="fr-CH"/>
      </w:rPr>
      <w:t>Alexandra Rutsch</w:t>
    </w:r>
    <w:r w:rsidRPr="007074F3">
      <w:rPr>
        <w:rStyle w:val="A2"/>
        <w:rFonts w:ascii="Arial" w:eastAsia="Arial" w:hAnsi="Arial" w:cs="Arial"/>
        <w:lang w:val="de-DE"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7074F3">
      <w:rPr>
        <w:rStyle w:val="A2"/>
        <w:rFonts w:ascii="Arial" w:eastAsia="Arial" w:hAnsi="Arial" w:cs="Arial"/>
        <w:lang w:val="de-DE" w:bidi="fr-CH"/>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7074F3">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08ED" w14:textId="77777777" w:rsidR="00B1221B" w:rsidRDefault="00B1221B">
      <w:r>
        <w:separator/>
      </w:r>
    </w:p>
  </w:footnote>
  <w:footnote w:type="continuationSeparator" w:id="0">
    <w:p w14:paraId="3B0C2ED0" w14:textId="77777777" w:rsidR="00B1221B" w:rsidRDefault="00B1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8356" w14:textId="77777777" w:rsidR="00B57FF7" w:rsidRDefault="00B57F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38A22"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3D2E672" w:rsidR="00D62014" w:rsidRPr="00803804" w:rsidRDefault="00D65C11" w:rsidP="00D62014">
    <w:pPr>
      <w:rPr>
        <w:rFonts w:ascii="Arial" w:hAnsi="Arial"/>
        <w:sz w:val="24"/>
        <w:szCs w:val="24"/>
      </w:rPr>
    </w:pPr>
    <w:r>
      <w:rPr>
        <w:rFonts w:ascii="Arial" w:eastAsia="Arial" w:hAnsi="Arial" w:cs="Arial"/>
        <w:b/>
        <w:sz w:val="24"/>
        <w:szCs w:val="24"/>
        <w:lang w:val="fr-CH" w:bidi="fr-CH"/>
      </w:rPr>
      <w:t>Communiqué de presse</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D5F2CC"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A983D"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eastAsia="Arial Rounded MT Std Light" w:hAnsi="Arial Rounded MT Std Light" w:cs="ArialRoundedMTStd-Light"/>
        <w:color w:val="595959" w:themeColor="text1" w:themeTint="A6"/>
        <w:sz w:val="44"/>
        <w:szCs w:val="44"/>
        <w:lang w:val="fr-CH" w:bidi="fr-CH"/>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1996652">
    <w:abstractNumId w:val="28"/>
  </w:num>
  <w:num w:numId="2" w16cid:durableId="1566137089">
    <w:abstractNumId w:val="11"/>
  </w:num>
  <w:num w:numId="3" w16cid:durableId="1419475635">
    <w:abstractNumId w:val="31"/>
  </w:num>
  <w:num w:numId="4" w16cid:durableId="1980499365">
    <w:abstractNumId w:val="18"/>
  </w:num>
  <w:num w:numId="5" w16cid:durableId="545988536">
    <w:abstractNumId w:val="10"/>
    <w:lvlOverride w:ilvl="0">
      <w:lvl w:ilvl="0">
        <w:numFmt w:val="bullet"/>
        <w:lvlText w:val=""/>
        <w:legacy w:legacy="1" w:legacySpace="0" w:legacyIndent="0"/>
        <w:lvlJc w:val="left"/>
        <w:rPr>
          <w:rFonts w:ascii="Wingdings" w:hAnsi="Wingdings" w:hint="default"/>
          <w:sz w:val="28"/>
        </w:rPr>
      </w:lvl>
    </w:lvlOverride>
  </w:num>
  <w:num w:numId="6" w16cid:durableId="1974752607">
    <w:abstractNumId w:val="12"/>
  </w:num>
  <w:num w:numId="7" w16cid:durableId="1304045559">
    <w:abstractNumId w:val="10"/>
    <w:lvlOverride w:ilvl="0">
      <w:lvl w:ilvl="0">
        <w:numFmt w:val="bullet"/>
        <w:lvlText w:val=""/>
        <w:legacy w:legacy="1" w:legacySpace="0" w:legacyIndent="0"/>
        <w:lvlJc w:val="left"/>
        <w:rPr>
          <w:rFonts w:ascii="Wingdings" w:hAnsi="Wingdings" w:hint="default"/>
          <w:sz w:val="48"/>
        </w:rPr>
      </w:lvl>
    </w:lvlOverride>
  </w:num>
  <w:num w:numId="8" w16cid:durableId="468399424">
    <w:abstractNumId w:val="33"/>
  </w:num>
  <w:num w:numId="9" w16cid:durableId="1764035549">
    <w:abstractNumId w:val="23"/>
  </w:num>
  <w:num w:numId="10" w16cid:durableId="1600023902">
    <w:abstractNumId w:val="17"/>
  </w:num>
  <w:num w:numId="11" w16cid:durableId="1639676764">
    <w:abstractNumId w:val="34"/>
  </w:num>
  <w:num w:numId="12" w16cid:durableId="1535272451">
    <w:abstractNumId w:val="15"/>
  </w:num>
  <w:num w:numId="13" w16cid:durableId="2034451541">
    <w:abstractNumId w:val="21"/>
  </w:num>
  <w:num w:numId="14" w16cid:durableId="264076342">
    <w:abstractNumId w:val="29"/>
  </w:num>
  <w:num w:numId="15" w16cid:durableId="806631409">
    <w:abstractNumId w:val="22"/>
  </w:num>
  <w:num w:numId="16" w16cid:durableId="365183965">
    <w:abstractNumId w:val="16"/>
  </w:num>
  <w:num w:numId="17" w16cid:durableId="59375777">
    <w:abstractNumId w:val="13"/>
  </w:num>
  <w:num w:numId="18" w16cid:durableId="2055306019">
    <w:abstractNumId w:val="19"/>
  </w:num>
  <w:num w:numId="19" w16cid:durableId="397827424">
    <w:abstractNumId w:val="9"/>
  </w:num>
  <w:num w:numId="20" w16cid:durableId="222181336">
    <w:abstractNumId w:val="7"/>
  </w:num>
  <w:num w:numId="21" w16cid:durableId="44331877">
    <w:abstractNumId w:val="6"/>
  </w:num>
  <w:num w:numId="22" w16cid:durableId="1234848623">
    <w:abstractNumId w:val="5"/>
  </w:num>
  <w:num w:numId="23" w16cid:durableId="1717899192">
    <w:abstractNumId w:val="4"/>
  </w:num>
  <w:num w:numId="24" w16cid:durableId="918488387">
    <w:abstractNumId w:val="8"/>
  </w:num>
  <w:num w:numId="25" w16cid:durableId="776829485">
    <w:abstractNumId w:val="3"/>
  </w:num>
  <w:num w:numId="26" w16cid:durableId="2078094252">
    <w:abstractNumId w:val="2"/>
  </w:num>
  <w:num w:numId="27" w16cid:durableId="1927575454">
    <w:abstractNumId w:val="1"/>
  </w:num>
  <w:num w:numId="28" w16cid:durableId="1947224762">
    <w:abstractNumId w:val="0"/>
  </w:num>
  <w:num w:numId="29" w16cid:durableId="2048673035">
    <w:abstractNumId w:val="32"/>
  </w:num>
  <w:num w:numId="30" w16cid:durableId="1046175273">
    <w:abstractNumId w:val="36"/>
  </w:num>
  <w:num w:numId="31" w16cid:durableId="619409981">
    <w:abstractNumId w:val="26"/>
  </w:num>
  <w:num w:numId="32" w16cid:durableId="2002543659">
    <w:abstractNumId w:val="14"/>
  </w:num>
  <w:num w:numId="33" w16cid:durableId="1734428972">
    <w:abstractNumId w:val="35"/>
  </w:num>
  <w:num w:numId="34" w16cid:durableId="963583633">
    <w:abstractNumId w:val="24"/>
  </w:num>
  <w:num w:numId="35" w16cid:durableId="1733112357">
    <w:abstractNumId w:val="30"/>
  </w:num>
  <w:num w:numId="36" w16cid:durableId="1713267548">
    <w:abstractNumId w:val="25"/>
  </w:num>
  <w:num w:numId="37" w16cid:durableId="2143842606">
    <w:abstractNumId w:val="20"/>
  </w:num>
  <w:num w:numId="38" w16cid:durableId="9130114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5A0E"/>
    <w:rsid w:val="00005A8C"/>
    <w:rsid w:val="00005C73"/>
    <w:rsid w:val="00007FDA"/>
    <w:rsid w:val="000106E8"/>
    <w:rsid w:val="00010993"/>
    <w:rsid w:val="00010EDA"/>
    <w:rsid w:val="00011C9C"/>
    <w:rsid w:val="00012ACA"/>
    <w:rsid w:val="00016007"/>
    <w:rsid w:val="00016604"/>
    <w:rsid w:val="00016A86"/>
    <w:rsid w:val="00017ADB"/>
    <w:rsid w:val="000214B1"/>
    <w:rsid w:val="00022862"/>
    <w:rsid w:val="00023C2F"/>
    <w:rsid w:val="00023ECB"/>
    <w:rsid w:val="000250D1"/>
    <w:rsid w:val="00025778"/>
    <w:rsid w:val="000264D7"/>
    <w:rsid w:val="000266A4"/>
    <w:rsid w:val="0002697A"/>
    <w:rsid w:val="00027CEB"/>
    <w:rsid w:val="000300F3"/>
    <w:rsid w:val="00031153"/>
    <w:rsid w:val="00031D54"/>
    <w:rsid w:val="00032A93"/>
    <w:rsid w:val="00034CD5"/>
    <w:rsid w:val="00034E3E"/>
    <w:rsid w:val="00036FF0"/>
    <w:rsid w:val="00041412"/>
    <w:rsid w:val="000415E8"/>
    <w:rsid w:val="00041D75"/>
    <w:rsid w:val="0004262B"/>
    <w:rsid w:val="0004441F"/>
    <w:rsid w:val="000449DF"/>
    <w:rsid w:val="00044A29"/>
    <w:rsid w:val="00045BE7"/>
    <w:rsid w:val="00046057"/>
    <w:rsid w:val="000463EE"/>
    <w:rsid w:val="00046759"/>
    <w:rsid w:val="00046F3E"/>
    <w:rsid w:val="000471D2"/>
    <w:rsid w:val="0004740F"/>
    <w:rsid w:val="000477B0"/>
    <w:rsid w:val="00050E6A"/>
    <w:rsid w:val="000513A4"/>
    <w:rsid w:val="000518DF"/>
    <w:rsid w:val="0005280B"/>
    <w:rsid w:val="0005485D"/>
    <w:rsid w:val="00055D03"/>
    <w:rsid w:val="00055D26"/>
    <w:rsid w:val="0005725A"/>
    <w:rsid w:val="00057C6F"/>
    <w:rsid w:val="00060A90"/>
    <w:rsid w:val="0006124B"/>
    <w:rsid w:val="00062E32"/>
    <w:rsid w:val="00063919"/>
    <w:rsid w:val="000645B6"/>
    <w:rsid w:val="0006553A"/>
    <w:rsid w:val="0006598D"/>
    <w:rsid w:val="00065BAD"/>
    <w:rsid w:val="00065E1D"/>
    <w:rsid w:val="00066022"/>
    <w:rsid w:val="00066D87"/>
    <w:rsid w:val="000673BB"/>
    <w:rsid w:val="00067ABD"/>
    <w:rsid w:val="00073D79"/>
    <w:rsid w:val="000764D5"/>
    <w:rsid w:val="00076DD4"/>
    <w:rsid w:val="00077076"/>
    <w:rsid w:val="0007746C"/>
    <w:rsid w:val="00077B02"/>
    <w:rsid w:val="000803CC"/>
    <w:rsid w:val="000835D8"/>
    <w:rsid w:val="000841BA"/>
    <w:rsid w:val="00086E51"/>
    <w:rsid w:val="000937F7"/>
    <w:rsid w:val="00093BC4"/>
    <w:rsid w:val="000949F8"/>
    <w:rsid w:val="000A0628"/>
    <w:rsid w:val="000A0B98"/>
    <w:rsid w:val="000A1579"/>
    <w:rsid w:val="000A1EC7"/>
    <w:rsid w:val="000A33DF"/>
    <w:rsid w:val="000A3F7F"/>
    <w:rsid w:val="000A5959"/>
    <w:rsid w:val="000A5A7E"/>
    <w:rsid w:val="000A775B"/>
    <w:rsid w:val="000B039E"/>
    <w:rsid w:val="000B0F9C"/>
    <w:rsid w:val="000B1FAC"/>
    <w:rsid w:val="000B28FB"/>
    <w:rsid w:val="000B3951"/>
    <w:rsid w:val="000B58DF"/>
    <w:rsid w:val="000B79EC"/>
    <w:rsid w:val="000C1198"/>
    <w:rsid w:val="000C2324"/>
    <w:rsid w:val="000C27B0"/>
    <w:rsid w:val="000C473D"/>
    <w:rsid w:val="000C53DF"/>
    <w:rsid w:val="000C5C8B"/>
    <w:rsid w:val="000C5D04"/>
    <w:rsid w:val="000C695C"/>
    <w:rsid w:val="000C7170"/>
    <w:rsid w:val="000C78A3"/>
    <w:rsid w:val="000D00B4"/>
    <w:rsid w:val="000D1BEB"/>
    <w:rsid w:val="000D37EE"/>
    <w:rsid w:val="000D4161"/>
    <w:rsid w:val="000D5B25"/>
    <w:rsid w:val="000D6DED"/>
    <w:rsid w:val="000D7347"/>
    <w:rsid w:val="000E069C"/>
    <w:rsid w:val="000F00EF"/>
    <w:rsid w:val="000F0E3D"/>
    <w:rsid w:val="000F2FDE"/>
    <w:rsid w:val="000F3771"/>
    <w:rsid w:val="000F3889"/>
    <w:rsid w:val="000F4E9D"/>
    <w:rsid w:val="000F746C"/>
    <w:rsid w:val="000F7A60"/>
    <w:rsid w:val="0010137A"/>
    <w:rsid w:val="00101C64"/>
    <w:rsid w:val="0010203A"/>
    <w:rsid w:val="00102622"/>
    <w:rsid w:val="0010334D"/>
    <w:rsid w:val="00104EBA"/>
    <w:rsid w:val="0010517A"/>
    <w:rsid w:val="0010564D"/>
    <w:rsid w:val="001060A9"/>
    <w:rsid w:val="001062BF"/>
    <w:rsid w:val="00106B45"/>
    <w:rsid w:val="00107977"/>
    <w:rsid w:val="0011358C"/>
    <w:rsid w:val="001138A9"/>
    <w:rsid w:val="0011708A"/>
    <w:rsid w:val="00117D64"/>
    <w:rsid w:val="0012307F"/>
    <w:rsid w:val="001230C7"/>
    <w:rsid w:val="00123AD5"/>
    <w:rsid w:val="00123FBC"/>
    <w:rsid w:val="001248C2"/>
    <w:rsid w:val="0012493F"/>
    <w:rsid w:val="00125690"/>
    <w:rsid w:val="00125FDA"/>
    <w:rsid w:val="00126B34"/>
    <w:rsid w:val="00126BF3"/>
    <w:rsid w:val="00127AFB"/>
    <w:rsid w:val="00130B07"/>
    <w:rsid w:val="00130C84"/>
    <w:rsid w:val="00130EDD"/>
    <w:rsid w:val="0013152A"/>
    <w:rsid w:val="00132272"/>
    <w:rsid w:val="00132497"/>
    <w:rsid w:val="00132656"/>
    <w:rsid w:val="0013294B"/>
    <w:rsid w:val="00133C2E"/>
    <w:rsid w:val="00134E9C"/>
    <w:rsid w:val="00135407"/>
    <w:rsid w:val="00137C37"/>
    <w:rsid w:val="001415DE"/>
    <w:rsid w:val="00141E3C"/>
    <w:rsid w:val="00141E94"/>
    <w:rsid w:val="00144686"/>
    <w:rsid w:val="00144A4D"/>
    <w:rsid w:val="00145089"/>
    <w:rsid w:val="0014676A"/>
    <w:rsid w:val="00147047"/>
    <w:rsid w:val="00150612"/>
    <w:rsid w:val="00151A7B"/>
    <w:rsid w:val="0015227C"/>
    <w:rsid w:val="001522FC"/>
    <w:rsid w:val="00153869"/>
    <w:rsid w:val="00153E0F"/>
    <w:rsid w:val="001544AE"/>
    <w:rsid w:val="00160020"/>
    <w:rsid w:val="0016093E"/>
    <w:rsid w:val="00161C53"/>
    <w:rsid w:val="001624C6"/>
    <w:rsid w:val="00162FBF"/>
    <w:rsid w:val="00163B47"/>
    <w:rsid w:val="0016443C"/>
    <w:rsid w:val="001645AA"/>
    <w:rsid w:val="001657C6"/>
    <w:rsid w:val="001667E7"/>
    <w:rsid w:val="00166ACA"/>
    <w:rsid w:val="00167769"/>
    <w:rsid w:val="0017008C"/>
    <w:rsid w:val="0017066E"/>
    <w:rsid w:val="00171AFC"/>
    <w:rsid w:val="001728EA"/>
    <w:rsid w:val="001731BD"/>
    <w:rsid w:val="00173EE0"/>
    <w:rsid w:val="00175890"/>
    <w:rsid w:val="00175B70"/>
    <w:rsid w:val="00175E1C"/>
    <w:rsid w:val="00175EE4"/>
    <w:rsid w:val="00176433"/>
    <w:rsid w:val="00181B93"/>
    <w:rsid w:val="00186725"/>
    <w:rsid w:val="00190EE2"/>
    <w:rsid w:val="00191403"/>
    <w:rsid w:val="00193A84"/>
    <w:rsid w:val="001945EE"/>
    <w:rsid w:val="00194A93"/>
    <w:rsid w:val="00194BD8"/>
    <w:rsid w:val="0019573E"/>
    <w:rsid w:val="00195A87"/>
    <w:rsid w:val="00196A24"/>
    <w:rsid w:val="001A16EC"/>
    <w:rsid w:val="001A2195"/>
    <w:rsid w:val="001A2BF8"/>
    <w:rsid w:val="001A3B31"/>
    <w:rsid w:val="001A425E"/>
    <w:rsid w:val="001B1569"/>
    <w:rsid w:val="001B2DAE"/>
    <w:rsid w:val="001B3B33"/>
    <w:rsid w:val="001B5044"/>
    <w:rsid w:val="001B6442"/>
    <w:rsid w:val="001B6B8B"/>
    <w:rsid w:val="001B6E3C"/>
    <w:rsid w:val="001B6F6E"/>
    <w:rsid w:val="001C08AC"/>
    <w:rsid w:val="001C0917"/>
    <w:rsid w:val="001C1010"/>
    <w:rsid w:val="001C1BDF"/>
    <w:rsid w:val="001C2291"/>
    <w:rsid w:val="001C250F"/>
    <w:rsid w:val="001C36EC"/>
    <w:rsid w:val="001C6B2F"/>
    <w:rsid w:val="001D0192"/>
    <w:rsid w:val="001D01CB"/>
    <w:rsid w:val="001D08B4"/>
    <w:rsid w:val="001D129C"/>
    <w:rsid w:val="001D303F"/>
    <w:rsid w:val="001D33E2"/>
    <w:rsid w:val="001D4012"/>
    <w:rsid w:val="001D5F98"/>
    <w:rsid w:val="001D74D6"/>
    <w:rsid w:val="001D79EA"/>
    <w:rsid w:val="001E0B25"/>
    <w:rsid w:val="001E0CF0"/>
    <w:rsid w:val="001E6050"/>
    <w:rsid w:val="001E7794"/>
    <w:rsid w:val="001E7889"/>
    <w:rsid w:val="001F2AB0"/>
    <w:rsid w:val="001F5D53"/>
    <w:rsid w:val="001F7BBF"/>
    <w:rsid w:val="001F7CAC"/>
    <w:rsid w:val="002012BC"/>
    <w:rsid w:val="00202F8C"/>
    <w:rsid w:val="0020463C"/>
    <w:rsid w:val="00205078"/>
    <w:rsid w:val="00206003"/>
    <w:rsid w:val="0020600C"/>
    <w:rsid w:val="0020683D"/>
    <w:rsid w:val="00206918"/>
    <w:rsid w:val="00206DE9"/>
    <w:rsid w:val="00207553"/>
    <w:rsid w:val="00207FB9"/>
    <w:rsid w:val="0021012A"/>
    <w:rsid w:val="00210A1F"/>
    <w:rsid w:val="00211134"/>
    <w:rsid w:val="002113DC"/>
    <w:rsid w:val="002116F9"/>
    <w:rsid w:val="00211AA0"/>
    <w:rsid w:val="00213272"/>
    <w:rsid w:val="002134DC"/>
    <w:rsid w:val="002139E8"/>
    <w:rsid w:val="00215584"/>
    <w:rsid w:val="00215A70"/>
    <w:rsid w:val="00215BC0"/>
    <w:rsid w:val="00216329"/>
    <w:rsid w:val="00220414"/>
    <w:rsid w:val="00220A21"/>
    <w:rsid w:val="0022106C"/>
    <w:rsid w:val="002218F1"/>
    <w:rsid w:val="00221908"/>
    <w:rsid w:val="002219FA"/>
    <w:rsid w:val="0022244E"/>
    <w:rsid w:val="00223663"/>
    <w:rsid w:val="00224960"/>
    <w:rsid w:val="00224B57"/>
    <w:rsid w:val="00225BA2"/>
    <w:rsid w:val="002274FC"/>
    <w:rsid w:val="0023181D"/>
    <w:rsid w:val="00232C98"/>
    <w:rsid w:val="00233026"/>
    <w:rsid w:val="002334AC"/>
    <w:rsid w:val="002334DE"/>
    <w:rsid w:val="00234F14"/>
    <w:rsid w:val="00234F69"/>
    <w:rsid w:val="0023527A"/>
    <w:rsid w:val="0023671B"/>
    <w:rsid w:val="00237D09"/>
    <w:rsid w:val="00237D3D"/>
    <w:rsid w:val="002406EA"/>
    <w:rsid w:val="002446D3"/>
    <w:rsid w:val="002454BA"/>
    <w:rsid w:val="00246151"/>
    <w:rsid w:val="002476B7"/>
    <w:rsid w:val="00252461"/>
    <w:rsid w:val="002527AF"/>
    <w:rsid w:val="00254002"/>
    <w:rsid w:val="00254217"/>
    <w:rsid w:val="00255B25"/>
    <w:rsid w:val="0025637F"/>
    <w:rsid w:val="00256854"/>
    <w:rsid w:val="00257472"/>
    <w:rsid w:val="002577B2"/>
    <w:rsid w:val="002616CB"/>
    <w:rsid w:val="002626EF"/>
    <w:rsid w:val="002629CE"/>
    <w:rsid w:val="00262CE6"/>
    <w:rsid w:val="0026486D"/>
    <w:rsid w:val="00264933"/>
    <w:rsid w:val="00266043"/>
    <w:rsid w:val="00266C16"/>
    <w:rsid w:val="00267CA4"/>
    <w:rsid w:val="00267F87"/>
    <w:rsid w:val="002701C4"/>
    <w:rsid w:val="00272482"/>
    <w:rsid w:val="0027343F"/>
    <w:rsid w:val="00273E4B"/>
    <w:rsid w:val="002755D8"/>
    <w:rsid w:val="00276369"/>
    <w:rsid w:val="00276509"/>
    <w:rsid w:val="00281BEB"/>
    <w:rsid w:val="00282B48"/>
    <w:rsid w:val="00283FC0"/>
    <w:rsid w:val="002861CF"/>
    <w:rsid w:val="00287BCE"/>
    <w:rsid w:val="00287F77"/>
    <w:rsid w:val="00291982"/>
    <w:rsid w:val="00291DCA"/>
    <w:rsid w:val="002948CE"/>
    <w:rsid w:val="002960AE"/>
    <w:rsid w:val="00297C56"/>
    <w:rsid w:val="00297D4A"/>
    <w:rsid w:val="002A0185"/>
    <w:rsid w:val="002A1059"/>
    <w:rsid w:val="002A19DA"/>
    <w:rsid w:val="002A205A"/>
    <w:rsid w:val="002A30EE"/>
    <w:rsid w:val="002A39A4"/>
    <w:rsid w:val="002B1553"/>
    <w:rsid w:val="002B15C7"/>
    <w:rsid w:val="002B27FB"/>
    <w:rsid w:val="002B2D85"/>
    <w:rsid w:val="002B3958"/>
    <w:rsid w:val="002B3C31"/>
    <w:rsid w:val="002C0410"/>
    <w:rsid w:val="002C1DEB"/>
    <w:rsid w:val="002C34C0"/>
    <w:rsid w:val="002C3878"/>
    <w:rsid w:val="002C3971"/>
    <w:rsid w:val="002C3F1D"/>
    <w:rsid w:val="002C4B79"/>
    <w:rsid w:val="002C515B"/>
    <w:rsid w:val="002C5E83"/>
    <w:rsid w:val="002C6686"/>
    <w:rsid w:val="002C67B9"/>
    <w:rsid w:val="002C72F9"/>
    <w:rsid w:val="002C7E23"/>
    <w:rsid w:val="002D19F0"/>
    <w:rsid w:val="002D1F85"/>
    <w:rsid w:val="002D4011"/>
    <w:rsid w:val="002D4698"/>
    <w:rsid w:val="002D6314"/>
    <w:rsid w:val="002D7B8A"/>
    <w:rsid w:val="002E102E"/>
    <w:rsid w:val="002E2038"/>
    <w:rsid w:val="002E23C6"/>
    <w:rsid w:val="002E23E4"/>
    <w:rsid w:val="002E2779"/>
    <w:rsid w:val="002E2F12"/>
    <w:rsid w:val="002E41C8"/>
    <w:rsid w:val="002E44DF"/>
    <w:rsid w:val="002E4B6D"/>
    <w:rsid w:val="002E5616"/>
    <w:rsid w:val="002E662A"/>
    <w:rsid w:val="002E6821"/>
    <w:rsid w:val="002E69C0"/>
    <w:rsid w:val="002E7A2D"/>
    <w:rsid w:val="002E7CD0"/>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419C"/>
    <w:rsid w:val="003066F4"/>
    <w:rsid w:val="003071DF"/>
    <w:rsid w:val="003078E0"/>
    <w:rsid w:val="003079A0"/>
    <w:rsid w:val="00311323"/>
    <w:rsid w:val="0031190F"/>
    <w:rsid w:val="00311C67"/>
    <w:rsid w:val="00312AF3"/>
    <w:rsid w:val="00312BF8"/>
    <w:rsid w:val="003149B4"/>
    <w:rsid w:val="003208D2"/>
    <w:rsid w:val="00321324"/>
    <w:rsid w:val="00322D2F"/>
    <w:rsid w:val="00322FA2"/>
    <w:rsid w:val="00323DBE"/>
    <w:rsid w:val="003241AD"/>
    <w:rsid w:val="00325CAE"/>
    <w:rsid w:val="0032636C"/>
    <w:rsid w:val="003265F8"/>
    <w:rsid w:val="0032719C"/>
    <w:rsid w:val="00327788"/>
    <w:rsid w:val="003306D7"/>
    <w:rsid w:val="0033299B"/>
    <w:rsid w:val="003336D6"/>
    <w:rsid w:val="003337A6"/>
    <w:rsid w:val="00334F2C"/>
    <w:rsid w:val="003356D6"/>
    <w:rsid w:val="0033702F"/>
    <w:rsid w:val="00337545"/>
    <w:rsid w:val="0034275E"/>
    <w:rsid w:val="00343A49"/>
    <w:rsid w:val="00343F3D"/>
    <w:rsid w:val="0034474D"/>
    <w:rsid w:val="00345598"/>
    <w:rsid w:val="00345903"/>
    <w:rsid w:val="00345F3F"/>
    <w:rsid w:val="0034651F"/>
    <w:rsid w:val="0034689E"/>
    <w:rsid w:val="003504E9"/>
    <w:rsid w:val="003511D8"/>
    <w:rsid w:val="00351554"/>
    <w:rsid w:val="00351A29"/>
    <w:rsid w:val="00351A4D"/>
    <w:rsid w:val="00352EB7"/>
    <w:rsid w:val="003549F7"/>
    <w:rsid w:val="00357316"/>
    <w:rsid w:val="00360D18"/>
    <w:rsid w:val="00361A41"/>
    <w:rsid w:val="0036279D"/>
    <w:rsid w:val="00363E66"/>
    <w:rsid w:val="003643B1"/>
    <w:rsid w:val="003651E5"/>
    <w:rsid w:val="003667DA"/>
    <w:rsid w:val="00370E7D"/>
    <w:rsid w:val="00371285"/>
    <w:rsid w:val="00374EC9"/>
    <w:rsid w:val="003752E2"/>
    <w:rsid w:val="00377015"/>
    <w:rsid w:val="00377DD4"/>
    <w:rsid w:val="00381DBD"/>
    <w:rsid w:val="00383C15"/>
    <w:rsid w:val="00383D4D"/>
    <w:rsid w:val="00386B30"/>
    <w:rsid w:val="00392571"/>
    <w:rsid w:val="003938A8"/>
    <w:rsid w:val="00396A6C"/>
    <w:rsid w:val="003974EF"/>
    <w:rsid w:val="003A056C"/>
    <w:rsid w:val="003A1484"/>
    <w:rsid w:val="003A1E6C"/>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28A1"/>
    <w:rsid w:val="003C3F2B"/>
    <w:rsid w:val="003C52DE"/>
    <w:rsid w:val="003C5464"/>
    <w:rsid w:val="003C5803"/>
    <w:rsid w:val="003C5ACE"/>
    <w:rsid w:val="003C6152"/>
    <w:rsid w:val="003C6F5A"/>
    <w:rsid w:val="003C7920"/>
    <w:rsid w:val="003D01BC"/>
    <w:rsid w:val="003D082F"/>
    <w:rsid w:val="003D0C86"/>
    <w:rsid w:val="003D1A12"/>
    <w:rsid w:val="003D3A5A"/>
    <w:rsid w:val="003D3D93"/>
    <w:rsid w:val="003D400F"/>
    <w:rsid w:val="003D41CF"/>
    <w:rsid w:val="003D57EB"/>
    <w:rsid w:val="003D5AAF"/>
    <w:rsid w:val="003D630E"/>
    <w:rsid w:val="003D7171"/>
    <w:rsid w:val="003D7C66"/>
    <w:rsid w:val="003E1258"/>
    <w:rsid w:val="003E1A77"/>
    <w:rsid w:val="003E1BC2"/>
    <w:rsid w:val="003E245E"/>
    <w:rsid w:val="003E29FE"/>
    <w:rsid w:val="003E381B"/>
    <w:rsid w:val="003E52AF"/>
    <w:rsid w:val="003E63EB"/>
    <w:rsid w:val="003E741D"/>
    <w:rsid w:val="003E7B1F"/>
    <w:rsid w:val="003F163C"/>
    <w:rsid w:val="003F252D"/>
    <w:rsid w:val="003F2792"/>
    <w:rsid w:val="003F4A75"/>
    <w:rsid w:val="003F4E11"/>
    <w:rsid w:val="003F4FD6"/>
    <w:rsid w:val="003F632A"/>
    <w:rsid w:val="003F68C9"/>
    <w:rsid w:val="00400308"/>
    <w:rsid w:val="004028DE"/>
    <w:rsid w:val="00402DE8"/>
    <w:rsid w:val="00404782"/>
    <w:rsid w:val="0040766E"/>
    <w:rsid w:val="0040771E"/>
    <w:rsid w:val="00410CD5"/>
    <w:rsid w:val="004112F6"/>
    <w:rsid w:val="00412301"/>
    <w:rsid w:val="00416BFB"/>
    <w:rsid w:val="00416CDC"/>
    <w:rsid w:val="0042183E"/>
    <w:rsid w:val="004226D8"/>
    <w:rsid w:val="00423335"/>
    <w:rsid w:val="00424775"/>
    <w:rsid w:val="004247CF"/>
    <w:rsid w:val="00424ECE"/>
    <w:rsid w:val="00424FA6"/>
    <w:rsid w:val="0042588D"/>
    <w:rsid w:val="00430E41"/>
    <w:rsid w:val="0043141B"/>
    <w:rsid w:val="004320DA"/>
    <w:rsid w:val="004321CA"/>
    <w:rsid w:val="00432320"/>
    <w:rsid w:val="00432CA0"/>
    <w:rsid w:val="00433570"/>
    <w:rsid w:val="004339AF"/>
    <w:rsid w:val="00433EEF"/>
    <w:rsid w:val="00434DB1"/>
    <w:rsid w:val="00436B7D"/>
    <w:rsid w:val="0044081C"/>
    <w:rsid w:val="00441E05"/>
    <w:rsid w:val="004438EF"/>
    <w:rsid w:val="00445B4F"/>
    <w:rsid w:val="0044685B"/>
    <w:rsid w:val="004472A3"/>
    <w:rsid w:val="0045045E"/>
    <w:rsid w:val="00451DD5"/>
    <w:rsid w:val="004523BB"/>
    <w:rsid w:val="0045337D"/>
    <w:rsid w:val="004556E6"/>
    <w:rsid w:val="00455893"/>
    <w:rsid w:val="004558C0"/>
    <w:rsid w:val="00456A9F"/>
    <w:rsid w:val="00464112"/>
    <w:rsid w:val="00464166"/>
    <w:rsid w:val="00465BAF"/>
    <w:rsid w:val="0046672E"/>
    <w:rsid w:val="00466DF1"/>
    <w:rsid w:val="00467435"/>
    <w:rsid w:val="00470370"/>
    <w:rsid w:val="00470907"/>
    <w:rsid w:val="00470AD8"/>
    <w:rsid w:val="00472F0B"/>
    <w:rsid w:val="00472F96"/>
    <w:rsid w:val="00473DB1"/>
    <w:rsid w:val="00476C70"/>
    <w:rsid w:val="004806F6"/>
    <w:rsid w:val="00482464"/>
    <w:rsid w:val="00483782"/>
    <w:rsid w:val="004847ED"/>
    <w:rsid w:val="00487029"/>
    <w:rsid w:val="00490AE2"/>
    <w:rsid w:val="00491420"/>
    <w:rsid w:val="0049245C"/>
    <w:rsid w:val="00492A1E"/>
    <w:rsid w:val="00492BA0"/>
    <w:rsid w:val="004930C3"/>
    <w:rsid w:val="0049354C"/>
    <w:rsid w:val="004A12AF"/>
    <w:rsid w:val="004A1B6F"/>
    <w:rsid w:val="004A58F9"/>
    <w:rsid w:val="004A5A04"/>
    <w:rsid w:val="004A63B6"/>
    <w:rsid w:val="004B018F"/>
    <w:rsid w:val="004B08C0"/>
    <w:rsid w:val="004B138F"/>
    <w:rsid w:val="004B198C"/>
    <w:rsid w:val="004B1B05"/>
    <w:rsid w:val="004B4203"/>
    <w:rsid w:val="004B5830"/>
    <w:rsid w:val="004B61EC"/>
    <w:rsid w:val="004B7CBF"/>
    <w:rsid w:val="004C21A4"/>
    <w:rsid w:val="004C3150"/>
    <w:rsid w:val="004C3864"/>
    <w:rsid w:val="004C414A"/>
    <w:rsid w:val="004C5381"/>
    <w:rsid w:val="004C6063"/>
    <w:rsid w:val="004C7362"/>
    <w:rsid w:val="004C7A7F"/>
    <w:rsid w:val="004D057E"/>
    <w:rsid w:val="004D0786"/>
    <w:rsid w:val="004D35A1"/>
    <w:rsid w:val="004D5037"/>
    <w:rsid w:val="004D68AA"/>
    <w:rsid w:val="004E02E2"/>
    <w:rsid w:val="004E11EB"/>
    <w:rsid w:val="004E2657"/>
    <w:rsid w:val="004E2923"/>
    <w:rsid w:val="004E3E79"/>
    <w:rsid w:val="004E4092"/>
    <w:rsid w:val="004E40FD"/>
    <w:rsid w:val="004E4A90"/>
    <w:rsid w:val="004E5257"/>
    <w:rsid w:val="004E53B1"/>
    <w:rsid w:val="004F083B"/>
    <w:rsid w:val="004F0B1B"/>
    <w:rsid w:val="004F14C1"/>
    <w:rsid w:val="004F1514"/>
    <w:rsid w:val="004F25B9"/>
    <w:rsid w:val="004F3ED8"/>
    <w:rsid w:val="004F4C6A"/>
    <w:rsid w:val="004F6689"/>
    <w:rsid w:val="004F7844"/>
    <w:rsid w:val="00500823"/>
    <w:rsid w:val="00500BCC"/>
    <w:rsid w:val="00501AB9"/>
    <w:rsid w:val="00501CEA"/>
    <w:rsid w:val="0050211B"/>
    <w:rsid w:val="0050280F"/>
    <w:rsid w:val="005040FE"/>
    <w:rsid w:val="0050433F"/>
    <w:rsid w:val="00505CAE"/>
    <w:rsid w:val="00505D2D"/>
    <w:rsid w:val="00506F55"/>
    <w:rsid w:val="005107C1"/>
    <w:rsid w:val="00513061"/>
    <w:rsid w:val="0051449C"/>
    <w:rsid w:val="00514F8E"/>
    <w:rsid w:val="00515D3D"/>
    <w:rsid w:val="0051720E"/>
    <w:rsid w:val="00517215"/>
    <w:rsid w:val="00520654"/>
    <w:rsid w:val="005206E7"/>
    <w:rsid w:val="00521AC6"/>
    <w:rsid w:val="00524A05"/>
    <w:rsid w:val="005259D2"/>
    <w:rsid w:val="00526271"/>
    <w:rsid w:val="0052771B"/>
    <w:rsid w:val="00531665"/>
    <w:rsid w:val="00532AE2"/>
    <w:rsid w:val="00533790"/>
    <w:rsid w:val="005337D5"/>
    <w:rsid w:val="00536213"/>
    <w:rsid w:val="005364E5"/>
    <w:rsid w:val="00540678"/>
    <w:rsid w:val="00541811"/>
    <w:rsid w:val="00541B1E"/>
    <w:rsid w:val="005436B7"/>
    <w:rsid w:val="0054394A"/>
    <w:rsid w:val="00543D02"/>
    <w:rsid w:val="005456D9"/>
    <w:rsid w:val="00545A0E"/>
    <w:rsid w:val="005468CA"/>
    <w:rsid w:val="00546E7B"/>
    <w:rsid w:val="0055120B"/>
    <w:rsid w:val="00551D81"/>
    <w:rsid w:val="0055218A"/>
    <w:rsid w:val="0055483F"/>
    <w:rsid w:val="00554C47"/>
    <w:rsid w:val="0055782F"/>
    <w:rsid w:val="00561BFF"/>
    <w:rsid w:val="00561F13"/>
    <w:rsid w:val="0056278D"/>
    <w:rsid w:val="0056458C"/>
    <w:rsid w:val="00565BCC"/>
    <w:rsid w:val="00566708"/>
    <w:rsid w:val="00566EDC"/>
    <w:rsid w:val="00567760"/>
    <w:rsid w:val="00567C92"/>
    <w:rsid w:val="00571FE7"/>
    <w:rsid w:val="0057438C"/>
    <w:rsid w:val="0057653C"/>
    <w:rsid w:val="005773E7"/>
    <w:rsid w:val="00581E6B"/>
    <w:rsid w:val="0058633F"/>
    <w:rsid w:val="005866E6"/>
    <w:rsid w:val="00586AB8"/>
    <w:rsid w:val="005904C0"/>
    <w:rsid w:val="00591FD8"/>
    <w:rsid w:val="00592636"/>
    <w:rsid w:val="00593882"/>
    <w:rsid w:val="0059522A"/>
    <w:rsid w:val="00596A72"/>
    <w:rsid w:val="00597775"/>
    <w:rsid w:val="00597932"/>
    <w:rsid w:val="005A32D9"/>
    <w:rsid w:val="005A385E"/>
    <w:rsid w:val="005A401E"/>
    <w:rsid w:val="005A4083"/>
    <w:rsid w:val="005A7A22"/>
    <w:rsid w:val="005B0CBD"/>
    <w:rsid w:val="005B245C"/>
    <w:rsid w:val="005B2946"/>
    <w:rsid w:val="005B2F87"/>
    <w:rsid w:val="005B301B"/>
    <w:rsid w:val="005B4BF6"/>
    <w:rsid w:val="005B5B2A"/>
    <w:rsid w:val="005C0AC5"/>
    <w:rsid w:val="005C2A33"/>
    <w:rsid w:val="005C36C8"/>
    <w:rsid w:val="005D08CB"/>
    <w:rsid w:val="005D0B90"/>
    <w:rsid w:val="005D1927"/>
    <w:rsid w:val="005D19BD"/>
    <w:rsid w:val="005D3D5A"/>
    <w:rsid w:val="005D4553"/>
    <w:rsid w:val="005D4CB1"/>
    <w:rsid w:val="005D4E11"/>
    <w:rsid w:val="005D5BFA"/>
    <w:rsid w:val="005D5EC4"/>
    <w:rsid w:val="005D5F78"/>
    <w:rsid w:val="005D5FAB"/>
    <w:rsid w:val="005D6172"/>
    <w:rsid w:val="005D765D"/>
    <w:rsid w:val="005D7D11"/>
    <w:rsid w:val="005D7D73"/>
    <w:rsid w:val="005E493C"/>
    <w:rsid w:val="005E49EB"/>
    <w:rsid w:val="005E59BA"/>
    <w:rsid w:val="005E5EBB"/>
    <w:rsid w:val="005E6E46"/>
    <w:rsid w:val="005E74C2"/>
    <w:rsid w:val="005E7F2E"/>
    <w:rsid w:val="005F2951"/>
    <w:rsid w:val="005F2E9C"/>
    <w:rsid w:val="005F3EF7"/>
    <w:rsid w:val="005F4394"/>
    <w:rsid w:val="005F67DE"/>
    <w:rsid w:val="005F6E92"/>
    <w:rsid w:val="005F7360"/>
    <w:rsid w:val="005F7458"/>
    <w:rsid w:val="005F7E26"/>
    <w:rsid w:val="0060019F"/>
    <w:rsid w:val="0060090F"/>
    <w:rsid w:val="00600FD3"/>
    <w:rsid w:val="006032BA"/>
    <w:rsid w:val="00604469"/>
    <w:rsid w:val="006056F2"/>
    <w:rsid w:val="006067BC"/>
    <w:rsid w:val="006109A3"/>
    <w:rsid w:val="00610F78"/>
    <w:rsid w:val="0061100C"/>
    <w:rsid w:val="006116A6"/>
    <w:rsid w:val="00612125"/>
    <w:rsid w:val="00613090"/>
    <w:rsid w:val="0061328B"/>
    <w:rsid w:val="00613497"/>
    <w:rsid w:val="006135BB"/>
    <w:rsid w:val="006143FA"/>
    <w:rsid w:val="00615323"/>
    <w:rsid w:val="00616FDD"/>
    <w:rsid w:val="00617546"/>
    <w:rsid w:val="00622286"/>
    <w:rsid w:val="0062260C"/>
    <w:rsid w:val="00623857"/>
    <w:rsid w:val="00624F27"/>
    <w:rsid w:val="00625736"/>
    <w:rsid w:val="00626EC0"/>
    <w:rsid w:val="00630CCE"/>
    <w:rsid w:val="00630F2A"/>
    <w:rsid w:val="006316AE"/>
    <w:rsid w:val="00631F85"/>
    <w:rsid w:val="00632503"/>
    <w:rsid w:val="0063337D"/>
    <w:rsid w:val="006355F3"/>
    <w:rsid w:val="0063769A"/>
    <w:rsid w:val="006403D6"/>
    <w:rsid w:val="006403EA"/>
    <w:rsid w:val="00640FB5"/>
    <w:rsid w:val="00642570"/>
    <w:rsid w:val="00643362"/>
    <w:rsid w:val="0064392B"/>
    <w:rsid w:val="00644708"/>
    <w:rsid w:val="00644FF8"/>
    <w:rsid w:val="006456EE"/>
    <w:rsid w:val="006457C8"/>
    <w:rsid w:val="00645DF6"/>
    <w:rsid w:val="006473D8"/>
    <w:rsid w:val="006519F0"/>
    <w:rsid w:val="0065208E"/>
    <w:rsid w:val="00652968"/>
    <w:rsid w:val="00652AF5"/>
    <w:rsid w:val="00652FE0"/>
    <w:rsid w:val="00653D0C"/>
    <w:rsid w:val="006546C8"/>
    <w:rsid w:val="00654D5F"/>
    <w:rsid w:val="00655462"/>
    <w:rsid w:val="00656AF3"/>
    <w:rsid w:val="00657354"/>
    <w:rsid w:val="00657B75"/>
    <w:rsid w:val="0066085C"/>
    <w:rsid w:val="0066338C"/>
    <w:rsid w:val="006636F4"/>
    <w:rsid w:val="006647EF"/>
    <w:rsid w:val="00665063"/>
    <w:rsid w:val="00665975"/>
    <w:rsid w:val="00665ABC"/>
    <w:rsid w:val="00670FC9"/>
    <w:rsid w:val="00671033"/>
    <w:rsid w:val="006738DE"/>
    <w:rsid w:val="006819A8"/>
    <w:rsid w:val="00682537"/>
    <w:rsid w:val="006845F5"/>
    <w:rsid w:val="0068489A"/>
    <w:rsid w:val="00685949"/>
    <w:rsid w:val="006903D1"/>
    <w:rsid w:val="00693341"/>
    <w:rsid w:val="0069433E"/>
    <w:rsid w:val="006949D0"/>
    <w:rsid w:val="0069522A"/>
    <w:rsid w:val="00695F6C"/>
    <w:rsid w:val="006A17FC"/>
    <w:rsid w:val="006A25B3"/>
    <w:rsid w:val="006A2F64"/>
    <w:rsid w:val="006A5DE8"/>
    <w:rsid w:val="006A6220"/>
    <w:rsid w:val="006A6F31"/>
    <w:rsid w:val="006B130C"/>
    <w:rsid w:val="006B3A48"/>
    <w:rsid w:val="006B4D1D"/>
    <w:rsid w:val="006B7067"/>
    <w:rsid w:val="006B72CF"/>
    <w:rsid w:val="006B7689"/>
    <w:rsid w:val="006B7B3B"/>
    <w:rsid w:val="006C1FB0"/>
    <w:rsid w:val="006C3AEA"/>
    <w:rsid w:val="006C4545"/>
    <w:rsid w:val="006C70D8"/>
    <w:rsid w:val="006D3676"/>
    <w:rsid w:val="006D38EC"/>
    <w:rsid w:val="006D3BEF"/>
    <w:rsid w:val="006D4108"/>
    <w:rsid w:val="006D4253"/>
    <w:rsid w:val="006D46ED"/>
    <w:rsid w:val="006D4AC4"/>
    <w:rsid w:val="006E254F"/>
    <w:rsid w:val="006E280E"/>
    <w:rsid w:val="006E3AC4"/>
    <w:rsid w:val="006E5EB8"/>
    <w:rsid w:val="006E72F9"/>
    <w:rsid w:val="006E7FDC"/>
    <w:rsid w:val="006F0648"/>
    <w:rsid w:val="006F08DD"/>
    <w:rsid w:val="006F0972"/>
    <w:rsid w:val="006F09DA"/>
    <w:rsid w:val="006F5D29"/>
    <w:rsid w:val="006F73B7"/>
    <w:rsid w:val="006F7B8A"/>
    <w:rsid w:val="006F7B93"/>
    <w:rsid w:val="00700CE7"/>
    <w:rsid w:val="00701242"/>
    <w:rsid w:val="007016AB"/>
    <w:rsid w:val="00701A6C"/>
    <w:rsid w:val="00705420"/>
    <w:rsid w:val="007067DC"/>
    <w:rsid w:val="007074F3"/>
    <w:rsid w:val="007101CF"/>
    <w:rsid w:val="007102B7"/>
    <w:rsid w:val="007114B6"/>
    <w:rsid w:val="00711E39"/>
    <w:rsid w:val="00711EF5"/>
    <w:rsid w:val="0071278A"/>
    <w:rsid w:val="00712F81"/>
    <w:rsid w:val="0071340C"/>
    <w:rsid w:val="00714FEE"/>
    <w:rsid w:val="007156EA"/>
    <w:rsid w:val="00717E69"/>
    <w:rsid w:val="00720F39"/>
    <w:rsid w:val="0072203F"/>
    <w:rsid w:val="007222D8"/>
    <w:rsid w:val="00731417"/>
    <w:rsid w:val="00732ECD"/>
    <w:rsid w:val="00733C6B"/>
    <w:rsid w:val="00734F9E"/>
    <w:rsid w:val="00736960"/>
    <w:rsid w:val="00740607"/>
    <w:rsid w:val="00740B96"/>
    <w:rsid w:val="007410E1"/>
    <w:rsid w:val="0074222E"/>
    <w:rsid w:val="007440C9"/>
    <w:rsid w:val="00745808"/>
    <w:rsid w:val="00746270"/>
    <w:rsid w:val="00747402"/>
    <w:rsid w:val="00750308"/>
    <w:rsid w:val="00750C23"/>
    <w:rsid w:val="00751BBF"/>
    <w:rsid w:val="007542F0"/>
    <w:rsid w:val="007547C9"/>
    <w:rsid w:val="00754DF5"/>
    <w:rsid w:val="00756A98"/>
    <w:rsid w:val="00757864"/>
    <w:rsid w:val="00757D36"/>
    <w:rsid w:val="00757DAF"/>
    <w:rsid w:val="0076089E"/>
    <w:rsid w:val="00761842"/>
    <w:rsid w:val="0076278F"/>
    <w:rsid w:val="00764FD6"/>
    <w:rsid w:val="007658A7"/>
    <w:rsid w:val="00765A7E"/>
    <w:rsid w:val="0076618A"/>
    <w:rsid w:val="00766AFC"/>
    <w:rsid w:val="00766EE1"/>
    <w:rsid w:val="00770F02"/>
    <w:rsid w:val="0077154E"/>
    <w:rsid w:val="00773934"/>
    <w:rsid w:val="00774128"/>
    <w:rsid w:val="0077537A"/>
    <w:rsid w:val="0077687D"/>
    <w:rsid w:val="0077762C"/>
    <w:rsid w:val="0078290C"/>
    <w:rsid w:val="0078506B"/>
    <w:rsid w:val="00785FE4"/>
    <w:rsid w:val="00786605"/>
    <w:rsid w:val="00787650"/>
    <w:rsid w:val="0078795A"/>
    <w:rsid w:val="00787F10"/>
    <w:rsid w:val="00787F9C"/>
    <w:rsid w:val="007902A4"/>
    <w:rsid w:val="0079167C"/>
    <w:rsid w:val="00791D2C"/>
    <w:rsid w:val="00791FAF"/>
    <w:rsid w:val="0079462D"/>
    <w:rsid w:val="00795050"/>
    <w:rsid w:val="00795B27"/>
    <w:rsid w:val="00796EA0"/>
    <w:rsid w:val="007A0552"/>
    <w:rsid w:val="007A26F4"/>
    <w:rsid w:val="007A2CAE"/>
    <w:rsid w:val="007A5421"/>
    <w:rsid w:val="007A72CB"/>
    <w:rsid w:val="007B1560"/>
    <w:rsid w:val="007B4765"/>
    <w:rsid w:val="007B4F98"/>
    <w:rsid w:val="007B614C"/>
    <w:rsid w:val="007B6C58"/>
    <w:rsid w:val="007B7D4E"/>
    <w:rsid w:val="007C039C"/>
    <w:rsid w:val="007C1C90"/>
    <w:rsid w:val="007C2991"/>
    <w:rsid w:val="007C3947"/>
    <w:rsid w:val="007C41F2"/>
    <w:rsid w:val="007C5C9D"/>
    <w:rsid w:val="007C6E30"/>
    <w:rsid w:val="007D04F3"/>
    <w:rsid w:val="007D0BC7"/>
    <w:rsid w:val="007D1760"/>
    <w:rsid w:val="007D1A4C"/>
    <w:rsid w:val="007D269E"/>
    <w:rsid w:val="007D3668"/>
    <w:rsid w:val="007D5448"/>
    <w:rsid w:val="007D6190"/>
    <w:rsid w:val="007D7A61"/>
    <w:rsid w:val="007E1548"/>
    <w:rsid w:val="007E3D50"/>
    <w:rsid w:val="007E68EF"/>
    <w:rsid w:val="007E6A0C"/>
    <w:rsid w:val="007F0C92"/>
    <w:rsid w:val="007F2291"/>
    <w:rsid w:val="007F2DB3"/>
    <w:rsid w:val="007F3055"/>
    <w:rsid w:val="007F450A"/>
    <w:rsid w:val="007F744B"/>
    <w:rsid w:val="007F7788"/>
    <w:rsid w:val="008004D4"/>
    <w:rsid w:val="008009C2"/>
    <w:rsid w:val="0080194C"/>
    <w:rsid w:val="0080378B"/>
    <w:rsid w:val="00803804"/>
    <w:rsid w:val="0080558C"/>
    <w:rsid w:val="00805EA8"/>
    <w:rsid w:val="00807F1C"/>
    <w:rsid w:val="008101EF"/>
    <w:rsid w:val="008118B5"/>
    <w:rsid w:val="00811B1F"/>
    <w:rsid w:val="00813623"/>
    <w:rsid w:val="00815C34"/>
    <w:rsid w:val="00817DD2"/>
    <w:rsid w:val="008215A1"/>
    <w:rsid w:val="00823960"/>
    <w:rsid w:val="00825B0D"/>
    <w:rsid w:val="00826C9D"/>
    <w:rsid w:val="00827362"/>
    <w:rsid w:val="0083034C"/>
    <w:rsid w:val="008314A3"/>
    <w:rsid w:val="00831B39"/>
    <w:rsid w:val="00831F79"/>
    <w:rsid w:val="008321E7"/>
    <w:rsid w:val="008326A1"/>
    <w:rsid w:val="0083275E"/>
    <w:rsid w:val="008344A9"/>
    <w:rsid w:val="00834606"/>
    <w:rsid w:val="008346D6"/>
    <w:rsid w:val="00835051"/>
    <w:rsid w:val="00835270"/>
    <w:rsid w:val="0083713E"/>
    <w:rsid w:val="00840438"/>
    <w:rsid w:val="00841910"/>
    <w:rsid w:val="008421A6"/>
    <w:rsid w:val="00842C1F"/>
    <w:rsid w:val="00842D16"/>
    <w:rsid w:val="00844277"/>
    <w:rsid w:val="00845128"/>
    <w:rsid w:val="00846464"/>
    <w:rsid w:val="0084763E"/>
    <w:rsid w:val="008501D6"/>
    <w:rsid w:val="00851E0D"/>
    <w:rsid w:val="00853E20"/>
    <w:rsid w:val="0086012D"/>
    <w:rsid w:val="008628D1"/>
    <w:rsid w:val="00863FA9"/>
    <w:rsid w:val="00865BDB"/>
    <w:rsid w:val="00865F89"/>
    <w:rsid w:val="0086614A"/>
    <w:rsid w:val="00866B39"/>
    <w:rsid w:val="00866BE6"/>
    <w:rsid w:val="00871540"/>
    <w:rsid w:val="00872494"/>
    <w:rsid w:val="0087347A"/>
    <w:rsid w:val="008800A3"/>
    <w:rsid w:val="00880237"/>
    <w:rsid w:val="00880ABE"/>
    <w:rsid w:val="00881299"/>
    <w:rsid w:val="008825A3"/>
    <w:rsid w:val="008834C9"/>
    <w:rsid w:val="008835A4"/>
    <w:rsid w:val="00883B17"/>
    <w:rsid w:val="0088745C"/>
    <w:rsid w:val="008875F7"/>
    <w:rsid w:val="00887C8F"/>
    <w:rsid w:val="00891CBB"/>
    <w:rsid w:val="00891D4F"/>
    <w:rsid w:val="00893B75"/>
    <w:rsid w:val="00893EC8"/>
    <w:rsid w:val="008942FA"/>
    <w:rsid w:val="00894BD8"/>
    <w:rsid w:val="00895F26"/>
    <w:rsid w:val="00896B2B"/>
    <w:rsid w:val="00896C48"/>
    <w:rsid w:val="0089774E"/>
    <w:rsid w:val="008A137E"/>
    <w:rsid w:val="008A2D7B"/>
    <w:rsid w:val="008A329E"/>
    <w:rsid w:val="008A4630"/>
    <w:rsid w:val="008A5615"/>
    <w:rsid w:val="008A7183"/>
    <w:rsid w:val="008A7521"/>
    <w:rsid w:val="008A75BB"/>
    <w:rsid w:val="008B112A"/>
    <w:rsid w:val="008B155E"/>
    <w:rsid w:val="008B4336"/>
    <w:rsid w:val="008B664D"/>
    <w:rsid w:val="008C0A02"/>
    <w:rsid w:val="008C1BB7"/>
    <w:rsid w:val="008C265E"/>
    <w:rsid w:val="008C3299"/>
    <w:rsid w:val="008C33F0"/>
    <w:rsid w:val="008C519E"/>
    <w:rsid w:val="008C5D34"/>
    <w:rsid w:val="008C62C2"/>
    <w:rsid w:val="008C6412"/>
    <w:rsid w:val="008C6FB4"/>
    <w:rsid w:val="008D03E2"/>
    <w:rsid w:val="008D0A4B"/>
    <w:rsid w:val="008D0BEA"/>
    <w:rsid w:val="008D3A97"/>
    <w:rsid w:val="008D473C"/>
    <w:rsid w:val="008D4E39"/>
    <w:rsid w:val="008D6360"/>
    <w:rsid w:val="008D68A9"/>
    <w:rsid w:val="008D6DD0"/>
    <w:rsid w:val="008D7823"/>
    <w:rsid w:val="008E0C68"/>
    <w:rsid w:val="008E125C"/>
    <w:rsid w:val="008E1357"/>
    <w:rsid w:val="008E145B"/>
    <w:rsid w:val="008E1A45"/>
    <w:rsid w:val="008E254E"/>
    <w:rsid w:val="008E3573"/>
    <w:rsid w:val="008E4A96"/>
    <w:rsid w:val="008E4E09"/>
    <w:rsid w:val="008E6514"/>
    <w:rsid w:val="008E7ECE"/>
    <w:rsid w:val="008F0D99"/>
    <w:rsid w:val="008F12D3"/>
    <w:rsid w:val="008F1CF1"/>
    <w:rsid w:val="008F2C87"/>
    <w:rsid w:val="008F4E3F"/>
    <w:rsid w:val="008F60CE"/>
    <w:rsid w:val="0090046B"/>
    <w:rsid w:val="00900DD0"/>
    <w:rsid w:val="00901F55"/>
    <w:rsid w:val="009037AA"/>
    <w:rsid w:val="00904626"/>
    <w:rsid w:val="009049D7"/>
    <w:rsid w:val="00904CDB"/>
    <w:rsid w:val="009052AB"/>
    <w:rsid w:val="0090646D"/>
    <w:rsid w:val="0090750D"/>
    <w:rsid w:val="00910EC4"/>
    <w:rsid w:val="009128FD"/>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754F"/>
    <w:rsid w:val="00927BC9"/>
    <w:rsid w:val="00930725"/>
    <w:rsid w:val="0093073F"/>
    <w:rsid w:val="0093134F"/>
    <w:rsid w:val="00931C8E"/>
    <w:rsid w:val="0093204F"/>
    <w:rsid w:val="00932924"/>
    <w:rsid w:val="00932E7A"/>
    <w:rsid w:val="00932FA7"/>
    <w:rsid w:val="00933FC6"/>
    <w:rsid w:val="00935C19"/>
    <w:rsid w:val="00936A5E"/>
    <w:rsid w:val="00936EDE"/>
    <w:rsid w:val="00937005"/>
    <w:rsid w:val="00941B61"/>
    <w:rsid w:val="00941E5E"/>
    <w:rsid w:val="00941F25"/>
    <w:rsid w:val="00942148"/>
    <w:rsid w:val="00942452"/>
    <w:rsid w:val="00944007"/>
    <w:rsid w:val="009446EF"/>
    <w:rsid w:val="00944B57"/>
    <w:rsid w:val="009454F1"/>
    <w:rsid w:val="009456D4"/>
    <w:rsid w:val="009458D4"/>
    <w:rsid w:val="0094671E"/>
    <w:rsid w:val="009468FF"/>
    <w:rsid w:val="00946D8C"/>
    <w:rsid w:val="009516C3"/>
    <w:rsid w:val="00954052"/>
    <w:rsid w:val="00954252"/>
    <w:rsid w:val="00955606"/>
    <w:rsid w:val="0095680F"/>
    <w:rsid w:val="00957843"/>
    <w:rsid w:val="00957DFC"/>
    <w:rsid w:val="00961588"/>
    <w:rsid w:val="009621B0"/>
    <w:rsid w:val="00963484"/>
    <w:rsid w:val="00964A26"/>
    <w:rsid w:val="00964C26"/>
    <w:rsid w:val="00966BE1"/>
    <w:rsid w:val="009679EE"/>
    <w:rsid w:val="009701E8"/>
    <w:rsid w:val="00970A51"/>
    <w:rsid w:val="00972664"/>
    <w:rsid w:val="009749DA"/>
    <w:rsid w:val="009761E5"/>
    <w:rsid w:val="009766EA"/>
    <w:rsid w:val="00980358"/>
    <w:rsid w:val="00981EFB"/>
    <w:rsid w:val="009825BA"/>
    <w:rsid w:val="00982D92"/>
    <w:rsid w:val="00985E4E"/>
    <w:rsid w:val="00987F64"/>
    <w:rsid w:val="009909AF"/>
    <w:rsid w:val="00992FAF"/>
    <w:rsid w:val="00993B51"/>
    <w:rsid w:val="00993C27"/>
    <w:rsid w:val="00994775"/>
    <w:rsid w:val="00995A43"/>
    <w:rsid w:val="00996923"/>
    <w:rsid w:val="00996B56"/>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3D9C"/>
    <w:rsid w:val="009B4EB6"/>
    <w:rsid w:val="009B547E"/>
    <w:rsid w:val="009B5AF3"/>
    <w:rsid w:val="009B5D32"/>
    <w:rsid w:val="009B63AB"/>
    <w:rsid w:val="009B6DEB"/>
    <w:rsid w:val="009C2F6D"/>
    <w:rsid w:val="009C3A07"/>
    <w:rsid w:val="009C5A6F"/>
    <w:rsid w:val="009C6477"/>
    <w:rsid w:val="009C6A09"/>
    <w:rsid w:val="009C6C01"/>
    <w:rsid w:val="009C6E65"/>
    <w:rsid w:val="009C7706"/>
    <w:rsid w:val="009D05DB"/>
    <w:rsid w:val="009D1970"/>
    <w:rsid w:val="009D1AA8"/>
    <w:rsid w:val="009D30CA"/>
    <w:rsid w:val="009D7852"/>
    <w:rsid w:val="009D7D18"/>
    <w:rsid w:val="009D7DC6"/>
    <w:rsid w:val="009E3915"/>
    <w:rsid w:val="009E50D4"/>
    <w:rsid w:val="009E6D4A"/>
    <w:rsid w:val="009E7765"/>
    <w:rsid w:val="009E7D99"/>
    <w:rsid w:val="009F4215"/>
    <w:rsid w:val="009F48A2"/>
    <w:rsid w:val="009F5595"/>
    <w:rsid w:val="009F5A4A"/>
    <w:rsid w:val="009F6663"/>
    <w:rsid w:val="009F6F76"/>
    <w:rsid w:val="009F723A"/>
    <w:rsid w:val="009F7EFC"/>
    <w:rsid w:val="00A003F3"/>
    <w:rsid w:val="00A0040F"/>
    <w:rsid w:val="00A01E21"/>
    <w:rsid w:val="00A020B3"/>
    <w:rsid w:val="00A02E93"/>
    <w:rsid w:val="00A0366E"/>
    <w:rsid w:val="00A0439D"/>
    <w:rsid w:val="00A05FCE"/>
    <w:rsid w:val="00A1025C"/>
    <w:rsid w:val="00A10BEC"/>
    <w:rsid w:val="00A12D03"/>
    <w:rsid w:val="00A14B0F"/>
    <w:rsid w:val="00A1599B"/>
    <w:rsid w:val="00A15C34"/>
    <w:rsid w:val="00A15EF4"/>
    <w:rsid w:val="00A16C35"/>
    <w:rsid w:val="00A22B42"/>
    <w:rsid w:val="00A23756"/>
    <w:rsid w:val="00A244E2"/>
    <w:rsid w:val="00A250B7"/>
    <w:rsid w:val="00A25B9F"/>
    <w:rsid w:val="00A25FE7"/>
    <w:rsid w:val="00A26BD4"/>
    <w:rsid w:val="00A27148"/>
    <w:rsid w:val="00A30265"/>
    <w:rsid w:val="00A331EF"/>
    <w:rsid w:val="00A33536"/>
    <w:rsid w:val="00A35428"/>
    <w:rsid w:val="00A36B80"/>
    <w:rsid w:val="00A36D23"/>
    <w:rsid w:val="00A401C2"/>
    <w:rsid w:val="00A408F1"/>
    <w:rsid w:val="00A40BD0"/>
    <w:rsid w:val="00A43C3A"/>
    <w:rsid w:val="00A45B35"/>
    <w:rsid w:val="00A461F6"/>
    <w:rsid w:val="00A467A0"/>
    <w:rsid w:val="00A4682F"/>
    <w:rsid w:val="00A5009E"/>
    <w:rsid w:val="00A501EB"/>
    <w:rsid w:val="00A513E9"/>
    <w:rsid w:val="00A53E90"/>
    <w:rsid w:val="00A54ECB"/>
    <w:rsid w:val="00A5551A"/>
    <w:rsid w:val="00A55591"/>
    <w:rsid w:val="00A5610A"/>
    <w:rsid w:val="00A56B2F"/>
    <w:rsid w:val="00A57567"/>
    <w:rsid w:val="00A6054A"/>
    <w:rsid w:val="00A6295D"/>
    <w:rsid w:val="00A63548"/>
    <w:rsid w:val="00A64AFE"/>
    <w:rsid w:val="00A6700C"/>
    <w:rsid w:val="00A67CC6"/>
    <w:rsid w:val="00A729B1"/>
    <w:rsid w:val="00A72A11"/>
    <w:rsid w:val="00A76C1A"/>
    <w:rsid w:val="00A7722D"/>
    <w:rsid w:val="00A82563"/>
    <w:rsid w:val="00A87026"/>
    <w:rsid w:val="00A87728"/>
    <w:rsid w:val="00A90C0F"/>
    <w:rsid w:val="00A90C62"/>
    <w:rsid w:val="00A91524"/>
    <w:rsid w:val="00A91956"/>
    <w:rsid w:val="00A91AA3"/>
    <w:rsid w:val="00A91B79"/>
    <w:rsid w:val="00A93E13"/>
    <w:rsid w:val="00A93F77"/>
    <w:rsid w:val="00A955ED"/>
    <w:rsid w:val="00A957AB"/>
    <w:rsid w:val="00A96431"/>
    <w:rsid w:val="00A967E3"/>
    <w:rsid w:val="00A970F8"/>
    <w:rsid w:val="00A9719C"/>
    <w:rsid w:val="00AA05D1"/>
    <w:rsid w:val="00AA07AC"/>
    <w:rsid w:val="00AA0C23"/>
    <w:rsid w:val="00AA1D3E"/>
    <w:rsid w:val="00AA30C1"/>
    <w:rsid w:val="00AA44E5"/>
    <w:rsid w:val="00AA46AC"/>
    <w:rsid w:val="00AA46DB"/>
    <w:rsid w:val="00AA5035"/>
    <w:rsid w:val="00AA5251"/>
    <w:rsid w:val="00AA64C2"/>
    <w:rsid w:val="00AA6A6F"/>
    <w:rsid w:val="00AA6CF3"/>
    <w:rsid w:val="00AA71C6"/>
    <w:rsid w:val="00AA74B1"/>
    <w:rsid w:val="00AB0542"/>
    <w:rsid w:val="00AB0857"/>
    <w:rsid w:val="00AB0ADB"/>
    <w:rsid w:val="00AB13C3"/>
    <w:rsid w:val="00AB2BD4"/>
    <w:rsid w:val="00AB59C4"/>
    <w:rsid w:val="00AB64F2"/>
    <w:rsid w:val="00AC1E32"/>
    <w:rsid w:val="00AC35DE"/>
    <w:rsid w:val="00AD05F7"/>
    <w:rsid w:val="00AD153C"/>
    <w:rsid w:val="00AD1B28"/>
    <w:rsid w:val="00AD3C61"/>
    <w:rsid w:val="00AD5042"/>
    <w:rsid w:val="00AD54EF"/>
    <w:rsid w:val="00AD557E"/>
    <w:rsid w:val="00AD5F77"/>
    <w:rsid w:val="00AD6D5A"/>
    <w:rsid w:val="00AE3078"/>
    <w:rsid w:val="00AE3519"/>
    <w:rsid w:val="00AE47E6"/>
    <w:rsid w:val="00AE4EA8"/>
    <w:rsid w:val="00AE5006"/>
    <w:rsid w:val="00AE5376"/>
    <w:rsid w:val="00AE5440"/>
    <w:rsid w:val="00AE5A44"/>
    <w:rsid w:val="00AE6AE9"/>
    <w:rsid w:val="00AF2F98"/>
    <w:rsid w:val="00AF3B13"/>
    <w:rsid w:val="00B0015B"/>
    <w:rsid w:val="00B0074D"/>
    <w:rsid w:val="00B04FDD"/>
    <w:rsid w:val="00B121E0"/>
    <w:rsid w:val="00B1221B"/>
    <w:rsid w:val="00B1391B"/>
    <w:rsid w:val="00B13E14"/>
    <w:rsid w:val="00B17341"/>
    <w:rsid w:val="00B17894"/>
    <w:rsid w:val="00B20C92"/>
    <w:rsid w:val="00B233E3"/>
    <w:rsid w:val="00B26D33"/>
    <w:rsid w:val="00B26DEC"/>
    <w:rsid w:val="00B271F2"/>
    <w:rsid w:val="00B273BE"/>
    <w:rsid w:val="00B275AA"/>
    <w:rsid w:val="00B315AD"/>
    <w:rsid w:val="00B32F6F"/>
    <w:rsid w:val="00B3443D"/>
    <w:rsid w:val="00B35243"/>
    <w:rsid w:val="00B35839"/>
    <w:rsid w:val="00B35FAF"/>
    <w:rsid w:val="00B37929"/>
    <w:rsid w:val="00B406EE"/>
    <w:rsid w:val="00B40796"/>
    <w:rsid w:val="00B419FD"/>
    <w:rsid w:val="00B41CCB"/>
    <w:rsid w:val="00B41CCF"/>
    <w:rsid w:val="00B44373"/>
    <w:rsid w:val="00B443E0"/>
    <w:rsid w:val="00B46481"/>
    <w:rsid w:val="00B51106"/>
    <w:rsid w:val="00B521C3"/>
    <w:rsid w:val="00B52298"/>
    <w:rsid w:val="00B541EB"/>
    <w:rsid w:val="00B56137"/>
    <w:rsid w:val="00B56E4F"/>
    <w:rsid w:val="00B57FF7"/>
    <w:rsid w:val="00B605F4"/>
    <w:rsid w:val="00B64625"/>
    <w:rsid w:val="00B66611"/>
    <w:rsid w:val="00B66655"/>
    <w:rsid w:val="00B71DFA"/>
    <w:rsid w:val="00B73A1D"/>
    <w:rsid w:val="00B73E5E"/>
    <w:rsid w:val="00B74F42"/>
    <w:rsid w:val="00B7512E"/>
    <w:rsid w:val="00B7554C"/>
    <w:rsid w:val="00B75705"/>
    <w:rsid w:val="00B75A8A"/>
    <w:rsid w:val="00B75B7E"/>
    <w:rsid w:val="00B75FFD"/>
    <w:rsid w:val="00B761C8"/>
    <w:rsid w:val="00B80190"/>
    <w:rsid w:val="00B805A3"/>
    <w:rsid w:val="00B80F17"/>
    <w:rsid w:val="00B81939"/>
    <w:rsid w:val="00B81A13"/>
    <w:rsid w:val="00B82882"/>
    <w:rsid w:val="00B83636"/>
    <w:rsid w:val="00B8480E"/>
    <w:rsid w:val="00B849DC"/>
    <w:rsid w:val="00B84BD8"/>
    <w:rsid w:val="00B84C22"/>
    <w:rsid w:val="00B84D65"/>
    <w:rsid w:val="00B84E08"/>
    <w:rsid w:val="00B910FF"/>
    <w:rsid w:val="00B91494"/>
    <w:rsid w:val="00B94C6F"/>
    <w:rsid w:val="00B94EEF"/>
    <w:rsid w:val="00BA0C70"/>
    <w:rsid w:val="00BA55AE"/>
    <w:rsid w:val="00BA6066"/>
    <w:rsid w:val="00BA797E"/>
    <w:rsid w:val="00BB097D"/>
    <w:rsid w:val="00BB0BA9"/>
    <w:rsid w:val="00BB14B8"/>
    <w:rsid w:val="00BB17B6"/>
    <w:rsid w:val="00BB3122"/>
    <w:rsid w:val="00BB3A49"/>
    <w:rsid w:val="00BB4B83"/>
    <w:rsid w:val="00BB4BD4"/>
    <w:rsid w:val="00BC033D"/>
    <w:rsid w:val="00BC1F4D"/>
    <w:rsid w:val="00BC29EB"/>
    <w:rsid w:val="00BC328D"/>
    <w:rsid w:val="00BC416B"/>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594C"/>
    <w:rsid w:val="00BF6B32"/>
    <w:rsid w:val="00BF7262"/>
    <w:rsid w:val="00BF7DFC"/>
    <w:rsid w:val="00C00220"/>
    <w:rsid w:val="00C01295"/>
    <w:rsid w:val="00C01CAF"/>
    <w:rsid w:val="00C01D32"/>
    <w:rsid w:val="00C02D3C"/>
    <w:rsid w:val="00C0654B"/>
    <w:rsid w:val="00C06952"/>
    <w:rsid w:val="00C06D5B"/>
    <w:rsid w:val="00C070C3"/>
    <w:rsid w:val="00C07B48"/>
    <w:rsid w:val="00C07D16"/>
    <w:rsid w:val="00C10F8A"/>
    <w:rsid w:val="00C11FB4"/>
    <w:rsid w:val="00C12EA1"/>
    <w:rsid w:val="00C13B3D"/>
    <w:rsid w:val="00C164F6"/>
    <w:rsid w:val="00C168EB"/>
    <w:rsid w:val="00C16D9D"/>
    <w:rsid w:val="00C16EE1"/>
    <w:rsid w:val="00C17E4E"/>
    <w:rsid w:val="00C240A5"/>
    <w:rsid w:val="00C24B87"/>
    <w:rsid w:val="00C2536C"/>
    <w:rsid w:val="00C305AD"/>
    <w:rsid w:val="00C3070B"/>
    <w:rsid w:val="00C319BE"/>
    <w:rsid w:val="00C32129"/>
    <w:rsid w:val="00C3225D"/>
    <w:rsid w:val="00C33D45"/>
    <w:rsid w:val="00C3464D"/>
    <w:rsid w:val="00C35BA6"/>
    <w:rsid w:val="00C36713"/>
    <w:rsid w:val="00C36FA5"/>
    <w:rsid w:val="00C3733E"/>
    <w:rsid w:val="00C4106F"/>
    <w:rsid w:val="00C41F67"/>
    <w:rsid w:val="00C42552"/>
    <w:rsid w:val="00C4495F"/>
    <w:rsid w:val="00C46EC6"/>
    <w:rsid w:val="00C50FDB"/>
    <w:rsid w:val="00C51EB1"/>
    <w:rsid w:val="00C52FE1"/>
    <w:rsid w:val="00C53BFE"/>
    <w:rsid w:val="00C53FE2"/>
    <w:rsid w:val="00C550BF"/>
    <w:rsid w:val="00C556C7"/>
    <w:rsid w:val="00C556E4"/>
    <w:rsid w:val="00C62B86"/>
    <w:rsid w:val="00C635F8"/>
    <w:rsid w:val="00C636D0"/>
    <w:rsid w:val="00C63EB8"/>
    <w:rsid w:val="00C63EFB"/>
    <w:rsid w:val="00C64587"/>
    <w:rsid w:val="00C64EFF"/>
    <w:rsid w:val="00C6506A"/>
    <w:rsid w:val="00C660AA"/>
    <w:rsid w:val="00C66279"/>
    <w:rsid w:val="00C665F0"/>
    <w:rsid w:val="00C673D3"/>
    <w:rsid w:val="00C675DE"/>
    <w:rsid w:val="00C718B6"/>
    <w:rsid w:val="00C74673"/>
    <w:rsid w:val="00C770CA"/>
    <w:rsid w:val="00C77474"/>
    <w:rsid w:val="00C81437"/>
    <w:rsid w:val="00C82C2E"/>
    <w:rsid w:val="00C82F31"/>
    <w:rsid w:val="00C83AB6"/>
    <w:rsid w:val="00C8603D"/>
    <w:rsid w:val="00C87365"/>
    <w:rsid w:val="00C8741A"/>
    <w:rsid w:val="00C87F70"/>
    <w:rsid w:val="00C9021E"/>
    <w:rsid w:val="00C92602"/>
    <w:rsid w:val="00C92D46"/>
    <w:rsid w:val="00C92E01"/>
    <w:rsid w:val="00C94200"/>
    <w:rsid w:val="00C942EB"/>
    <w:rsid w:val="00C94326"/>
    <w:rsid w:val="00C946B6"/>
    <w:rsid w:val="00C95C21"/>
    <w:rsid w:val="00C9695F"/>
    <w:rsid w:val="00C96E7F"/>
    <w:rsid w:val="00CA06F0"/>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2CF4"/>
    <w:rsid w:val="00CB2D49"/>
    <w:rsid w:val="00CB2D51"/>
    <w:rsid w:val="00CB39A9"/>
    <w:rsid w:val="00CB3FCB"/>
    <w:rsid w:val="00CB5D90"/>
    <w:rsid w:val="00CB73C1"/>
    <w:rsid w:val="00CC05EB"/>
    <w:rsid w:val="00CC0831"/>
    <w:rsid w:val="00CC0B49"/>
    <w:rsid w:val="00CC1390"/>
    <w:rsid w:val="00CC1738"/>
    <w:rsid w:val="00CC2E8C"/>
    <w:rsid w:val="00CC2F03"/>
    <w:rsid w:val="00CC4362"/>
    <w:rsid w:val="00CC5C0E"/>
    <w:rsid w:val="00CD0780"/>
    <w:rsid w:val="00CD1D6F"/>
    <w:rsid w:val="00CD3D5E"/>
    <w:rsid w:val="00CD4642"/>
    <w:rsid w:val="00CD55AB"/>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CF6B81"/>
    <w:rsid w:val="00CF77F9"/>
    <w:rsid w:val="00D00BC1"/>
    <w:rsid w:val="00D02458"/>
    <w:rsid w:val="00D02ADC"/>
    <w:rsid w:val="00D032AE"/>
    <w:rsid w:val="00D03DED"/>
    <w:rsid w:val="00D04143"/>
    <w:rsid w:val="00D045B7"/>
    <w:rsid w:val="00D05A86"/>
    <w:rsid w:val="00D06157"/>
    <w:rsid w:val="00D07E62"/>
    <w:rsid w:val="00D1151F"/>
    <w:rsid w:val="00D119D8"/>
    <w:rsid w:val="00D14E6B"/>
    <w:rsid w:val="00D14F09"/>
    <w:rsid w:val="00D154C3"/>
    <w:rsid w:val="00D15DAB"/>
    <w:rsid w:val="00D16A99"/>
    <w:rsid w:val="00D16D20"/>
    <w:rsid w:val="00D17537"/>
    <w:rsid w:val="00D175ED"/>
    <w:rsid w:val="00D17CAD"/>
    <w:rsid w:val="00D2399D"/>
    <w:rsid w:val="00D2470A"/>
    <w:rsid w:val="00D249EC"/>
    <w:rsid w:val="00D25BDE"/>
    <w:rsid w:val="00D307AA"/>
    <w:rsid w:val="00D3110F"/>
    <w:rsid w:val="00D317DA"/>
    <w:rsid w:val="00D36F36"/>
    <w:rsid w:val="00D370BB"/>
    <w:rsid w:val="00D405E8"/>
    <w:rsid w:val="00D40D05"/>
    <w:rsid w:val="00D410BA"/>
    <w:rsid w:val="00D4255C"/>
    <w:rsid w:val="00D427BC"/>
    <w:rsid w:val="00D42D3A"/>
    <w:rsid w:val="00D43230"/>
    <w:rsid w:val="00D4412E"/>
    <w:rsid w:val="00D4462C"/>
    <w:rsid w:val="00D451F6"/>
    <w:rsid w:val="00D47B37"/>
    <w:rsid w:val="00D5009A"/>
    <w:rsid w:val="00D50DD5"/>
    <w:rsid w:val="00D52899"/>
    <w:rsid w:val="00D535CF"/>
    <w:rsid w:val="00D5368F"/>
    <w:rsid w:val="00D539A8"/>
    <w:rsid w:val="00D53EE9"/>
    <w:rsid w:val="00D54DEF"/>
    <w:rsid w:val="00D54E72"/>
    <w:rsid w:val="00D55CA1"/>
    <w:rsid w:val="00D55CA8"/>
    <w:rsid w:val="00D617C3"/>
    <w:rsid w:val="00D62014"/>
    <w:rsid w:val="00D643B4"/>
    <w:rsid w:val="00D6493D"/>
    <w:rsid w:val="00D65118"/>
    <w:rsid w:val="00D6574B"/>
    <w:rsid w:val="00D6588F"/>
    <w:rsid w:val="00D65C11"/>
    <w:rsid w:val="00D65D3F"/>
    <w:rsid w:val="00D66A19"/>
    <w:rsid w:val="00D719F0"/>
    <w:rsid w:val="00D73A98"/>
    <w:rsid w:val="00D73D9F"/>
    <w:rsid w:val="00D73DD9"/>
    <w:rsid w:val="00D75039"/>
    <w:rsid w:val="00D76184"/>
    <w:rsid w:val="00D76A98"/>
    <w:rsid w:val="00D7713D"/>
    <w:rsid w:val="00D804A0"/>
    <w:rsid w:val="00D8148D"/>
    <w:rsid w:val="00D83A61"/>
    <w:rsid w:val="00D83FC8"/>
    <w:rsid w:val="00D84E8A"/>
    <w:rsid w:val="00D85B3E"/>
    <w:rsid w:val="00D86884"/>
    <w:rsid w:val="00D87A79"/>
    <w:rsid w:val="00D91C3C"/>
    <w:rsid w:val="00D9423B"/>
    <w:rsid w:val="00D95AE5"/>
    <w:rsid w:val="00D95FDE"/>
    <w:rsid w:val="00D9789E"/>
    <w:rsid w:val="00D97964"/>
    <w:rsid w:val="00DA143F"/>
    <w:rsid w:val="00DA5599"/>
    <w:rsid w:val="00DA55F7"/>
    <w:rsid w:val="00DA6631"/>
    <w:rsid w:val="00DA66A1"/>
    <w:rsid w:val="00DA68A3"/>
    <w:rsid w:val="00DA6962"/>
    <w:rsid w:val="00DB33D4"/>
    <w:rsid w:val="00DB45E8"/>
    <w:rsid w:val="00DB4B7E"/>
    <w:rsid w:val="00DB4FEE"/>
    <w:rsid w:val="00DB5B05"/>
    <w:rsid w:val="00DB62BB"/>
    <w:rsid w:val="00DB7A49"/>
    <w:rsid w:val="00DC0BBE"/>
    <w:rsid w:val="00DC0E1C"/>
    <w:rsid w:val="00DC159C"/>
    <w:rsid w:val="00DC1989"/>
    <w:rsid w:val="00DC33DF"/>
    <w:rsid w:val="00DC3A5C"/>
    <w:rsid w:val="00DC3ECB"/>
    <w:rsid w:val="00DC4E22"/>
    <w:rsid w:val="00DC7DBE"/>
    <w:rsid w:val="00DD0E29"/>
    <w:rsid w:val="00DD1F5A"/>
    <w:rsid w:val="00DD25A0"/>
    <w:rsid w:val="00DD3A91"/>
    <w:rsid w:val="00DD3D18"/>
    <w:rsid w:val="00DD7055"/>
    <w:rsid w:val="00DD74E1"/>
    <w:rsid w:val="00DE0285"/>
    <w:rsid w:val="00DE05AC"/>
    <w:rsid w:val="00DE17A4"/>
    <w:rsid w:val="00DE2732"/>
    <w:rsid w:val="00DE36B9"/>
    <w:rsid w:val="00DF02E8"/>
    <w:rsid w:val="00DF0A50"/>
    <w:rsid w:val="00DF18DA"/>
    <w:rsid w:val="00DF3098"/>
    <w:rsid w:val="00DF3BFF"/>
    <w:rsid w:val="00DF4676"/>
    <w:rsid w:val="00DF4D77"/>
    <w:rsid w:val="00DF619A"/>
    <w:rsid w:val="00DF62E1"/>
    <w:rsid w:val="00DF6B55"/>
    <w:rsid w:val="00DF6EFB"/>
    <w:rsid w:val="00E00315"/>
    <w:rsid w:val="00E043FA"/>
    <w:rsid w:val="00E047E8"/>
    <w:rsid w:val="00E069D8"/>
    <w:rsid w:val="00E1038B"/>
    <w:rsid w:val="00E10CB7"/>
    <w:rsid w:val="00E129B4"/>
    <w:rsid w:val="00E14E0D"/>
    <w:rsid w:val="00E23B57"/>
    <w:rsid w:val="00E24A64"/>
    <w:rsid w:val="00E24B3D"/>
    <w:rsid w:val="00E25059"/>
    <w:rsid w:val="00E2663D"/>
    <w:rsid w:val="00E268F2"/>
    <w:rsid w:val="00E30EA8"/>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14E8"/>
    <w:rsid w:val="00E516B6"/>
    <w:rsid w:val="00E5300E"/>
    <w:rsid w:val="00E53BFB"/>
    <w:rsid w:val="00E62689"/>
    <w:rsid w:val="00E62C4C"/>
    <w:rsid w:val="00E637D4"/>
    <w:rsid w:val="00E642F2"/>
    <w:rsid w:val="00E64578"/>
    <w:rsid w:val="00E64761"/>
    <w:rsid w:val="00E64A08"/>
    <w:rsid w:val="00E6535E"/>
    <w:rsid w:val="00E65B37"/>
    <w:rsid w:val="00E66D5A"/>
    <w:rsid w:val="00E672B8"/>
    <w:rsid w:val="00E67FC7"/>
    <w:rsid w:val="00E70BC9"/>
    <w:rsid w:val="00E72753"/>
    <w:rsid w:val="00E728CC"/>
    <w:rsid w:val="00E72D04"/>
    <w:rsid w:val="00E74403"/>
    <w:rsid w:val="00E7450A"/>
    <w:rsid w:val="00E811E6"/>
    <w:rsid w:val="00E81355"/>
    <w:rsid w:val="00E816F1"/>
    <w:rsid w:val="00E82E67"/>
    <w:rsid w:val="00E84E64"/>
    <w:rsid w:val="00E8721F"/>
    <w:rsid w:val="00E8743A"/>
    <w:rsid w:val="00E87511"/>
    <w:rsid w:val="00E8761C"/>
    <w:rsid w:val="00E9217C"/>
    <w:rsid w:val="00E95AB5"/>
    <w:rsid w:val="00E960E9"/>
    <w:rsid w:val="00E96861"/>
    <w:rsid w:val="00E968D7"/>
    <w:rsid w:val="00E97ADD"/>
    <w:rsid w:val="00EA0A7B"/>
    <w:rsid w:val="00EA3D48"/>
    <w:rsid w:val="00EA3F33"/>
    <w:rsid w:val="00EA3FD8"/>
    <w:rsid w:val="00EA4608"/>
    <w:rsid w:val="00EA4B40"/>
    <w:rsid w:val="00EA6708"/>
    <w:rsid w:val="00EA72A8"/>
    <w:rsid w:val="00EB141A"/>
    <w:rsid w:val="00EB2930"/>
    <w:rsid w:val="00EB4141"/>
    <w:rsid w:val="00EB5AB9"/>
    <w:rsid w:val="00EB5C93"/>
    <w:rsid w:val="00EB5EF6"/>
    <w:rsid w:val="00EB7100"/>
    <w:rsid w:val="00EB79B2"/>
    <w:rsid w:val="00EC2972"/>
    <w:rsid w:val="00EC4207"/>
    <w:rsid w:val="00EC4384"/>
    <w:rsid w:val="00EC4E3C"/>
    <w:rsid w:val="00EC5D7B"/>
    <w:rsid w:val="00EC7290"/>
    <w:rsid w:val="00ED0777"/>
    <w:rsid w:val="00ED156C"/>
    <w:rsid w:val="00ED1AE6"/>
    <w:rsid w:val="00ED5D02"/>
    <w:rsid w:val="00ED5FD8"/>
    <w:rsid w:val="00ED784D"/>
    <w:rsid w:val="00ED7F2D"/>
    <w:rsid w:val="00EE2F41"/>
    <w:rsid w:val="00EE3B28"/>
    <w:rsid w:val="00EE3B46"/>
    <w:rsid w:val="00EE3F7B"/>
    <w:rsid w:val="00EE4150"/>
    <w:rsid w:val="00EE52B6"/>
    <w:rsid w:val="00EE5AAB"/>
    <w:rsid w:val="00EE647B"/>
    <w:rsid w:val="00EE6CC4"/>
    <w:rsid w:val="00EE7A44"/>
    <w:rsid w:val="00EF021B"/>
    <w:rsid w:val="00EF1A5F"/>
    <w:rsid w:val="00EF2ED3"/>
    <w:rsid w:val="00EF421A"/>
    <w:rsid w:val="00EF4669"/>
    <w:rsid w:val="00EF4925"/>
    <w:rsid w:val="00EF53F5"/>
    <w:rsid w:val="00EF54F2"/>
    <w:rsid w:val="00EF6F5A"/>
    <w:rsid w:val="00F0017A"/>
    <w:rsid w:val="00F00C0A"/>
    <w:rsid w:val="00F037B3"/>
    <w:rsid w:val="00F07018"/>
    <w:rsid w:val="00F07424"/>
    <w:rsid w:val="00F076DE"/>
    <w:rsid w:val="00F0776E"/>
    <w:rsid w:val="00F10032"/>
    <w:rsid w:val="00F10B69"/>
    <w:rsid w:val="00F10C7D"/>
    <w:rsid w:val="00F13868"/>
    <w:rsid w:val="00F14E35"/>
    <w:rsid w:val="00F14F59"/>
    <w:rsid w:val="00F15F8A"/>
    <w:rsid w:val="00F1614E"/>
    <w:rsid w:val="00F16209"/>
    <w:rsid w:val="00F202BD"/>
    <w:rsid w:val="00F20634"/>
    <w:rsid w:val="00F21D4D"/>
    <w:rsid w:val="00F2398D"/>
    <w:rsid w:val="00F23DCA"/>
    <w:rsid w:val="00F24263"/>
    <w:rsid w:val="00F249B6"/>
    <w:rsid w:val="00F26808"/>
    <w:rsid w:val="00F30E9A"/>
    <w:rsid w:val="00F31BCA"/>
    <w:rsid w:val="00F31C01"/>
    <w:rsid w:val="00F32E46"/>
    <w:rsid w:val="00F345FD"/>
    <w:rsid w:val="00F41137"/>
    <w:rsid w:val="00F43945"/>
    <w:rsid w:val="00F43CA0"/>
    <w:rsid w:val="00F440C7"/>
    <w:rsid w:val="00F45DD0"/>
    <w:rsid w:val="00F461C1"/>
    <w:rsid w:val="00F463C7"/>
    <w:rsid w:val="00F4728A"/>
    <w:rsid w:val="00F52A1B"/>
    <w:rsid w:val="00F5387F"/>
    <w:rsid w:val="00F54E8E"/>
    <w:rsid w:val="00F5537B"/>
    <w:rsid w:val="00F5675E"/>
    <w:rsid w:val="00F60FAC"/>
    <w:rsid w:val="00F6187E"/>
    <w:rsid w:val="00F666F1"/>
    <w:rsid w:val="00F66AAD"/>
    <w:rsid w:val="00F7108A"/>
    <w:rsid w:val="00F73389"/>
    <w:rsid w:val="00F81762"/>
    <w:rsid w:val="00F8321C"/>
    <w:rsid w:val="00F83344"/>
    <w:rsid w:val="00F845B4"/>
    <w:rsid w:val="00F84975"/>
    <w:rsid w:val="00F85F36"/>
    <w:rsid w:val="00F901C6"/>
    <w:rsid w:val="00F907E9"/>
    <w:rsid w:val="00F9257D"/>
    <w:rsid w:val="00F93199"/>
    <w:rsid w:val="00F93244"/>
    <w:rsid w:val="00F933DE"/>
    <w:rsid w:val="00F93D0D"/>
    <w:rsid w:val="00F96C37"/>
    <w:rsid w:val="00F96E41"/>
    <w:rsid w:val="00F974A8"/>
    <w:rsid w:val="00FA1E0D"/>
    <w:rsid w:val="00FA2065"/>
    <w:rsid w:val="00FA2D5D"/>
    <w:rsid w:val="00FA39EB"/>
    <w:rsid w:val="00FA3AC2"/>
    <w:rsid w:val="00FA43A2"/>
    <w:rsid w:val="00FA710A"/>
    <w:rsid w:val="00FA7396"/>
    <w:rsid w:val="00FB2D81"/>
    <w:rsid w:val="00FB4C96"/>
    <w:rsid w:val="00FB5356"/>
    <w:rsid w:val="00FB5589"/>
    <w:rsid w:val="00FB5F14"/>
    <w:rsid w:val="00FB6D43"/>
    <w:rsid w:val="00FB72F7"/>
    <w:rsid w:val="00FC09F0"/>
    <w:rsid w:val="00FC1AF0"/>
    <w:rsid w:val="00FC37B0"/>
    <w:rsid w:val="00FC4827"/>
    <w:rsid w:val="00FC52A8"/>
    <w:rsid w:val="00FC5397"/>
    <w:rsid w:val="00FC59A1"/>
    <w:rsid w:val="00FC6BD0"/>
    <w:rsid w:val="00FD6B78"/>
    <w:rsid w:val="00FD6FDF"/>
    <w:rsid w:val="00FD7711"/>
    <w:rsid w:val="00FE0443"/>
    <w:rsid w:val="00FE1536"/>
    <w:rsid w:val="00FE17F1"/>
    <w:rsid w:val="00FE1E89"/>
    <w:rsid w:val="00FE2F15"/>
    <w:rsid w:val="00FE4D70"/>
    <w:rsid w:val="00FE50F0"/>
    <w:rsid w:val="00FE7335"/>
    <w:rsid w:val="00FF17B5"/>
    <w:rsid w:val="00FF2273"/>
    <w:rsid w:val="00FF34FB"/>
    <w:rsid w:val="00FF41EE"/>
    <w:rsid w:val="00FF43AA"/>
    <w:rsid w:val="00FF5BDF"/>
    <w:rsid w:val="0424B330"/>
    <w:rsid w:val="059BECD5"/>
    <w:rsid w:val="063089C5"/>
    <w:rsid w:val="08336CB4"/>
    <w:rsid w:val="09CF3D15"/>
    <w:rsid w:val="0BE83A0D"/>
    <w:rsid w:val="0C418450"/>
    <w:rsid w:val="0C7869D2"/>
    <w:rsid w:val="0D21E9B7"/>
    <w:rsid w:val="0E454FFC"/>
    <w:rsid w:val="10B867E6"/>
    <w:rsid w:val="1113BA19"/>
    <w:rsid w:val="126F5C9E"/>
    <w:rsid w:val="1271A31A"/>
    <w:rsid w:val="13D25723"/>
    <w:rsid w:val="1427B43E"/>
    <w:rsid w:val="14FABCF1"/>
    <w:rsid w:val="153D1B61"/>
    <w:rsid w:val="17A8689B"/>
    <w:rsid w:val="18009451"/>
    <w:rsid w:val="1CB58A6C"/>
    <w:rsid w:val="1F9298B2"/>
    <w:rsid w:val="21E8605E"/>
    <w:rsid w:val="22C59C12"/>
    <w:rsid w:val="23B4029C"/>
    <w:rsid w:val="23D5D598"/>
    <w:rsid w:val="241DB9C2"/>
    <w:rsid w:val="2571EDFD"/>
    <w:rsid w:val="279DAA97"/>
    <w:rsid w:val="27B8237B"/>
    <w:rsid w:val="28C4662C"/>
    <w:rsid w:val="2E6B64F6"/>
    <w:rsid w:val="2ED58C56"/>
    <w:rsid w:val="3143E940"/>
    <w:rsid w:val="316E6331"/>
    <w:rsid w:val="331CEA05"/>
    <w:rsid w:val="337E5A8D"/>
    <w:rsid w:val="3396BD82"/>
    <w:rsid w:val="345C5137"/>
    <w:rsid w:val="34715559"/>
    <w:rsid w:val="358A0BA8"/>
    <w:rsid w:val="361D0E40"/>
    <w:rsid w:val="36EA16CB"/>
    <w:rsid w:val="373FEDEB"/>
    <w:rsid w:val="3A5FF0A1"/>
    <w:rsid w:val="3BC609B9"/>
    <w:rsid w:val="3C0FC605"/>
    <w:rsid w:val="3DAB9666"/>
    <w:rsid w:val="3E2BD151"/>
    <w:rsid w:val="41B778CA"/>
    <w:rsid w:val="4217F8C0"/>
    <w:rsid w:val="43BE916F"/>
    <w:rsid w:val="451F710D"/>
    <w:rsid w:val="46079C81"/>
    <w:rsid w:val="476DD6B0"/>
    <w:rsid w:val="4988004A"/>
    <w:rsid w:val="4A65C741"/>
    <w:rsid w:val="4BC69F34"/>
    <w:rsid w:val="4C8CFC5D"/>
    <w:rsid w:val="4DDDB485"/>
    <w:rsid w:val="4FFCAAEA"/>
    <w:rsid w:val="53A1BA4C"/>
    <w:rsid w:val="565DAA5F"/>
    <w:rsid w:val="5679A44D"/>
    <w:rsid w:val="59040830"/>
    <w:rsid w:val="5B9635D2"/>
    <w:rsid w:val="5BE14082"/>
    <w:rsid w:val="5C142465"/>
    <w:rsid w:val="5FE2AE6F"/>
    <w:rsid w:val="6152E214"/>
    <w:rsid w:val="61F6CC35"/>
    <w:rsid w:val="63B84505"/>
    <w:rsid w:val="63E04A59"/>
    <w:rsid w:val="64AD6E68"/>
    <w:rsid w:val="66040056"/>
    <w:rsid w:val="68A50335"/>
    <w:rsid w:val="69293557"/>
    <w:rsid w:val="6C211094"/>
    <w:rsid w:val="6CA27BC6"/>
    <w:rsid w:val="6CE6F959"/>
    <w:rsid w:val="6EEBE7E4"/>
    <w:rsid w:val="6EFBD7B0"/>
    <w:rsid w:val="6F2859D5"/>
    <w:rsid w:val="70229DF5"/>
    <w:rsid w:val="722388A6"/>
    <w:rsid w:val="7324C9BB"/>
    <w:rsid w:val="7341165A"/>
    <w:rsid w:val="73978788"/>
    <w:rsid w:val="75A21895"/>
    <w:rsid w:val="75A6DDF2"/>
    <w:rsid w:val="7814877D"/>
    <w:rsid w:val="7B10EF8B"/>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 w:type="character" w:styleId="NichtaufgelsteErwhnung">
    <w:name w:val="Unresolved Mention"/>
    <w:basedOn w:val="Absatz-Standardschriftart"/>
    <w:uiPriority w:val="99"/>
    <w:semiHidden/>
    <w:unhideWhenUsed/>
    <w:rsid w:val="003D7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gelschutz-einfach-automatisch.ch/eigentuemer-verwaltungen.html" TargetMode="External"/><Relationship Id="rId13" Type="http://schemas.openxmlformats.org/officeDocument/2006/relationships/hyperlink" Target="https://www.feller.ch/fr/lignes-de-design/feller-elem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eller.ch/fr/lignes-de-design/edizioliv" TargetMode="External"/><Relationship Id="rId17" Type="http://schemas.openxmlformats.org/officeDocument/2006/relationships/hyperlink" Target="http://www.se.com/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hneider-electric.ch/fr/work/campaign/life-is-on/life-is-on.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ller.ch/fr/lignes-de-design/nev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eller.ch" TargetMode="External"/><Relationship Id="rId23" Type="http://schemas.openxmlformats.org/officeDocument/2006/relationships/footer" Target="footer3.xml"/><Relationship Id="rId10" Type="http://schemas.openxmlformats.org/officeDocument/2006/relationships/hyperlink" Target="https://www.feller.ch/fr/lignes-de-design/ediziodue-colo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eller.ch/fr/lignes-de-design/standarddue" TargetMode="External"/><Relationship Id="rId14" Type="http://schemas.openxmlformats.org/officeDocument/2006/relationships/hyperlink" Target="https://www.feller.ch/fr/gamme/snapfix/systeme-de-fixatio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FD8C46-F180-4D66-8120-05CB71B7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6913</Characters>
  <Application>Microsoft Office Word</Application>
  <DocSecurity>0</DocSecurity>
  <Lines>100</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2025-05-09T11:28:00Z</dcterms:created>
  <dcterms:modified xsi:type="dcterms:W3CDTF">2025-05-15T08:10:00Z</dcterms:modified>
</cp:coreProperties>
</file>