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2ABE7" w14:textId="78D6A46D" w:rsidR="00D34CC8" w:rsidRDefault="00974CFD" w:rsidP="00D34CC8">
      <w:pPr>
        <w:pStyle w:val="berschrift1"/>
      </w:pPr>
      <w:r>
        <w:t xml:space="preserve">Schneider Electric : La gamme </w:t>
      </w:r>
      <w:r w:rsidR="00CD1E9B">
        <w:t xml:space="preserve">de capteurs </w:t>
      </w:r>
      <w:r>
        <w:t>PowerTag s'agrandit</w:t>
      </w:r>
    </w:p>
    <w:p w14:paraId="4CF30E59" w14:textId="14585AB6" w:rsidR="00163C54" w:rsidRDefault="004901E2" w:rsidP="00CD1E9B">
      <w:pPr>
        <w:pStyle w:val="berschrift2"/>
      </w:pPr>
      <w:r>
        <w:t xml:space="preserve">Des </w:t>
      </w:r>
      <w:r w:rsidR="00CD1E9B">
        <w:t>capteurs d’énergie</w:t>
      </w:r>
      <w:r>
        <w:t xml:space="preserve"> compacts</w:t>
      </w:r>
      <w:r w:rsidR="00CD1E9B">
        <w:t xml:space="preserve"> et</w:t>
      </w:r>
      <w:r>
        <w:t xml:space="preserve"> sans fil</w:t>
      </w:r>
      <w:r w:rsidR="00CD1E9B">
        <w:t xml:space="preserve"> </w:t>
      </w:r>
      <w:r>
        <w:t>pour une gestion efficace de l'énergie</w:t>
      </w:r>
    </w:p>
    <w:p w14:paraId="7D8FC372" w14:textId="41C5F403" w:rsidR="00D34CC8" w:rsidRDefault="00163C54" w:rsidP="00CD1E9B">
      <w:pPr>
        <w:pStyle w:val="berschrift2"/>
      </w:pPr>
      <w:r>
        <w:t>U</w:t>
      </w:r>
      <w:r w:rsidR="004901E2">
        <w:t xml:space="preserve">ne surveillance </w:t>
      </w:r>
      <w:r>
        <w:t xml:space="preserve">durable </w:t>
      </w:r>
      <w:r w:rsidR="004901E2">
        <w:t>des charges et une réduction des temps d'arrêt</w:t>
      </w:r>
    </w:p>
    <w:p w14:paraId="53B26E1F" w14:textId="622EE7F0" w:rsidR="00AF289D" w:rsidRPr="00AF289D" w:rsidRDefault="00163C54" w:rsidP="00CD1E9B">
      <w:pPr>
        <w:pStyle w:val="berschrift2"/>
      </w:pPr>
      <w:r>
        <w:t xml:space="preserve">Un module </w:t>
      </w:r>
      <w:r w:rsidR="00AF289D">
        <w:t>de communication sans fil pour la commande et la surveillance</w:t>
      </w:r>
    </w:p>
    <w:p w14:paraId="0B3A98B6" w14:textId="310AEDD1" w:rsidR="00EE5B25" w:rsidRPr="00016428" w:rsidRDefault="005860DA" w:rsidP="00EE5B25">
      <w:pPr>
        <w:rPr>
          <w:rStyle w:val="OhneA"/>
          <w:szCs w:val="20"/>
        </w:rPr>
      </w:pPr>
      <w:r>
        <w:rPr>
          <w:b/>
          <w:bCs/>
        </w:rPr>
        <w:t xml:space="preserve">Ratingen, </w:t>
      </w:r>
      <w:r w:rsidR="00BC632A">
        <w:rPr>
          <w:b/>
          <w:bCs/>
        </w:rPr>
        <w:t>9 juillet</w:t>
      </w:r>
      <w:r>
        <w:rPr>
          <w:b/>
          <w:bCs/>
        </w:rPr>
        <w:t xml:space="preserve"> 2020 </w:t>
      </w:r>
      <w:r>
        <w:t>– Schneider Electric a élargi sa gamme PowerTag en développant un format plus compact que jamais. Le PowerTag Flex 160 A universel</w:t>
      </w:r>
      <w:r w:rsidR="00163C54">
        <w:t>,</w:t>
      </w:r>
      <w:r>
        <w:t xml:space="preserve"> pour </w:t>
      </w:r>
      <w:r w:rsidR="00CD1E9B">
        <w:t xml:space="preserve">disjoncteurs </w:t>
      </w:r>
      <w:r>
        <w:t>principaux et protections électriques de groupe</w:t>
      </w:r>
      <w:r w:rsidR="00163C54">
        <w:t>,</w:t>
      </w:r>
      <w:r>
        <w:t xml:space="preserve"> viendra bientôt s'ajouter au PowerTag Acti9 Flex pour circuits finaux de 63 A maximum, le plus petit compteur énergétique au monde. Quant au nouveau PowerTag </w:t>
      </w:r>
      <w:r w:rsidR="0023342A">
        <w:t xml:space="preserve">R </w:t>
      </w:r>
      <w:r>
        <w:t xml:space="preserve">pour </w:t>
      </w:r>
      <w:r w:rsidR="00CD1E9B">
        <w:t xml:space="preserve">disjoncteurs d’introduction </w:t>
      </w:r>
      <w:r>
        <w:t xml:space="preserve">et sorties de fusible de 2 000 A maximum, il offre un niveau de flexibilité et de performance maximal. Conçus pour mesurer l'énergie avec précision en occupant le moins de place possible, </w:t>
      </w:r>
      <w:r w:rsidR="00CD1E9B">
        <w:t xml:space="preserve">ces </w:t>
      </w:r>
      <w:r w:rsidR="00CD1E9B" w:rsidRPr="00CD1E9B">
        <w:t>capteurs d’énergie</w:t>
      </w:r>
      <w:r>
        <w:t xml:space="preserve"> sans fil séduisent par leur design peu encombrant, leur installation facile sur les </w:t>
      </w:r>
      <w:r w:rsidR="00CD1E9B">
        <w:t xml:space="preserve">appareils </w:t>
      </w:r>
      <w:r>
        <w:t xml:space="preserve">de commutation et de protection indépendamment du fabricant, et leur </w:t>
      </w:r>
      <w:r w:rsidR="00CD1E9B">
        <w:t xml:space="preserve">mesure </w:t>
      </w:r>
      <w:r>
        <w:t xml:space="preserve">d'énergie d'une classe de précision 1. Le PowerTag NSX, qui permet la mesure directe de charges jusqu'à 630 A se distingue par son format compact et sa facilité de montage sous les disjoncteurs </w:t>
      </w:r>
      <w:r w:rsidR="001517BF" w:rsidRPr="00016428">
        <w:t>Com</w:t>
      </w:r>
      <w:r w:rsidR="001517BF" w:rsidRPr="00950121">
        <w:rPr>
          <w:bCs/>
        </w:rPr>
        <w:t>P</w:t>
      </w:r>
      <w:r w:rsidR="001517BF" w:rsidRPr="00016428">
        <w:t xml:space="preserve">act </w:t>
      </w:r>
      <w:r w:rsidRPr="00016428">
        <w:t>NS et NSX</w:t>
      </w:r>
      <w:r w:rsidR="001517BF" w:rsidRPr="00016428">
        <w:t xml:space="preserve"> </w:t>
      </w:r>
      <w:r w:rsidR="001517BF" w:rsidRPr="002964CA">
        <w:rPr>
          <w:bCs/>
        </w:rPr>
        <w:t>et Interrupteur-sectionneurs ComPact INS/INV</w:t>
      </w:r>
      <w:r w:rsidRPr="002964CA">
        <w:rPr>
          <w:bCs/>
        </w:rPr>
        <w:t xml:space="preserve">. </w:t>
      </w:r>
    </w:p>
    <w:p w14:paraId="3AA4E4FD" w14:textId="4F1BC700" w:rsidR="00D331F7" w:rsidRDefault="00CD17DC" w:rsidP="00D34CC8">
      <w:r>
        <w:t xml:space="preserve">Depuis la passerelle Ethernet PowerTag Link HD, les données d'un maximum de cent </w:t>
      </w:r>
      <w:r w:rsidR="00CD1E9B">
        <w:t xml:space="preserve">capteurs </w:t>
      </w:r>
      <w:r>
        <w:t xml:space="preserve">PowerTag peuvent être </w:t>
      </w:r>
      <w:r w:rsidR="00CD1E9B">
        <w:t xml:space="preserve">collectées </w:t>
      </w:r>
      <w:r>
        <w:t>sans fil</w:t>
      </w:r>
      <w:r w:rsidR="00CD1E9B">
        <w:t xml:space="preserve"> en temps réel</w:t>
      </w:r>
      <w:r>
        <w:t xml:space="preserve">, puis transférées à des </w:t>
      </w:r>
      <w:r w:rsidR="00CD1E9B">
        <w:t xml:space="preserve">logiciels </w:t>
      </w:r>
      <w:r>
        <w:t xml:space="preserve">de commande, de gestion, etc. Il est possible de consulter </w:t>
      </w:r>
      <w:r w:rsidR="00CD1E9B">
        <w:t xml:space="preserve">les valeurs mesurées de courant, tension et de puissance, ainsi que l'état du compteur énergétique </w:t>
      </w:r>
      <w:r>
        <w:t xml:space="preserve">directement via un serveur Web. En outre, </w:t>
      </w:r>
      <w:r w:rsidR="00715C18">
        <w:t xml:space="preserve">si </w:t>
      </w:r>
      <w:r>
        <w:t>d</w:t>
      </w:r>
      <w:r w:rsidR="00715C18">
        <w:t xml:space="preserve">es </w:t>
      </w:r>
      <w:r>
        <w:t>écarts ou d</w:t>
      </w:r>
      <w:r w:rsidR="00715C18">
        <w:t xml:space="preserve">es </w:t>
      </w:r>
      <w:r>
        <w:t xml:space="preserve">anomalies </w:t>
      </w:r>
      <w:r w:rsidR="00715C18">
        <w:t>sont constatées, des e</w:t>
      </w:r>
      <w:r w:rsidR="00CD1E9B">
        <w:t>-</w:t>
      </w:r>
      <w:r w:rsidR="00715C18">
        <w:t xml:space="preserve">mails de notification </w:t>
      </w:r>
      <w:r w:rsidR="00CD1E9B">
        <w:t>peuvent être</w:t>
      </w:r>
      <w:r w:rsidR="00715C18">
        <w:t xml:space="preserve"> envoyés afin de </w:t>
      </w:r>
      <w:r>
        <w:t xml:space="preserve">prendre des mesures immédiates en cas de problèmes électriques au niveau de la distribution. </w:t>
      </w:r>
      <w:r w:rsidR="00CD1E9B">
        <w:t>De plus, l</w:t>
      </w:r>
      <w:r>
        <w:t xml:space="preserve">e nouveau PowerTag Link Display est disponible avec montage </w:t>
      </w:r>
      <w:r w:rsidR="00CD1E9B">
        <w:t>sur Rail DIN</w:t>
      </w:r>
      <w:r>
        <w:t xml:space="preserve"> ou </w:t>
      </w:r>
      <w:r w:rsidR="00CD1E9B">
        <w:t>en face avant de tableau</w:t>
      </w:r>
      <w:r>
        <w:t xml:space="preserve"> pour </w:t>
      </w:r>
      <w:r w:rsidR="00CD1E9B">
        <w:t>afficher localement les valeurs mesurées</w:t>
      </w:r>
      <w:r>
        <w:t xml:space="preserve">. </w:t>
      </w:r>
    </w:p>
    <w:p w14:paraId="421E9FB4" w14:textId="75F6BD8E" w:rsidR="005860DA" w:rsidRPr="005860DA" w:rsidRDefault="005860DA" w:rsidP="005860DA">
      <w:pPr>
        <w:pStyle w:val="SEZwischentitel"/>
      </w:pPr>
      <w:r>
        <w:t>Surveillance et contrôle</w:t>
      </w:r>
    </w:p>
    <w:p w14:paraId="31672243" w14:textId="65308D69" w:rsidR="000860A2" w:rsidRDefault="00CD1E9B" w:rsidP="00D34CC8">
      <w:r>
        <w:t>Le nouveau</w:t>
      </w:r>
      <w:r w:rsidR="008E1EBA">
        <w:t xml:space="preserve"> module </w:t>
      </w:r>
      <w:r w:rsidR="00AD2623">
        <w:t>entrée/sortie</w:t>
      </w:r>
      <w:r w:rsidR="008E1EBA">
        <w:t xml:space="preserve"> sans fil PowerTag Control (PowerTag C) surveille les positions de commutation et envoie aux contrôleurs d</w:t>
      </w:r>
      <w:r w:rsidR="00AD2623">
        <w:t>u</w:t>
      </w:r>
      <w:r w:rsidR="008E1EBA">
        <w:t xml:space="preserve"> niveau supérieur l'état du contact par liaison radio </w:t>
      </w:r>
      <w:r w:rsidR="00AD2623">
        <w:t xml:space="preserve">à travers le </w:t>
      </w:r>
      <w:r w:rsidR="008E1EBA">
        <w:t xml:space="preserve">PowerTag Link. De plus, le relais PowerTag Control permet de connecter ou de déconnecter des charges </w:t>
      </w:r>
      <w:r w:rsidR="008E1EBA">
        <w:lastRenderedPageBreak/>
        <w:t>inférieures à deux ampères directement</w:t>
      </w:r>
      <w:r w:rsidR="00715C18">
        <w:t>,</w:t>
      </w:r>
      <w:r w:rsidR="008E1EBA">
        <w:t xml:space="preserve"> ou des charges supérieures à deux ampères à l'aide d'une protection d'installation iCT ou d'un interrupteur distant iTL. </w:t>
      </w:r>
    </w:p>
    <w:p w14:paraId="3A468A1E" w14:textId="221FEC2E" w:rsidR="001D0905" w:rsidRDefault="001D0905" w:rsidP="00D34CC8">
      <w:r>
        <w:t>Les nouveautés de la gamme de systèmes PowerTag de Schneider Electric (du PowerTag Flex 160A au PowerTag Link Display</w:t>
      </w:r>
      <w:r w:rsidR="0023342A">
        <w:t xml:space="preserve"> </w:t>
      </w:r>
      <w:r w:rsidR="0023342A" w:rsidRPr="0023342A">
        <w:t>en passant par le PowerTag R</w:t>
      </w:r>
      <w:r w:rsidR="0023342A">
        <w:t xml:space="preserve">) </w:t>
      </w:r>
      <w:r>
        <w:t xml:space="preserve">seront disponibles à partir de juillet 2020. </w:t>
      </w:r>
      <w:r w:rsidR="0023342A">
        <w:t xml:space="preserve"> </w:t>
      </w:r>
    </w:p>
    <w:p w14:paraId="1E85CE7A" w14:textId="444826BB" w:rsidR="001E0F34" w:rsidRPr="00216DE5" w:rsidRDefault="00FD2DD4" w:rsidP="00FD2DD4">
      <w:pPr>
        <w:pStyle w:val="SEZwischentitel"/>
        <w:rPr>
          <w:szCs w:val="16"/>
        </w:rPr>
      </w:pPr>
      <w:r>
        <w:t>À propos de Schneider Electric</w:t>
      </w:r>
    </w:p>
    <w:p w14:paraId="665E9DFC" w14:textId="5B405B7E" w:rsidR="00871576" w:rsidRPr="00DB6171" w:rsidRDefault="00871576" w:rsidP="00871576">
      <w:pPr>
        <w:pStyle w:val="StandardWeb"/>
        <w:spacing w:before="0" w:beforeAutospacing="0" w:after="0" w:afterAutospacing="0"/>
        <w:rPr>
          <w:rFonts w:ascii="Arial" w:eastAsiaTheme="minorEastAsia" w:hAnsi="Arial" w:cstheme="minorBidi"/>
          <w:kern w:val="24"/>
          <w:sz w:val="16"/>
          <w:szCs w:val="16"/>
        </w:rPr>
      </w:pPr>
      <w:r>
        <w:rPr>
          <w:rFonts w:ascii="Arial" w:hAnsi="Arial"/>
          <w:sz w:val="16"/>
          <w:szCs w:val="16"/>
        </w:rPr>
        <w:t xml:space="preserve">Chez Schneider Electric, nous pensons que </w:t>
      </w:r>
      <w:r>
        <w:rPr>
          <w:rFonts w:ascii="Arial" w:hAnsi="Arial"/>
          <w:b/>
          <w:bCs/>
          <w:sz w:val="16"/>
          <w:szCs w:val="16"/>
        </w:rPr>
        <w:t>l'accès à l'énergie et au digital</w:t>
      </w:r>
      <w:r>
        <w:rPr>
          <w:rFonts w:ascii="Arial" w:hAnsi="Arial"/>
          <w:sz w:val="16"/>
          <w:szCs w:val="16"/>
        </w:rPr>
        <w:t xml:space="preserve"> est un droit humain fondamental. A chaque instant, nous donnons à chacun le pouvoir de tirer le meilleur de </w:t>
      </w:r>
      <w:r>
        <w:rPr>
          <w:rFonts w:ascii="Arial" w:hAnsi="Arial"/>
          <w:b/>
          <w:bCs/>
          <w:sz w:val="16"/>
          <w:szCs w:val="16"/>
        </w:rPr>
        <w:t>son énergie et de ses ressources</w:t>
      </w:r>
      <w:r>
        <w:rPr>
          <w:rFonts w:ascii="Arial" w:hAnsi="Arial"/>
          <w:sz w:val="16"/>
          <w:szCs w:val="16"/>
        </w:rPr>
        <w:t xml:space="preserve">, partout dans le monde pour que la vie s'illumine. </w:t>
      </w:r>
      <w:r>
        <w:rPr>
          <w:rFonts w:ascii="Arial" w:hAnsi="Arial"/>
          <w:b/>
          <w:bCs/>
          <w:sz w:val="16"/>
          <w:szCs w:val="16"/>
        </w:rPr>
        <w:t>Life Is On</w:t>
      </w:r>
      <w:r>
        <w:rPr>
          <w:rFonts w:ascii="Arial" w:hAnsi="Arial"/>
          <w:sz w:val="16"/>
          <w:szCs w:val="16"/>
        </w:rPr>
        <w:t>.</w:t>
      </w:r>
    </w:p>
    <w:p w14:paraId="4F02CDD5" w14:textId="77777777" w:rsidR="00871576" w:rsidRPr="00DB6171" w:rsidRDefault="00871576" w:rsidP="00871576">
      <w:pPr>
        <w:pStyle w:val="StandardWeb"/>
        <w:spacing w:before="0" w:beforeAutospacing="0" w:after="0" w:afterAutospacing="0"/>
        <w:rPr>
          <w:sz w:val="16"/>
          <w:szCs w:val="16"/>
        </w:rPr>
      </w:pPr>
    </w:p>
    <w:p w14:paraId="56DFC9FA" w14:textId="399F5526" w:rsidR="00871576" w:rsidRPr="00DB6171" w:rsidRDefault="00871576" w:rsidP="00871576">
      <w:pPr>
        <w:pStyle w:val="StandardWeb"/>
        <w:spacing w:before="0" w:beforeAutospacing="0" w:after="0" w:afterAutospacing="0"/>
        <w:rPr>
          <w:rFonts w:ascii="Arial" w:eastAsiaTheme="minorEastAsia" w:hAnsi="Arial" w:cstheme="minorBidi"/>
          <w:kern w:val="24"/>
          <w:sz w:val="16"/>
          <w:szCs w:val="16"/>
        </w:rPr>
      </w:pPr>
      <w:r>
        <w:rPr>
          <w:rFonts w:ascii="Arial" w:hAnsi="Arial"/>
          <w:sz w:val="16"/>
          <w:szCs w:val="16"/>
        </w:rPr>
        <w:t xml:space="preserve">Nous fournissons des </w:t>
      </w:r>
      <w:r>
        <w:rPr>
          <w:rFonts w:ascii="Arial" w:hAnsi="Arial"/>
          <w:b/>
          <w:bCs/>
          <w:sz w:val="16"/>
          <w:szCs w:val="16"/>
        </w:rPr>
        <w:t>solutions numériques</w:t>
      </w:r>
      <w:r>
        <w:rPr>
          <w:rFonts w:asciiTheme="minorHAnsi" w:hAnsi="Arial"/>
          <w:sz w:val="16"/>
          <w:szCs w:val="16"/>
        </w:rPr>
        <w:t xml:space="preserve"> </w:t>
      </w:r>
      <w:r>
        <w:rPr>
          <w:rFonts w:ascii="Arial" w:hAnsi="Arial"/>
          <w:b/>
          <w:bCs/>
          <w:sz w:val="16"/>
          <w:szCs w:val="16"/>
        </w:rPr>
        <w:t>combinant énergie et automatismes</w:t>
      </w:r>
      <w:r>
        <w:rPr>
          <w:rFonts w:ascii="Arial" w:hAnsi="Arial"/>
          <w:sz w:val="16"/>
          <w:szCs w:val="16"/>
        </w:rPr>
        <w:t>, pour plus d'</w:t>
      </w:r>
      <w:r>
        <w:rPr>
          <w:rFonts w:ascii="Arial" w:hAnsi="Arial"/>
          <w:b/>
          <w:bCs/>
          <w:sz w:val="16"/>
          <w:szCs w:val="16"/>
        </w:rPr>
        <w:t xml:space="preserve">efficacité, au service d'un monde plus durable. </w:t>
      </w:r>
      <w:r>
        <w:rPr>
          <w:rFonts w:ascii="Arial" w:hAnsi="Arial"/>
          <w:sz w:val="16"/>
          <w:szCs w:val="16"/>
        </w:rPr>
        <w:t>Grâce à nos technologies uniques de gestion de l'énergie, d'automatismes en temps réel, de logiciels et de services, nous proposons des solutions intégrées pour l'habitat résidentiel, les bâtiments tertiaires, les data centers, les infrastructures et les industries.</w:t>
      </w:r>
    </w:p>
    <w:p w14:paraId="30925471" w14:textId="77777777" w:rsidR="00871576" w:rsidRPr="00DB6171" w:rsidRDefault="00871576" w:rsidP="00871576">
      <w:pPr>
        <w:pStyle w:val="StandardWeb"/>
        <w:spacing w:before="0" w:beforeAutospacing="0" w:after="0" w:afterAutospacing="0"/>
        <w:rPr>
          <w:sz w:val="16"/>
          <w:szCs w:val="16"/>
        </w:rPr>
      </w:pPr>
    </w:p>
    <w:p w14:paraId="62545835" w14:textId="33CB67F6" w:rsidR="00871576" w:rsidRPr="00DB6171" w:rsidRDefault="00871576" w:rsidP="00871576">
      <w:pPr>
        <w:pStyle w:val="StandardWeb"/>
        <w:spacing w:before="0" w:beforeAutospacing="0" w:after="0" w:afterAutospacing="0"/>
        <w:rPr>
          <w:sz w:val="16"/>
          <w:szCs w:val="16"/>
        </w:rPr>
      </w:pPr>
      <w:r>
        <w:rPr>
          <w:rFonts w:ascii="Arial" w:hAnsi="Arial"/>
          <w:sz w:val="16"/>
          <w:szCs w:val="16"/>
        </w:rPr>
        <w:t>Cette vision partagée, ce désir permanent d'</w:t>
      </w:r>
      <w:r>
        <w:rPr>
          <w:rFonts w:ascii="Arial" w:hAnsi="Arial"/>
          <w:b/>
          <w:bCs/>
          <w:sz w:val="16"/>
          <w:szCs w:val="16"/>
        </w:rPr>
        <w:t>innover</w:t>
      </w:r>
      <w:r>
        <w:rPr>
          <w:rFonts w:ascii="Arial" w:hAnsi="Arial"/>
          <w:sz w:val="16"/>
          <w:szCs w:val="16"/>
        </w:rPr>
        <w:t xml:space="preserve"> au service de notre </w:t>
      </w:r>
      <w:r>
        <w:rPr>
          <w:rFonts w:ascii="Arial" w:hAnsi="Arial"/>
          <w:b/>
          <w:bCs/>
          <w:sz w:val="16"/>
          <w:szCs w:val="16"/>
        </w:rPr>
        <w:t>mission</w:t>
      </w:r>
      <w:r>
        <w:rPr>
          <w:rFonts w:ascii="Arial" w:hAnsi="Arial"/>
          <w:sz w:val="16"/>
          <w:szCs w:val="16"/>
        </w:rPr>
        <w:t xml:space="preserve"> sont au cœur de nos </w:t>
      </w:r>
      <w:r>
        <w:rPr>
          <w:rFonts w:ascii="Arial" w:hAnsi="Arial"/>
          <w:b/>
          <w:bCs/>
          <w:sz w:val="16"/>
          <w:szCs w:val="16"/>
        </w:rPr>
        <w:t>valeurs</w:t>
      </w:r>
      <w:r>
        <w:rPr>
          <w:rFonts w:ascii="Arial" w:hAnsi="Arial"/>
          <w:sz w:val="16"/>
          <w:szCs w:val="16"/>
        </w:rPr>
        <w:t xml:space="preserve"> et rassemblent notre </w:t>
      </w:r>
      <w:r>
        <w:rPr>
          <w:rFonts w:ascii="Arial" w:hAnsi="Arial"/>
          <w:b/>
          <w:bCs/>
          <w:sz w:val="16"/>
          <w:szCs w:val="16"/>
        </w:rPr>
        <w:t>communauté</w:t>
      </w:r>
      <w:r>
        <w:rPr>
          <w:rFonts w:ascii="Arial" w:hAnsi="Arial"/>
          <w:sz w:val="16"/>
          <w:szCs w:val="16"/>
        </w:rPr>
        <w:t xml:space="preserve"> de par le monde.</w:t>
      </w:r>
    </w:p>
    <w:p w14:paraId="18A1D738" w14:textId="77777777" w:rsidR="00871576" w:rsidRDefault="00871576" w:rsidP="00BE6D56">
      <w:pPr>
        <w:pStyle w:val="SEBoilerplate"/>
      </w:pPr>
    </w:p>
    <w:p w14:paraId="3C22DBA5" w14:textId="22DB095A" w:rsidR="005F0F98" w:rsidRDefault="00950121" w:rsidP="00BE6D56">
      <w:pPr>
        <w:pStyle w:val="SEBoilerplate"/>
        <w:rPr>
          <w:rFonts w:cs="Arial"/>
          <w:szCs w:val="16"/>
        </w:rPr>
      </w:pPr>
      <w:hyperlink r:id="rId8" w:history="1">
        <w:r w:rsidR="00805329">
          <w:rPr>
            <w:rStyle w:val="Hyperlink"/>
          </w:rPr>
          <w:t>www.se.com</w:t>
        </w:r>
      </w:hyperlink>
    </w:p>
    <w:p w14:paraId="1541FE6C" w14:textId="77777777" w:rsidR="004E20D6" w:rsidRDefault="002E1C68" w:rsidP="004E20D6">
      <w:pPr>
        <w:rPr>
          <w:rFonts w:cs="Arial"/>
          <w:sz w:val="16"/>
        </w:rPr>
      </w:pPr>
      <w:r>
        <w:rPr>
          <w:sz w:val="16"/>
        </w:rPr>
        <w:t xml:space="preserve"> </w:t>
      </w:r>
      <w:r>
        <w:rPr>
          <w:noProof/>
          <w:szCs w:val="16"/>
          <w:lang w:val="en-US" w:eastAsia="zh-CN"/>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Découvrez « Life Is On »</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Découvrez « Life Is On »</w:t>
                      </w:r>
                    </w:p>
                  </w:txbxContent>
                </v:textbox>
                <w10:anchorlock/>
              </v:roundrect>
            </w:pict>
          </mc:Fallback>
        </mc:AlternateContent>
      </w:r>
    </w:p>
    <w:p w14:paraId="354AC4A4" w14:textId="77777777" w:rsidR="007E77FD" w:rsidRPr="00163C54" w:rsidRDefault="00FD2DD4" w:rsidP="004E20D6">
      <w:pPr>
        <w:rPr>
          <w:rFonts w:cs="Arial"/>
          <w:color w:val="000000"/>
          <w:lang w:val="en-US"/>
        </w:rPr>
      </w:pPr>
      <w:r w:rsidRPr="00163C54">
        <w:rPr>
          <w:b/>
          <w:lang w:val="en-US"/>
        </w:rPr>
        <w:t xml:space="preserve">Suivez-nous sur : </w:t>
      </w:r>
      <w:r>
        <w:rPr>
          <w:noProof/>
          <w:szCs w:val="20"/>
          <w:lang w:val="en-US" w:eastAsia="zh-CN"/>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63C54">
        <w:rPr>
          <w:b/>
          <w:lang w:val="en-US"/>
        </w:rPr>
        <w:t xml:space="preserve"> </w:t>
      </w:r>
      <w:r>
        <w:rPr>
          <w:noProof/>
          <w:szCs w:val="20"/>
          <w:lang w:val="en-US" w:eastAsia="zh-CN"/>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63C54">
        <w:rPr>
          <w:b/>
          <w:lang w:val="en-US"/>
        </w:rPr>
        <w:t xml:space="preserve"> </w:t>
      </w:r>
      <w:r w:rsidRPr="00163C54">
        <w:rPr>
          <w:b/>
          <w:color w:val="000000"/>
          <w:lang w:val="en-US"/>
        </w:rPr>
        <w:t>Hashtags</w:t>
      </w:r>
      <w:r w:rsidRPr="00163C54">
        <w:rPr>
          <w:b/>
          <w:lang w:val="en-US"/>
        </w:rPr>
        <w:t xml:space="preserve"> : </w:t>
      </w:r>
      <w:r w:rsidRPr="00163C54">
        <w:rPr>
          <w:color w:val="000000"/>
          <w:lang w:val="en-US"/>
        </w:rPr>
        <w:t>#SchneiderElectric #LifeIsOn #InnovationAtEveryLevel #EcoStruxure</w:t>
      </w:r>
    </w:p>
    <w:sectPr w:rsidR="007E77FD" w:rsidRPr="00163C54" w:rsidSect="0075079E">
      <w:headerReference w:type="even" r:id="rId16"/>
      <w:headerReference w:type="default" r:id="rId17"/>
      <w:footerReference w:type="even" r:id="rId18"/>
      <w:footerReference w:type="default" r:id="rId19"/>
      <w:headerReference w:type="first" r:id="rId20"/>
      <w:footerReference w:type="first" r:id="rId2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BFDA2" w14:textId="77777777" w:rsidR="008D3E81" w:rsidRDefault="008D3E81" w:rsidP="00B230CF">
      <w:r>
        <w:separator/>
      </w:r>
    </w:p>
  </w:endnote>
  <w:endnote w:type="continuationSeparator" w:id="0">
    <w:p w14:paraId="2BED7AE8" w14:textId="77777777" w:rsidR="008D3E81" w:rsidRDefault="008D3E81"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rPr>
    </w:pPr>
    <w:r>
      <w:rPr>
        <w:rFonts w:asciiTheme="minorHAnsi" w:hAnsiTheme="minorHAnsi"/>
        <w:noProof/>
        <w:sz w:val="24"/>
        <w:lang w:val="en-US" w:eastAsia="zh-CN"/>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6F322"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rPr>
    </w:pPr>
    <w:r>
      <w:rPr>
        <w:noProof/>
        <w:sz w:val="16"/>
        <w:szCs w:val="16"/>
        <w:lang w:val="en-US" w:eastAsia="zh-CN"/>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51A6B" w:rsidRDefault="00451A6B"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163C54"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163C54">
                                  <w:rPr>
                                    <w:b/>
                                    <w:color w:val="000000"/>
                                    <w:sz w:val="16"/>
                                    <w:szCs w:val="16"/>
                                    <w:lang w:val="en-US"/>
                                  </w:rPr>
                                  <w:t>Contact presse</w:t>
                                </w:r>
                              </w:p>
                              <w:p w14:paraId="3986704E" w14:textId="77777777" w:rsidR="00451A6B" w:rsidRPr="00163C5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163C54">
                                  <w:rPr>
                                    <w:color w:val="000000"/>
                                    <w:sz w:val="16"/>
                                    <w:szCs w:val="16"/>
                                    <w:lang w:val="en-US"/>
                                  </w:rPr>
                                  <w:t>Riba Business Talk GmbH</w:t>
                                </w:r>
                              </w:p>
                              <w:p w14:paraId="50CBAAE7" w14:textId="6B628550"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szCs w:val="16"/>
                                  </w:rPr>
                                  <w:t>Alisa Michels</w:t>
                                </w:r>
                              </w:p>
                              <w:p w14:paraId="0654E205" w14:textId="7F0EB920"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szCs w:val="16"/>
                                  </w:rPr>
                                  <w:t>Tél. : +49 (0) 261 96 37 57 19</w:t>
                                </w:r>
                              </w:p>
                              <w:p w14:paraId="3827BD28" w14:textId="7CA3A43C"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szCs w:val="16"/>
                                  </w:rPr>
                                  <w:t>amichels@riba.eu</w:t>
                                </w:r>
                                <w:r>
                                  <w:rPr>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F5749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51A6B" w:rsidRDefault="00451A6B"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163C54"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163C54">
                            <w:rPr>
                              <w:b/>
                              <w:color w:val="000000"/>
                              <w:sz w:val="16"/>
                              <w:szCs w:val="16"/>
                              <w:lang w:val="en-US"/>
                            </w:rPr>
                            <w:t>Contact presse</w:t>
                          </w:r>
                        </w:p>
                        <w:p w14:paraId="3986704E" w14:textId="77777777" w:rsidR="00451A6B" w:rsidRPr="00163C5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163C54">
                            <w:rPr>
                              <w:color w:val="000000"/>
                              <w:sz w:val="16"/>
                              <w:szCs w:val="16"/>
                              <w:lang w:val="en-US"/>
                            </w:rPr>
                            <w:t>Riba Business Talk GmbH</w:t>
                          </w:r>
                        </w:p>
                        <w:p w14:paraId="50CBAAE7" w14:textId="6B628550"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szCs w:val="16"/>
                            </w:rPr>
                            <w:t>Alisa Michels</w:t>
                          </w:r>
                        </w:p>
                        <w:p w14:paraId="0654E205" w14:textId="7F0EB920"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szCs w:val="16"/>
                            </w:rPr>
                            <w:t>Tél. : +49 (0) 261 96 37 57 19</w:t>
                          </w:r>
                        </w:p>
                        <w:p w14:paraId="3827BD28" w14:textId="7CA3A43C"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szCs w:val="16"/>
                            </w:rPr>
                            <w:t>amichels@riba.eu</w:t>
                          </w:r>
                          <w:r>
                            <w:rPr>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F5749B" w:rsidRDefault="00451A6B" w:rsidP="00C1284A"/>
                </w:txbxContent>
              </v:textbox>
            </v:shape>
          </w:pict>
        </mc:Fallback>
      </mc:AlternateContent>
    </w:r>
    <w:r>
      <w:rPr>
        <w:noProof/>
        <w:sz w:val="16"/>
        <w:szCs w:val="16"/>
        <w:lang w:val="en-US" w:eastAsia="zh-CN"/>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D3505"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sz w:val="16"/>
        <w:szCs w:val="16"/>
      </w:rPr>
      <w:t xml:space="preserve">Page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ED7B5D">
      <w:rPr>
        <w:rFonts w:cs="ArialRoundedMTStd-Light"/>
        <w:noProof/>
        <w:sz w:val="16"/>
        <w:szCs w:val="16"/>
      </w:rPr>
      <w:t>1</w:t>
    </w:r>
    <w:r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21DB" w14:textId="77777777" w:rsidR="00ED7B5D" w:rsidRDefault="00ED7B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3E0E8" w14:textId="77777777" w:rsidR="008D3E81" w:rsidRDefault="008D3E81" w:rsidP="00B230CF">
      <w:r>
        <w:separator/>
      </w:r>
    </w:p>
  </w:footnote>
  <w:footnote w:type="continuationSeparator" w:id="0">
    <w:p w14:paraId="7B9E2DD1" w14:textId="77777777" w:rsidR="008D3E81" w:rsidRDefault="008D3E81"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noProof/>
        <w:color w:val="595959" w:themeColor="text1" w:themeTint="A6"/>
        <w:sz w:val="57"/>
        <w:szCs w:val="57"/>
        <w:lang w:val="en-US" w:eastAsia="zh-CN"/>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noProof/>
        <w:color w:val="595959" w:themeColor="text1" w:themeTint="A6"/>
        <w:sz w:val="57"/>
        <w:szCs w:val="57"/>
        <w:lang w:val="en-US" w:eastAsia="zh-CN"/>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Pr>
        <w:rFonts w:ascii="Arial Rounded MT Std Light" w:hAnsi="Arial Rounded MT Std Light"/>
        <w:color w:val="595959" w:themeColor="text1" w:themeTint="A6"/>
        <w:sz w:val="57"/>
        <w:szCs w:val="57"/>
      </w:rPr>
      <w:t xml:space="preserve">Communiqué de presse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101328BC" w:rsidR="00451A6B" w:rsidRPr="0075079E" w:rsidRDefault="00451A6B" w:rsidP="00D90848">
    <w:pPr>
      <w:pStyle w:val="BasicParagraph"/>
      <w:rPr>
        <w:rFonts w:ascii="Arial" w:hAnsi="Arial" w:cs="Arial"/>
        <w:color w:val="595959" w:themeColor="text1" w:themeTint="A6"/>
        <w:sz w:val="44"/>
        <w:szCs w:val="44"/>
      </w:rPr>
    </w:pPr>
    <w:r>
      <w:rPr>
        <w:rFonts w:ascii="Arial" w:hAnsi="Arial"/>
        <w:noProof/>
        <w:color w:val="595959" w:themeColor="text1" w:themeTint="A6"/>
        <w:sz w:val="44"/>
        <w:szCs w:val="44"/>
        <w:lang w:val="en-US" w:eastAsia="zh-CN"/>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olor w:val="595959" w:themeColor="text1" w:themeTint="A6"/>
        <w:sz w:val="44"/>
        <w:szCs w:val="44"/>
      </w:rPr>
      <w:t>Communiqué de presse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1CAF1" w14:textId="77777777" w:rsidR="00ED7B5D" w:rsidRDefault="00ED7B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6596AA68"/>
    <w:lvl w:ilvl="0" w:tplc="DCD2EBC2">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228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16428"/>
    <w:rsid w:val="000229D0"/>
    <w:rsid w:val="00030101"/>
    <w:rsid w:val="0003502E"/>
    <w:rsid w:val="0003688C"/>
    <w:rsid w:val="00037E64"/>
    <w:rsid w:val="00066D5D"/>
    <w:rsid w:val="00073171"/>
    <w:rsid w:val="00074FAE"/>
    <w:rsid w:val="00075DD6"/>
    <w:rsid w:val="00077FA5"/>
    <w:rsid w:val="000825D4"/>
    <w:rsid w:val="00082D12"/>
    <w:rsid w:val="00084F50"/>
    <w:rsid w:val="0008503A"/>
    <w:rsid w:val="000860A2"/>
    <w:rsid w:val="00090A14"/>
    <w:rsid w:val="00093605"/>
    <w:rsid w:val="00095BF7"/>
    <w:rsid w:val="000A1245"/>
    <w:rsid w:val="000A14D6"/>
    <w:rsid w:val="000A313D"/>
    <w:rsid w:val="000A3924"/>
    <w:rsid w:val="000A49BC"/>
    <w:rsid w:val="000B39BF"/>
    <w:rsid w:val="000B432F"/>
    <w:rsid w:val="000B5117"/>
    <w:rsid w:val="000D3470"/>
    <w:rsid w:val="000D5254"/>
    <w:rsid w:val="001034CF"/>
    <w:rsid w:val="001101DE"/>
    <w:rsid w:val="001118FB"/>
    <w:rsid w:val="00113EB6"/>
    <w:rsid w:val="00120E16"/>
    <w:rsid w:val="00125C68"/>
    <w:rsid w:val="00132648"/>
    <w:rsid w:val="00133999"/>
    <w:rsid w:val="00134914"/>
    <w:rsid w:val="0013548A"/>
    <w:rsid w:val="00136290"/>
    <w:rsid w:val="0013728B"/>
    <w:rsid w:val="00137B5D"/>
    <w:rsid w:val="00142AAF"/>
    <w:rsid w:val="001479C9"/>
    <w:rsid w:val="001517BF"/>
    <w:rsid w:val="0015536A"/>
    <w:rsid w:val="00160FC0"/>
    <w:rsid w:val="001610B9"/>
    <w:rsid w:val="00163C54"/>
    <w:rsid w:val="0016405E"/>
    <w:rsid w:val="00164F36"/>
    <w:rsid w:val="00165522"/>
    <w:rsid w:val="001674EF"/>
    <w:rsid w:val="001733EF"/>
    <w:rsid w:val="00190F34"/>
    <w:rsid w:val="001957D6"/>
    <w:rsid w:val="00195C3E"/>
    <w:rsid w:val="001A5DF3"/>
    <w:rsid w:val="001B2EF3"/>
    <w:rsid w:val="001B3591"/>
    <w:rsid w:val="001C048F"/>
    <w:rsid w:val="001C1BFD"/>
    <w:rsid w:val="001D0905"/>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342A"/>
    <w:rsid w:val="0023571A"/>
    <w:rsid w:val="002361E9"/>
    <w:rsid w:val="002364B9"/>
    <w:rsid w:val="002621F0"/>
    <w:rsid w:val="00263BB0"/>
    <w:rsid w:val="00272D28"/>
    <w:rsid w:val="00274B66"/>
    <w:rsid w:val="00285649"/>
    <w:rsid w:val="00291099"/>
    <w:rsid w:val="002964CA"/>
    <w:rsid w:val="00297AB0"/>
    <w:rsid w:val="002A2A39"/>
    <w:rsid w:val="002A3893"/>
    <w:rsid w:val="002A6673"/>
    <w:rsid w:val="002A7902"/>
    <w:rsid w:val="002C6C9C"/>
    <w:rsid w:val="002D3786"/>
    <w:rsid w:val="002D5DBE"/>
    <w:rsid w:val="002D65CB"/>
    <w:rsid w:val="002E1C68"/>
    <w:rsid w:val="002E280E"/>
    <w:rsid w:val="002E5F2D"/>
    <w:rsid w:val="002F07DD"/>
    <w:rsid w:val="002F1EE4"/>
    <w:rsid w:val="003041B8"/>
    <w:rsid w:val="003060E2"/>
    <w:rsid w:val="00307659"/>
    <w:rsid w:val="00311909"/>
    <w:rsid w:val="0031411F"/>
    <w:rsid w:val="00314FC4"/>
    <w:rsid w:val="00316999"/>
    <w:rsid w:val="00332358"/>
    <w:rsid w:val="0033261C"/>
    <w:rsid w:val="00333528"/>
    <w:rsid w:val="00336497"/>
    <w:rsid w:val="003372E2"/>
    <w:rsid w:val="003379F4"/>
    <w:rsid w:val="00343C75"/>
    <w:rsid w:val="0034734B"/>
    <w:rsid w:val="00350ED7"/>
    <w:rsid w:val="00351F8D"/>
    <w:rsid w:val="003539C6"/>
    <w:rsid w:val="00355DB9"/>
    <w:rsid w:val="00356384"/>
    <w:rsid w:val="003605D5"/>
    <w:rsid w:val="0036398D"/>
    <w:rsid w:val="00364E75"/>
    <w:rsid w:val="00374C33"/>
    <w:rsid w:val="00376BB4"/>
    <w:rsid w:val="0038552E"/>
    <w:rsid w:val="00396339"/>
    <w:rsid w:val="003A39B1"/>
    <w:rsid w:val="003B1387"/>
    <w:rsid w:val="003B4F5A"/>
    <w:rsid w:val="003B54DB"/>
    <w:rsid w:val="003C4C3F"/>
    <w:rsid w:val="003C68D0"/>
    <w:rsid w:val="003E45B6"/>
    <w:rsid w:val="003E7D78"/>
    <w:rsid w:val="003F351D"/>
    <w:rsid w:val="003F36A5"/>
    <w:rsid w:val="003F52B6"/>
    <w:rsid w:val="00400557"/>
    <w:rsid w:val="004110DE"/>
    <w:rsid w:val="00413C3B"/>
    <w:rsid w:val="004146BC"/>
    <w:rsid w:val="004322A5"/>
    <w:rsid w:val="00441F85"/>
    <w:rsid w:val="00451365"/>
    <w:rsid w:val="00451A6B"/>
    <w:rsid w:val="00453504"/>
    <w:rsid w:val="00454175"/>
    <w:rsid w:val="00460702"/>
    <w:rsid w:val="0046283C"/>
    <w:rsid w:val="00462A9C"/>
    <w:rsid w:val="00464D2F"/>
    <w:rsid w:val="004734E0"/>
    <w:rsid w:val="0047652D"/>
    <w:rsid w:val="004901E2"/>
    <w:rsid w:val="00490852"/>
    <w:rsid w:val="004927E4"/>
    <w:rsid w:val="0049308A"/>
    <w:rsid w:val="00493E4E"/>
    <w:rsid w:val="00495A72"/>
    <w:rsid w:val="00497B9A"/>
    <w:rsid w:val="004A790B"/>
    <w:rsid w:val="004B35F7"/>
    <w:rsid w:val="004B749D"/>
    <w:rsid w:val="004C7CD9"/>
    <w:rsid w:val="004E20D6"/>
    <w:rsid w:val="004E32FB"/>
    <w:rsid w:val="004E3B4B"/>
    <w:rsid w:val="004F1AE7"/>
    <w:rsid w:val="004F4B69"/>
    <w:rsid w:val="004F720C"/>
    <w:rsid w:val="00501D81"/>
    <w:rsid w:val="00506C46"/>
    <w:rsid w:val="00510553"/>
    <w:rsid w:val="00511AF8"/>
    <w:rsid w:val="00512B01"/>
    <w:rsid w:val="00513C2A"/>
    <w:rsid w:val="00523DFB"/>
    <w:rsid w:val="005265EE"/>
    <w:rsid w:val="00543D9A"/>
    <w:rsid w:val="00545E7C"/>
    <w:rsid w:val="00547BB7"/>
    <w:rsid w:val="00547C1D"/>
    <w:rsid w:val="00562DE2"/>
    <w:rsid w:val="00573D76"/>
    <w:rsid w:val="00584F11"/>
    <w:rsid w:val="005860DA"/>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106AF"/>
    <w:rsid w:val="0061663E"/>
    <w:rsid w:val="006203D7"/>
    <w:rsid w:val="00641A45"/>
    <w:rsid w:val="00641A66"/>
    <w:rsid w:val="00643DDA"/>
    <w:rsid w:val="006443D7"/>
    <w:rsid w:val="006510C3"/>
    <w:rsid w:val="006555CD"/>
    <w:rsid w:val="00660CEA"/>
    <w:rsid w:val="00665252"/>
    <w:rsid w:val="00692FA0"/>
    <w:rsid w:val="0069650D"/>
    <w:rsid w:val="006968A3"/>
    <w:rsid w:val="006A6AF8"/>
    <w:rsid w:val="006B23F4"/>
    <w:rsid w:val="006B5EC4"/>
    <w:rsid w:val="006B7D9F"/>
    <w:rsid w:val="006C09DE"/>
    <w:rsid w:val="006C71FB"/>
    <w:rsid w:val="006D052D"/>
    <w:rsid w:val="006D2996"/>
    <w:rsid w:val="006D5273"/>
    <w:rsid w:val="006D74BE"/>
    <w:rsid w:val="006E506F"/>
    <w:rsid w:val="006F1547"/>
    <w:rsid w:val="007010EF"/>
    <w:rsid w:val="007075C5"/>
    <w:rsid w:val="007078C3"/>
    <w:rsid w:val="00710386"/>
    <w:rsid w:val="0071209A"/>
    <w:rsid w:val="00714BC8"/>
    <w:rsid w:val="00715C18"/>
    <w:rsid w:val="00720A39"/>
    <w:rsid w:val="00721929"/>
    <w:rsid w:val="00722952"/>
    <w:rsid w:val="00723E67"/>
    <w:rsid w:val="0072459B"/>
    <w:rsid w:val="0072549F"/>
    <w:rsid w:val="00725834"/>
    <w:rsid w:val="0072704B"/>
    <w:rsid w:val="007329C6"/>
    <w:rsid w:val="00734D43"/>
    <w:rsid w:val="00734D48"/>
    <w:rsid w:val="00736A4A"/>
    <w:rsid w:val="00737DE8"/>
    <w:rsid w:val="0074330C"/>
    <w:rsid w:val="0074378E"/>
    <w:rsid w:val="00747886"/>
    <w:rsid w:val="0075079E"/>
    <w:rsid w:val="00752DEF"/>
    <w:rsid w:val="00754584"/>
    <w:rsid w:val="007558B8"/>
    <w:rsid w:val="0075635B"/>
    <w:rsid w:val="007578B3"/>
    <w:rsid w:val="007753E2"/>
    <w:rsid w:val="00783490"/>
    <w:rsid w:val="007A585B"/>
    <w:rsid w:val="007B0AAE"/>
    <w:rsid w:val="007B4F0C"/>
    <w:rsid w:val="007C1C63"/>
    <w:rsid w:val="007C369D"/>
    <w:rsid w:val="007C381F"/>
    <w:rsid w:val="007E60C6"/>
    <w:rsid w:val="007E64EB"/>
    <w:rsid w:val="007E6A10"/>
    <w:rsid w:val="007E77FD"/>
    <w:rsid w:val="007F0C9B"/>
    <w:rsid w:val="007F131F"/>
    <w:rsid w:val="007F6C16"/>
    <w:rsid w:val="00805329"/>
    <w:rsid w:val="0082052D"/>
    <w:rsid w:val="00820B2C"/>
    <w:rsid w:val="00831A23"/>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A467E"/>
    <w:rsid w:val="008D1756"/>
    <w:rsid w:val="008D3E81"/>
    <w:rsid w:val="008D3E97"/>
    <w:rsid w:val="008D3EE1"/>
    <w:rsid w:val="008D4E78"/>
    <w:rsid w:val="008D62AB"/>
    <w:rsid w:val="008D7E62"/>
    <w:rsid w:val="008E1EBA"/>
    <w:rsid w:val="008E676D"/>
    <w:rsid w:val="008E7396"/>
    <w:rsid w:val="008F089A"/>
    <w:rsid w:val="008F0B45"/>
    <w:rsid w:val="008F0DBF"/>
    <w:rsid w:val="008F3650"/>
    <w:rsid w:val="008F3933"/>
    <w:rsid w:val="00902EB0"/>
    <w:rsid w:val="0090416C"/>
    <w:rsid w:val="009126D9"/>
    <w:rsid w:val="00922396"/>
    <w:rsid w:val="009261FE"/>
    <w:rsid w:val="00932C7C"/>
    <w:rsid w:val="009347B8"/>
    <w:rsid w:val="00935D7E"/>
    <w:rsid w:val="00936B22"/>
    <w:rsid w:val="009418C3"/>
    <w:rsid w:val="00950121"/>
    <w:rsid w:val="00953A85"/>
    <w:rsid w:val="0095469B"/>
    <w:rsid w:val="00963B3B"/>
    <w:rsid w:val="00967223"/>
    <w:rsid w:val="00970815"/>
    <w:rsid w:val="00971775"/>
    <w:rsid w:val="00973043"/>
    <w:rsid w:val="00974CFD"/>
    <w:rsid w:val="009822CF"/>
    <w:rsid w:val="0098336A"/>
    <w:rsid w:val="00983CA8"/>
    <w:rsid w:val="00996ADA"/>
    <w:rsid w:val="009A0E8F"/>
    <w:rsid w:val="009A31D9"/>
    <w:rsid w:val="009A3F42"/>
    <w:rsid w:val="009A4778"/>
    <w:rsid w:val="009B1976"/>
    <w:rsid w:val="009B213C"/>
    <w:rsid w:val="009B7922"/>
    <w:rsid w:val="009C0724"/>
    <w:rsid w:val="009C757A"/>
    <w:rsid w:val="009D1805"/>
    <w:rsid w:val="009E01B8"/>
    <w:rsid w:val="009E01CD"/>
    <w:rsid w:val="009E2D40"/>
    <w:rsid w:val="009E65E0"/>
    <w:rsid w:val="009F38F0"/>
    <w:rsid w:val="009F59CE"/>
    <w:rsid w:val="009F5ED0"/>
    <w:rsid w:val="00A0052A"/>
    <w:rsid w:val="00A03BEA"/>
    <w:rsid w:val="00A051BD"/>
    <w:rsid w:val="00A066E8"/>
    <w:rsid w:val="00A0707D"/>
    <w:rsid w:val="00A07A63"/>
    <w:rsid w:val="00A113EA"/>
    <w:rsid w:val="00A17305"/>
    <w:rsid w:val="00A20FB5"/>
    <w:rsid w:val="00A2153D"/>
    <w:rsid w:val="00A221FC"/>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245F"/>
    <w:rsid w:val="00A9046D"/>
    <w:rsid w:val="00A923F4"/>
    <w:rsid w:val="00A96A3D"/>
    <w:rsid w:val="00AB2F11"/>
    <w:rsid w:val="00AB3B8D"/>
    <w:rsid w:val="00AB5A01"/>
    <w:rsid w:val="00AB5A4F"/>
    <w:rsid w:val="00AC0B6A"/>
    <w:rsid w:val="00AC0CC4"/>
    <w:rsid w:val="00AC3592"/>
    <w:rsid w:val="00AC46BB"/>
    <w:rsid w:val="00AC608A"/>
    <w:rsid w:val="00AC63BA"/>
    <w:rsid w:val="00AD017D"/>
    <w:rsid w:val="00AD2623"/>
    <w:rsid w:val="00AD40CC"/>
    <w:rsid w:val="00AD7895"/>
    <w:rsid w:val="00AE533A"/>
    <w:rsid w:val="00AE6F3D"/>
    <w:rsid w:val="00AE73C0"/>
    <w:rsid w:val="00AF0388"/>
    <w:rsid w:val="00AF289D"/>
    <w:rsid w:val="00B05C73"/>
    <w:rsid w:val="00B0728A"/>
    <w:rsid w:val="00B159B5"/>
    <w:rsid w:val="00B15F61"/>
    <w:rsid w:val="00B230CF"/>
    <w:rsid w:val="00B27090"/>
    <w:rsid w:val="00B27BBF"/>
    <w:rsid w:val="00B36EEF"/>
    <w:rsid w:val="00B37D90"/>
    <w:rsid w:val="00B5386E"/>
    <w:rsid w:val="00B555AD"/>
    <w:rsid w:val="00B6028B"/>
    <w:rsid w:val="00B63BE9"/>
    <w:rsid w:val="00B64E78"/>
    <w:rsid w:val="00B74FCC"/>
    <w:rsid w:val="00B75C90"/>
    <w:rsid w:val="00B7638A"/>
    <w:rsid w:val="00B85C0E"/>
    <w:rsid w:val="00B87587"/>
    <w:rsid w:val="00B93E9A"/>
    <w:rsid w:val="00B942A1"/>
    <w:rsid w:val="00B94698"/>
    <w:rsid w:val="00B96BEA"/>
    <w:rsid w:val="00BA1013"/>
    <w:rsid w:val="00BA2FE3"/>
    <w:rsid w:val="00BA67A0"/>
    <w:rsid w:val="00BB23C1"/>
    <w:rsid w:val="00BB3A4D"/>
    <w:rsid w:val="00BB429B"/>
    <w:rsid w:val="00BC13E3"/>
    <w:rsid w:val="00BC1CA4"/>
    <w:rsid w:val="00BC4061"/>
    <w:rsid w:val="00BC632A"/>
    <w:rsid w:val="00BD0B53"/>
    <w:rsid w:val="00BD4D68"/>
    <w:rsid w:val="00BD6D7D"/>
    <w:rsid w:val="00BD74D3"/>
    <w:rsid w:val="00BD75FC"/>
    <w:rsid w:val="00BE03F1"/>
    <w:rsid w:val="00BE1A7D"/>
    <w:rsid w:val="00BE29AB"/>
    <w:rsid w:val="00BE4EDD"/>
    <w:rsid w:val="00BE6D56"/>
    <w:rsid w:val="00BF0FAF"/>
    <w:rsid w:val="00BF11A5"/>
    <w:rsid w:val="00BF50ED"/>
    <w:rsid w:val="00BF5807"/>
    <w:rsid w:val="00C02C51"/>
    <w:rsid w:val="00C07EBF"/>
    <w:rsid w:val="00C1284A"/>
    <w:rsid w:val="00C17A3F"/>
    <w:rsid w:val="00C20292"/>
    <w:rsid w:val="00C36135"/>
    <w:rsid w:val="00C40434"/>
    <w:rsid w:val="00C436A1"/>
    <w:rsid w:val="00C466E7"/>
    <w:rsid w:val="00C47247"/>
    <w:rsid w:val="00C548DF"/>
    <w:rsid w:val="00C54A07"/>
    <w:rsid w:val="00C64505"/>
    <w:rsid w:val="00C65FDA"/>
    <w:rsid w:val="00C7618D"/>
    <w:rsid w:val="00C8019A"/>
    <w:rsid w:val="00C95233"/>
    <w:rsid w:val="00C96C08"/>
    <w:rsid w:val="00CB2F30"/>
    <w:rsid w:val="00CB2FE1"/>
    <w:rsid w:val="00CB5B1F"/>
    <w:rsid w:val="00CC348A"/>
    <w:rsid w:val="00CC43DA"/>
    <w:rsid w:val="00CD17DC"/>
    <w:rsid w:val="00CD1E9B"/>
    <w:rsid w:val="00CD1F36"/>
    <w:rsid w:val="00CD411D"/>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372E"/>
    <w:rsid w:val="00D26D67"/>
    <w:rsid w:val="00D26FC1"/>
    <w:rsid w:val="00D273E3"/>
    <w:rsid w:val="00D30149"/>
    <w:rsid w:val="00D301DD"/>
    <w:rsid w:val="00D331F7"/>
    <w:rsid w:val="00D33B19"/>
    <w:rsid w:val="00D34AB6"/>
    <w:rsid w:val="00D34CC8"/>
    <w:rsid w:val="00D3726D"/>
    <w:rsid w:val="00D4003A"/>
    <w:rsid w:val="00D45603"/>
    <w:rsid w:val="00D47B2E"/>
    <w:rsid w:val="00D5397F"/>
    <w:rsid w:val="00D57EEC"/>
    <w:rsid w:val="00D66F8F"/>
    <w:rsid w:val="00D67E08"/>
    <w:rsid w:val="00D7173B"/>
    <w:rsid w:val="00D718A1"/>
    <w:rsid w:val="00D75776"/>
    <w:rsid w:val="00D805C1"/>
    <w:rsid w:val="00D8130E"/>
    <w:rsid w:val="00D82F39"/>
    <w:rsid w:val="00D90848"/>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35AE"/>
    <w:rsid w:val="00DF56D7"/>
    <w:rsid w:val="00E025A0"/>
    <w:rsid w:val="00E073E7"/>
    <w:rsid w:val="00E13E41"/>
    <w:rsid w:val="00E15C43"/>
    <w:rsid w:val="00E163C0"/>
    <w:rsid w:val="00E226CF"/>
    <w:rsid w:val="00E268D5"/>
    <w:rsid w:val="00E269FC"/>
    <w:rsid w:val="00E2723E"/>
    <w:rsid w:val="00E355B0"/>
    <w:rsid w:val="00E406C7"/>
    <w:rsid w:val="00E43D52"/>
    <w:rsid w:val="00E47021"/>
    <w:rsid w:val="00E52880"/>
    <w:rsid w:val="00E52F9C"/>
    <w:rsid w:val="00E5461A"/>
    <w:rsid w:val="00E5663A"/>
    <w:rsid w:val="00E617E9"/>
    <w:rsid w:val="00E7640D"/>
    <w:rsid w:val="00E76ACC"/>
    <w:rsid w:val="00E84434"/>
    <w:rsid w:val="00E92673"/>
    <w:rsid w:val="00E97685"/>
    <w:rsid w:val="00EA5B86"/>
    <w:rsid w:val="00EB1F70"/>
    <w:rsid w:val="00EC30F1"/>
    <w:rsid w:val="00EC3290"/>
    <w:rsid w:val="00ED3043"/>
    <w:rsid w:val="00ED5876"/>
    <w:rsid w:val="00ED7B5D"/>
    <w:rsid w:val="00EE5B25"/>
    <w:rsid w:val="00EE759E"/>
    <w:rsid w:val="00EF00F1"/>
    <w:rsid w:val="00EF195D"/>
    <w:rsid w:val="00EF49C4"/>
    <w:rsid w:val="00F06E3D"/>
    <w:rsid w:val="00F07548"/>
    <w:rsid w:val="00F12921"/>
    <w:rsid w:val="00F23FB0"/>
    <w:rsid w:val="00F24D20"/>
    <w:rsid w:val="00F252F2"/>
    <w:rsid w:val="00F30A4C"/>
    <w:rsid w:val="00F44073"/>
    <w:rsid w:val="00F54379"/>
    <w:rsid w:val="00F5749B"/>
    <w:rsid w:val="00F61A0A"/>
    <w:rsid w:val="00F63BC2"/>
    <w:rsid w:val="00F82255"/>
    <w:rsid w:val="00FA07B9"/>
    <w:rsid w:val="00FA1E26"/>
    <w:rsid w:val="00FA2461"/>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2cb34a,#2cb34b"/>
    </o:shapedefaults>
    <o:shapelayout v:ext="edit">
      <o:idmap v:ext="edit" data="1"/>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rPr>
  </w:style>
  <w:style w:type="paragraph" w:styleId="berschrift1">
    <w:name w:val="heading 1"/>
    <w:aliases w:val="SE 1. Überschrift"/>
    <w:basedOn w:val="Standard"/>
    <w:next w:val="Standard"/>
    <w:link w:val="berschrift1Zchn"/>
    <w:autoRedefine/>
    <w:uiPriority w:val="99"/>
    <w:qFormat/>
    <w:rsid w:val="009B213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CD1E9B"/>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B213C"/>
    <w:rPr>
      <w:rFonts w:ascii="Arial" w:hAnsi="Arial" w:cs="Arial"/>
      <w:b/>
      <w:color w:val="3DCD58"/>
      <w:sz w:val="32"/>
      <w:szCs w:val="36"/>
      <w:lang w:val="fr-FR"/>
    </w:rPr>
  </w:style>
  <w:style w:type="character" w:customStyle="1" w:styleId="berschrift2Zchn">
    <w:name w:val="Überschrift 2 Zchn"/>
    <w:aliases w:val="SE 2. Überschrift Zchn"/>
    <w:basedOn w:val="Absatz-Standardschriftart"/>
    <w:link w:val="berschrift2"/>
    <w:uiPriority w:val="99"/>
    <w:rsid w:val="00CD1E9B"/>
    <w:rPr>
      <w:rFonts w:ascii="Arial" w:hAnsi="Arial" w:cs="Arial"/>
      <w:b/>
      <w:bCs/>
      <w:color w:val="3DCD58"/>
      <w:sz w:val="20"/>
      <w:szCs w:val="20"/>
      <w:lang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fr-FR"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eastAsia="en-GB"/>
    </w:rPr>
  </w:style>
  <w:style w:type="character" w:customStyle="1" w:styleId="OhneA">
    <w:name w:val="Ohne A"/>
    <w:rsid w:val="00FD2DD4"/>
    <w:rPr>
      <w:lang w:val="fr-FR"/>
    </w:rPr>
  </w:style>
  <w:style w:type="character" w:customStyle="1" w:styleId="Hyperlink0">
    <w:name w:val="Hyperlink.0"/>
    <w:basedOn w:val="Hyperlink"/>
    <w:rsid w:val="00FD2DD4"/>
    <w:rPr>
      <w:color w:val="0000FF"/>
      <w:u w:val="single" w:color="0000FF"/>
      <w:lang w:val="fr-FR"/>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Mentionnonrsolue1">
    <w:name w:val="Mention non résolue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2A35B-C908-42FF-ABC8-A66C6D22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3274</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2020-07-09T07:28:00Z</dcterms:created>
  <dcterms:modified xsi:type="dcterms:W3CDTF">2020-07-09T10:12:00Z</dcterms:modified>
</cp:coreProperties>
</file>