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3863" w14:textId="77777777" w:rsidR="002B24E3" w:rsidRDefault="002B24E3" w:rsidP="00BF5C3F">
      <w:pPr>
        <w:spacing w:after="0"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5CE72BC1" w14:textId="0AB692DB" w:rsidR="00051381" w:rsidRDefault="00051381" w:rsidP="00726A95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Netzwerk-Assurance für virtualisierte 5G-Netze</w:t>
      </w:r>
    </w:p>
    <w:p w14:paraId="5FD87F6C" w14:textId="77777777" w:rsidR="00051381" w:rsidRDefault="00051381" w:rsidP="00726A95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5086F61" w14:textId="58F8C921" w:rsidR="00726A95" w:rsidRPr="00051381" w:rsidRDefault="00726A95" w:rsidP="00726A95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1381">
        <w:rPr>
          <w:rFonts w:ascii="Arial" w:hAnsi="Arial" w:cs="Arial"/>
          <w:b/>
          <w:bCs/>
          <w:sz w:val="24"/>
          <w:szCs w:val="24"/>
        </w:rPr>
        <w:t>VIAVI</w:t>
      </w:r>
      <w:r w:rsidR="007A1183" w:rsidRPr="00051381">
        <w:rPr>
          <w:rFonts w:ascii="Arial" w:hAnsi="Arial" w:cs="Arial"/>
          <w:b/>
          <w:bCs/>
          <w:sz w:val="24"/>
          <w:szCs w:val="24"/>
        </w:rPr>
        <w:t xml:space="preserve"> Solutions </w:t>
      </w:r>
      <w:r w:rsidR="00051381">
        <w:rPr>
          <w:rFonts w:ascii="Arial" w:hAnsi="Arial" w:cs="Arial"/>
          <w:b/>
          <w:bCs/>
          <w:sz w:val="24"/>
          <w:szCs w:val="24"/>
        </w:rPr>
        <w:t>erweitert Portfolio durch Übernahme des französischen Netzwerkmonitoring-Spezialisten</w:t>
      </w:r>
      <w:r w:rsidR="007A1183" w:rsidRPr="0005138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A1183" w:rsidRPr="00051381">
        <w:rPr>
          <w:rFonts w:ascii="Arial" w:hAnsi="Arial" w:cs="Arial"/>
          <w:b/>
          <w:bCs/>
          <w:sz w:val="24"/>
          <w:szCs w:val="24"/>
        </w:rPr>
        <w:t>Expandium</w:t>
      </w:r>
      <w:proofErr w:type="spellEnd"/>
      <w:r w:rsidRPr="0005138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7640F3C" w14:textId="77777777" w:rsidR="009D1F81" w:rsidRDefault="009D1F81" w:rsidP="00051381">
      <w:pPr>
        <w:spacing w:after="0" w:line="276" w:lineRule="auto"/>
        <w:rPr>
          <w:rFonts w:ascii="Arial" w:hAnsi="Arial" w:cs="Arial"/>
          <w:i/>
          <w:iCs/>
        </w:rPr>
      </w:pPr>
    </w:p>
    <w:p w14:paraId="086B5CE6" w14:textId="13727267" w:rsidR="009D1F81" w:rsidRPr="00790FCD" w:rsidRDefault="00600349" w:rsidP="009D1F81">
      <w:pPr>
        <w:spacing w:after="0" w:line="276" w:lineRule="auto"/>
        <w:rPr>
          <w:rFonts w:ascii="Arial" w:hAnsi="Arial" w:cs="Arial"/>
          <w:i/>
          <w:iCs/>
        </w:rPr>
      </w:pPr>
      <w:r w:rsidRPr="00790FCD">
        <w:rPr>
          <w:rFonts w:ascii="Arial" w:hAnsi="Arial" w:cs="Arial"/>
          <w:i/>
          <w:iCs/>
        </w:rPr>
        <w:t xml:space="preserve">Durch die Übernahme des französischen Netzwerkmonitoring-Spezialisten </w:t>
      </w:r>
      <w:proofErr w:type="spellStart"/>
      <w:r w:rsidRPr="00790FCD">
        <w:rPr>
          <w:rFonts w:ascii="Arial" w:hAnsi="Arial" w:cs="Arial"/>
          <w:i/>
          <w:iCs/>
        </w:rPr>
        <w:t>Expandium</w:t>
      </w:r>
      <w:proofErr w:type="spellEnd"/>
      <w:r w:rsidRPr="00790FCD">
        <w:rPr>
          <w:rFonts w:ascii="Arial" w:hAnsi="Arial" w:cs="Arial"/>
          <w:i/>
          <w:iCs/>
        </w:rPr>
        <w:t xml:space="preserve"> ergänzt VIAVI Solutions sein Netzwerk-Assurance-Portfolio um </w:t>
      </w:r>
      <w:r w:rsidR="00051381" w:rsidRPr="00790FCD">
        <w:rPr>
          <w:rFonts w:ascii="Arial" w:hAnsi="Arial" w:cs="Arial"/>
          <w:i/>
          <w:iCs/>
        </w:rPr>
        <w:t xml:space="preserve">eine </w:t>
      </w:r>
      <w:r w:rsidRPr="00790FCD">
        <w:rPr>
          <w:rFonts w:ascii="Arial" w:hAnsi="Arial" w:cs="Arial"/>
          <w:i/>
          <w:iCs/>
        </w:rPr>
        <w:t xml:space="preserve">cloudbasierte </w:t>
      </w:r>
      <w:r w:rsidR="00051381" w:rsidRPr="00790FCD">
        <w:rPr>
          <w:rFonts w:ascii="Arial" w:hAnsi="Arial" w:cs="Arial"/>
          <w:i/>
          <w:iCs/>
        </w:rPr>
        <w:t>Plattforml</w:t>
      </w:r>
      <w:r w:rsidRPr="00790FCD">
        <w:rPr>
          <w:rFonts w:ascii="Arial" w:hAnsi="Arial" w:cs="Arial"/>
          <w:i/>
          <w:iCs/>
        </w:rPr>
        <w:t xml:space="preserve">ösung </w:t>
      </w:r>
      <w:r w:rsidR="00051381" w:rsidRPr="00790FCD">
        <w:rPr>
          <w:rFonts w:ascii="Arial" w:hAnsi="Arial" w:cs="Arial"/>
          <w:i/>
          <w:iCs/>
        </w:rPr>
        <w:t>zur Überwachung und Sicherung</w:t>
      </w:r>
      <w:r w:rsidRPr="00790FCD">
        <w:rPr>
          <w:rFonts w:ascii="Arial" w:hAnsi="Arial" w:cs="Arial"/>
          <w:i/>
          <w:iCs/>
        </w:rPr>
        <w:t xml:space="preserve"> virtualisierte</w:t>
      </w:r>
      <w:r w:rsidR="00051381" w:rsidRPr="00790FCD">
        <w:rPr>
          <w:rFonts w:ascii="Arial" w:hAnsi="Arial" w:cs="Arial"/>
          <w:i/>
          <w:iCs/>
        </w:rPr>
        <w:t xml:space="preserve">r </w:t>
      </w:r>
      <w:r w:rsidRPr="00790FCD">
        <w:rPr>
          <w:rFonts w:ascii="Arial" w:hAnsi="Arial" w:cs="Arial"/>
          <w:i/>
          <w:iCs/>
        </w:rPr>
        <w:t>Netz</w:t>
      </w:r>
      <w:r w:rsidR="00051381" w:rsidRPr="00790FCD">
        <w:rPr>
          <w:rFonts w:ascii="Arial" w:hAnsi="Arial" w:cs="Arial"/>
          <w:i/>
          <w:iCs/>
        </w:rPr>
        <w:t>e bis hin zu 5G.</w:t>
      </w:r>
      <w:r w:rsidR="00790FCD" w:rsidRPr="00790FCD">
        <w:rPr>
          <w:rFonts w:ascii="Arial" w:hAnsi="Arial" w:cs="Arial"/>
          <w:i/>
          <w:iCs/>
        </w:rPr>
        <w:t xml:space="preserve"> VIAVI reagiert damit auf den allgemeinen </w:t>
      </w:r>
      <w:proofErr w:type="spellStart"/>
      <w:r w:rsidR="00790FCD" w:rsidRPr="00790FCD">
        <w:rPr>
          <w:rFonts w:ascii="Arial" w:hAnsi="Arial" w:cs="Arial"/>
          <w:i/>
          <w:iCs/>
        </w:rPr>
        <w:t>Virtualisierungstrend</w:t>
      </w:r>
      <w:proofErr w:type="spellEnd"/>
      <w:r w:rsidR="00790FCD" w:rsidRPr="00790FCD">
        <w:rPr>
          <w:rFonts w:ascii="Arial" w:hAnsi="Arial" w:cs="Arial"/>
          <w:i/>
          <w:iCs/>
        </w:rPr>
        <w:t xml:space="preserve">, der gegenwärtig weltweit bei führenden </w:t>
      </w:r>
      <w:r w:rsidR="00790FCD">
        <w:rPr>
          <w:rFonts w:ascii="Arial" w:hAnsi="Arial" w:cs="Arial"/>
          <w:i/>
          <w:iCs/>
        </w:rPr>
        <w:t>Telekommunikationsp</w:t>
      </w:r>
      <w:r w:rsidR="00790FCD" w:rsidRPr="00790FCD">
        <w:rPr>
          <w:rFonts w:ascii="Arial" w:hAnsi="Arial" w:cs="Arial"/>
          <w:i/>
          <w:iCs/>
        </w:rPr>
        <w:t>rovidern zu beobachten ist.</w:t>
      </w:r>
    </w:p>
    <w:p w14:paraId="6F7C95D5" w14:textId="77777777" w:rsidR="00600349" w:rsidRDefault="00600349" w:rsidP="009D1F81">
      <w:pPr>
        <w:spacing w:after="0" w:line="276" w:lineRule="auto"/>
        <w:rPr>
          <w:rFonts w:ascii="Arial" w:hAnsi="Arial" w:cs="Arial"/>
        </w:rPr>
      </w:pPr>
    </w:p>
    <w:p w14:paraId="49A6B90C" w14:textId="19A10D6B" w:rsidR="00F42F02" w:rsidRDefault="009D1F81" w:rsidP="00727638">
      <w:pPr>
        <w:spacing w:after="240" w:line="276" w:lineRule="auto"/>
        <w:rPr>
          <w:rFonts w:ascii="Arial" w:hAnsi="Arial" w:cs="Arial"/>
        </w:rPr>
      </w:pPr>
      <w:r w:rsidRPr="000B6A6B">
        <w:rPr>
          <w:rFonts w:ascii="Arial" w:hAnsi="Arial" w:cs="Arial"/>
          <w:b/>
          <w:bCs/>
        </w:rPr>
        <w:t xml:space="preserve">Eningen, </w:t>
      </w:r>
      <w:r w:rsidR="00051381" w:rsidRPr="000B6A6B">
        <w:rPr>
          <w:rFonts w:ascii="Arial" w:hAnsi="Arial" w:cs="Arial"/>
          <w:b/>
          <w:bCs/>
        </w:rPr>
        <w:t>01</w:t>
      </w:r>
      <w:r w:rsidRPr="000B6A6B">
        <w:rPr>
          <w:rFonts w:ascii="Arial" w:hAnsi="Arial" w:cs="Arial"/>
          <w:b/>
          <w:bCs/>
        </w:rPr>
        <w:t>.</w:t>
      </w:r>
      <w:r w:rsidR="00051381" w:rsidRPr="000B6A6B">
        <w:rPr>
          <w:rFonts w:ascii="Arial" w:hAnsi="Arial" w:cs="Arial"/>
          <w:b/>
          <w:bCs/>
        </w:rPr>
        <w:t>09</w:t>
      </w:r>
      <w:r w:rsidRPr="000B6A6B">
        <w:rPr>
          <w:rFonts w:ascii="Arial" w:hAnsi="Arial" w:cs="Arial"/>
          <w:b/>
          <w:bCs/>
        </w:rPr>
        <w:t>.2020 –</w:t>
      </w:r>
      <w:r w:rsidR="00F42F02" w:rsidRPr="000B6A6B">
        <w:rPr>
          <w:rFonts w:ascii="Arial" w:hAnsi="Arial" w:cs="Arial"/>
        </w:rPr>
        <w:t xml:space="preserve"> </w:t>
      </w:r>
      <w:hyperlink r:id="rId7" w:history="1">
        <w:proofErr w:type="spellStart"/>
        <w:r w:rsidR="00F42F02" w:rsidRPr="000B6A6B">
          <w:rPr>
            <w:rStyle w:val="Hyperlink"/>
            <w:rFonts w:ascii="Arial" w:hAnsi="Arial" w:cs="Arial"/>
          </w:rPr>
          <w:t>Viavi</w:t>
        </w:r>
        <w:proofErr w:type="spellEnd"/>
        <w:r w:rsidR="00F42F02" w:rsidRPr="000B6A6B">
          <w:rPr>
            <w:rStyle w:val="Hyperlink"/>
            <w:rFonts w:ascii="Arial" w:hAnsi="Arial" w:cs="Arial"/>
          </w:rPr>
          <w:t xml:space="preserve"> Solutions Inc</w:t>
        </w:r>
      </w:hyperlink>
      <w:r w:rsidR="00F42F02" w:rsidRPr="000B6A6B">
        <w:rPr>
          <w:rFonts w:ascii="Arial" w:hAnsi="Arial" w:cs="Arial"/>
        </w:rPr>
        <w:t xml:space="preserve">. </w:t>
      </w:r>
      <w:r w:rsidR="00F42F02" w:rsidRPr="004200DB">
        <w:rPr>
          <w:rFonts w:ascii="Arial" w:hAnsi="Arial" w:cs="Arial"/>
        </w:rPr>
        <w:t>(VIAVI) (NASDAQ: VIAV)</w:t>
      </w:r>
      <w:r w:rsidR="00F42F02" w:rsidRPr="005D5800">
        <w:rPr>
          <w:rFonts w:ascii="Arial" w:hAnsi="Arial" w:cs="Arial"/>
        </w:rPr>
        <w:t>,</w:t>
      </w:r>
      <w:r w:rsidR="00F42F02" w:rsidRPr="005D5800">
        <w:rPr>
          <w:rFonts w:ascii="Arial" w:hAnsi="Arial" w:cs="Arial"/>
          <w:color w:val="000000"/>
          <w:lang w:eastAsia="de-DE"/>
        </w:rPr>
        <w:t xml:space="preserve"> ein</w:t>
      </w:r>
      <w:r w:rsidR="00F42F02">
        <w:rPr>
          <w:rFonts w:ascii="Arial" w:hAnsi="Arial" w:cs="Arial"/>
          <w:color w:val="000000"/>
          <w:lang w:eastAsia="de-DE"/>
        </w:rPr>
        <w:t xml:space="preserve">er der weltweit </w:t>
      </w:r>
      <w:r w:rsidR="00F42F02" w:rsidRPr="005D5800">
        <w:rPr>
          <w:rFonts w:ascii="Arial" w:hAnsi="Arial" w:cs="Arial"/>
          <w:color w:val="000000"/>
          <w:lang w:eastAsia="de-DE"/>
        </w:rPr>
        <w:t>führende</w:t>
      </w:r>
      <w:r w:rsidR="00F42F02">
        <w:rPr>
          <w:rFonts w:ascii="Arial" w:hAnsi="Arial" w:cs="Arial"/>
          <w:color w:val="000000"/>
          <w:lang w:eastAsia="de-DE"/>
        </w:rPr>
        <w:t>n</w:t>
      </w:r>
      <w:r w:rsidR="00F42F02" w:rsidRPr="005D5800">
        <w:rPr>
          <w:rFonts w:ascii="Arial" w:hAnsi="Arial" w:cs="Arial"/>
          <w:color w:val="000000"/>
          <w:lang w:eastAsia="de-DE"/>
        </w:rPr>
        <w:t xml:space="preserve"> Anbieter von </w:t>
      </w:r>
      <w:r w:rsidR="00F42F02">
        <w:rPr>
          <w:rFonts w:ascii="Arial" w:hAnsi="Arial" w:cs="Arial"/>
          <w:color w:val="000000"/>
          <w:lang w:eastAsia="de-DE"/>
        </w:rPr>
        <w:t xml:space="preserve">Mess-, Überwachungs- und Sicherungslösungen für Kabel- und Funknetzwerke, hat den </w:t>
      </w:r>
      <w:r w:rsidR="000B6A6B">
        <w:rPr>
          <w:rFonts w:ascii="Arial" w:hAnsi="Arial" w:cs="Arial"/>
          <w:color w:val="000000"/>
          <w:lang w:eastAsia="de-DE"/>
        </w:rPr>
        <w:t xml:space="preserve">französischen </w:t>
      </w:r>
      <w:r w:rsidR="00F42F02">
        <w:rPr>
          <w:rFonts w:ascii="Arial" w:hAnsi="Arial" w:cs="Arial"/>
          <w:color w:val="000000"/>
          <w:lang w:eastAsia="de-DE"/>
        </w:rPr>
        <w:t>Netzwerkmonitoring-</w:t>
      </w:r>
      <w:r w:rsidR="00C400EB">
        <w:rPr>
          <w:rFonts w:ascii="Arial" w:hAnsi="Arial" w:cs="Arial"/>
          <w:color w:val="000000"/>
          <w:lang w:eastAsia="de-DE"/>
        </w:rPr>
        <w:t>Spezialisten</w:t>
      </w:r>
      <w:r w:rsidR="00F42F02">
        <w:rPr>
          <w:rFonts w:ascii="Arial" w:hAnsi="Arial" w:cs="Arial"/>
          <w:color w:val="000000"/>
          <w:lang w:eastAsia="de-DE"/>
        </w:rPr>
        <w:t xml:space="preserve"> </w:t>
      </w:r>
      <w:proofErr w:type="spellStart"/>
      <w:r w:rsidR="00F42F02">
        <w:rPr>
          <w:rFonts w:ascii="Arial" w:hAnsi="Arial" w:cs="Arial"/>
          <w:color w:val="000000"/>
          <w:lang w:eastAsia="de-DE"/>
        </w:rPr>
        <w:t>Expandium</w:t>
      </w:r>
      <w:proofErr w:type="spellEnd"/>
      <w:r w:rsidR="00F42F02">
        <w:rPr>
          <w:rFonts w:ascii="Arial" w:hAnsi="Arial" w:cs="Arial"/>
          <w:color w:val="000000"/>
          <w:lang w:eastAsia="de-DE"/>
        </w:rPr>
        <w:t xml:space="preserve"> übernommen. </w:t>
      </w:r>
      <w:r w:rsidR="000B6A6B">
        <w:rPr>
          <w:rFonts w:ascii="Arial" w:hAnsi="Arial" w:cs="Arial"/>
        </w:rPr>
        <w:t xml:space="preserve">Durch diesen Schritt ergänzt VIAVI sein </w:t>
      </w:r>
      <w:r w:rsidR="000B6A6B" w:rsidRPr="007A1183">
        <w:rPr>
          <w:rFonts w:ascii="Arial" w:hAnsi="Arial" w:cs="Arial"/>
        </w:rPr>
        <w:t xml:space="preserve">Netzwerk-Assurance-Portfolio um ein </w:t>
      </w:r>
      <w:r w:rsidR="000B6A6B">
        <w:rPr>
          <w:rFonts w:ascii="Arial" w:hAnsi="Arial" w:cs="Arial"/>
        </w:rPr>
        <w:t>cloudbasiertes</w:t>
      </w:r>
      <w:r w:rsidR="000B6A6B" w:rsidRPr="007A1183">
        <w:rPr>
          <w:rFonts w:ascii="Arial" w:hAnsi="Arial" w:cs="Arial"/>
        </w:rPr>
        <w:t xml:space="preserve"> Lösungsangebot</w:t>
      </w:r>
      <w:r w:rsidR="000B6A6B">
        <w:rPr>
          <w:rFonts w:ascii="Arial" w:hAnsi="Arial" w:cs="Arial"/>
        </w:rPr>
        <w:t xml:space="preserve"> für virtualisierte Netze bis hin zu 5G. </w:t>
      </w:r>
      <w:proofErr w:type="spellStart"/>
      <w:r w:rsidR="000B6A6B">
        <w:rPr>
          <w:rFonts w:ascii="Arial" w:hAnsi="Arial" w:cs="Arial"/>
          <w:color w:val="000000"/>
          <w:lang w:eastAsia="de-DE"/>
        </w:rPr>
        <w:t>Expandium</w:t>
      </w:r>
      <w:proofErr w:type="spellEnd"/>
      <w:r w:rsidR="000B6A6B">
        <w:rPr>
          <w:rFonts w:ascii="Arial" w:hAnsi="Arial" w:cs="Arial"/>
          <w:color w:val="000000"/>
          <w:lang w:eastAsia="de-DE"/>
        </w:rPr>
        <w:t xml:space="preserve"> </w:t>
      </w:r>
      <w:r w:rsidR="00C400EB">
        <w:rPr>
          <w:rFonts w:ascii="Arial" w:hAnsi="Arial" w:cs="Arial"/>
          <w:color w:val="000000"/>
          <w:lang w:eastAsia="de-DE"/>
        </w:rPr>
        <w:t xml:space="preserve">bietet </w:t>
      </w:r>
      <w:r w:rsidR="00CF00BF">
        <w:rPr>
          <w:rFonts w:ascii="Arial" w:hAnsi="Arial" w:cs="Arial"/>
          <w:color w:val="000000"/>
          <w:lang w:eastAsia="de-DE"/>
        </w:rPr>
        <w:t>eine herstellerunabhängige, mit unterschiedlichsten Datenquellen kompatible Plattformlösung</w:t>
      </w:r>
      <w:r w:rsidR="00C400EB">
        <w:rPr>
          <w:rFonts w:ascii="Arial" w:hAnsi="Arial" w:cs="Arial"/>
          <w:color w:val="000000"/>
          <w:lang w:eastAsia="de-DE"/>
        </w:rPr>
        <w:t xml:space="preserve"> </w:t>
      </w:r>
      <w:r w:rsidR="00CF00BF">
        <w:rPr>
          <w:rFonts w:ascii="Arial" w:hAnsi="Arial" w:cs="Arial"/>
          <w:color w:val="000000"/>
          <w:lang w:eastAsia="de-DE"/>
        </w:rPr>
        <w:t xml:space="preserve">an, die </w:t>
      </w:r>
      <w:r w:rsidR="00D54926">
        <w:rPr>
          <w:rFonts w:ascii="Arial" w:hAnsi="Arial" w:cs="Arial"/>
          <w:color w:val="000000"/>
          <w:lang w:eastAsia="de-DE"/>
        </w:rPr>
        <w:t xml:space="preserve">durch fortschrittliche Analysetechniken eine </w:t>
      </w:r>
      <w:r w:rsidR="00CF00BF">
        <w:rPr>
          <w:rFonts w:ascii="Arial" w:hAnsi="Arial" w:cs="Arial"/>
        </w:rPr>
        <w:t xml:space="preserve">umfassende </w:t>
      </w:r>
      <w:r w:rsidR="00D54926">
        <w:rPr>
          <w:rFonts w:ascii="Arial" w:hAnsi="Arial" w:cs="Arial"/>
        </w:rPr>
        <w:t>Überwachung und Sicherung von Core-Netzen im Telekommunikationsumfeld ermöglicht.</w:t>
      </w:r>
      <w:r w:rsidR="00CF00BF">
        <w:rPr>
          <w:rFonts w:ascii="Arial" w:hAnsi="Arial" w:cs="Arial"/>
        </w:rPr>
        <w:t xml:space="preserve"> </w:t>
      </w:r>
      <w:r w:rsidR="00C400EB">
        <w:rPr>
          <w:rFonts w:ascii="Arial" w:hAnsi="Arial" w:cs="Arial"/>
          <w:color w:val="000000"/>
          <w:lang w:eastAsia="de-DE"/>
        </w:rPr>
        <w:t>Darüber hinaus</w:t>
      </w:r>
      <w:r w:rsidR="00C400EB" w:rsidRPr="007A1183">
        <w:rPr>
          <w:rFonts w:ascii="Arial" w:hAnsi="Arial" w:cs="Arial"/>
        </w:rPr>
        <w:t xml:space="preserve"> ist </w:t>
      </w:r>
      <w:proofErr w:type="spellStart"/>
      <w:r w:rsidR="00C400EB" w:rsidRPr="007A1183">
        <w:rPr>
          <w:rFonts w:ascii="Arial" w:hAnsi="Arial" w:cs="Arial"/>
        </w:rPr>
        <w:t>Expandium</w:t>
      </w:r>
      <w:proofErr w:type="spellEnd"/>
      <w:r w:rsidR="00C400EB" w:rsidRPr="007A1183">
        <w:rPr>
          <w:rFonts w:ascii="Arial" w:hAnsi="Arial" w:cs="Arial"/>
        </w:rPr>
        <w:t xml:space="preserve"> </w:t>
      </w:r>
      <w:r w:rsidR="00D54926">
        <w:rPr>
          <w:rFonts w:ascii="Arial" w:hAnsi="Arial" w:cs="Arial"/>
        </w:rPr>
        <w:t xml:space="preserve">einer der </w:t>
      </w:r>
      <w:r w:rsidR="00C400EB">
        <w:rPr>
          <w:rFonts w:ascii="Arial" w:hAnsi="Arial" w:cs="Arial"/>
        </w:rPr>
        <w:t xml:space="preserve">Marktführer </w:t>
      </w:r>
      <w:r w:rsidR="00C400EB" w:rsidRPr="007A1183">
        <w:rPr>
          <w:rFonts w:ascii="Arial" w:hAnsi="Arial" w:cs="Arial"/>
        </w:rPr>
        <w:t xml:space="preserve">bei Überwachungsplattformen für mobile Bahndienste, einschließlich GSM-R und Migration </w:t>
      </w:r>
      <w:r w:rsidR="000B6A6B">
        <w:rPr>
          <w:rFonts w:ascii="Arial" w:hAnsi="Arial" w:cs="Arial"/>
        </w:rPr>
        <w:t>auf</w:t>
      </w:r>
      <w:r w:rsidR="00C400EB" w:rsidRPr="007A1183">
        <w:rPr>
          <w:rFonts w:ascii="Arial" w:hAnsi="Arial" w:cs="Arial"/>
        </w:rPr>
        <w:t xml:space="preserve"> LTE-R und FRMCS.</w:t>
      </w:r>
      <w:r w:rsidR="00D8631C" w:rsidRPr="00D8631C">
        <w:rPr>
          <w:rFonts w:ascii="Arial" w:hAnsi="Arial" w:cs="Arial"/>
        </w:rPr>
        <w:t xml:space="preserve"> </w:t>
      </w:r>
      <w:r w:rsidR="00D54926">
        <w:rPr>
          <w:rFonts w:ascii="Arial" w:hAnsi="Arial" w:cs="Arial"/>
        </w:rPr>
        <w:t xml:space="preserve">Die Aktivitäten in diesem Markt werden von </w:t>
      </w:r>
      <w:r w:rsidR="00D8631C" w:rsidRPr="007A1183">
        <w:rPr>
          <w:rFonts w:ascii="Arial" w:hAnsi="Arial" w:cs="Arial"/>
        </w:rPr>
        <w:t xml:space="preserve">VIAVI </w:t>
      </w:r>
      <w:r w:rsidR="00D54926">
        <w:rPr>
          <w:rFonts w:ascii="Arial" w:hAnsi="Arial" w:cs="Arial"/>
        </w:rPr>
        <w:t xml:space="preserve">auch künftig </w:t>
      </w:r>
      <w:r w:rsidR="00D8631C" w:rsidRPr="007A1183">
        <w:rPr>
          <w:rFonts w:ascii="Arial" w:hAnsi="Arial" w:cs="Arial"/>
        </w:rPr>
        <w:t>unterstütz</w:t>
      </w:r>
      <w:r w:rsidR="00D54926">
        <w:rPr>
          <w:rFonts w:ascii="Arial" w:hAnsi="Arial" w:cs="Arial"/>
        </w:rPr>
        <w:t>t</w:t>
      </w:r>
      <w:r w:rsidR="00D8631C" w:rsidRPr="007A1183">
        <w:rPr>
          <w:rFonts w:ascii="Arial" w:hAnsi="Arial" w:cs="Arial"/>
        </w:rPr>
        <w:t xml:space="preserve">. </w:t>
      </w:r>
      <w:r w:rsidR="00D54926">
        <w:rPr>
          <w:rFonts w:ascii="Arial" w:hAnsi="Arial" w:cs="Arial"/>
        </w:rPr>
        <w:t>Über d</w:t>
      </w:r>
      <w:r w:rsidR="00D8631C" w:rsidRPr="007A1183">
        <w:rPr>
          <w:rFonts w:ascii="Arial" w:hAnsi="Arial" w:cs="Arial"/>
        </w:rPr>
        <w:t>ie Bedingungen der Übernahme</w:t>
      </w:r>
      <w:r w:rsidR="00D54926">
        <w:rPr>
          <w:rFonts w:ascii="Arial" w:hAnsi="Arial" w:cs="Arial"/>
        </w:rPr>
        <w:t xml:space="preserve"> wurde Stillschweigen vereinbart</w:t>
      </w:r>
      <w:r w:rsidR="00D8631C" w:rsidRPr="007A1183">
        <w:rPr>
          <w:rFonts w:ascii="Arial" w:hAnsi="Arial" w:cs="Arial"/>
        </w:rPr>
        <w:t>.</w:t>
      </w:r>
    </w:p>
    <w:p w14:paraId="2A3FB3C7" w14:textId="0F412303" w:rsidR="007A1183" w:rsidRPr="007A1183" w:rsidRDefault="00ED5E6A" w:rsidP="003911DB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Durch </w:t>
      </w:r>
      <w:r w:rsidR="000B6A6B">
        <w:rPr>
          <w:rFonts w:ascii="Arial" w:hAnsi="Arial" w:cs="Arial"/>
        </w:rPr>
        <w:t xml:space="preserve">Erweiterung seines </w:t>
      </w:r>
      <w:r w:rsidR="007A1183" w:rsidRPr="007A1183">
        <w:rPr>
          <w:rFonts w:ascii="Arial" w:hAnsi="Arial" w:cs="Arial"/>
        </w:rPr>
        <w:t>Netzwerk-Assurance-Portfolio</w:t>
      </w:r>
      <w:r w:rsidR="000B6A6B">
        <w:rPr>
          <w:rFonts w:ascii="Arial" w:hAnsi="Arial" w:cs="Arial"/>
        </w:rPr>
        <w:t>s</w:t>
      </w:r>
      <w:r w:rsidR="007A1183" w:rsidRPr="007A1183">
        <w:rPr>
          <w:rFonts w:ascii="Arial" w:hAnsi="Arial" w:cs="Arial"/>
        </w:rPr>
        <w:t xml:space="preserve"> um </w:t>
      </w:r>
      <w:r w:rsidR="005F73EC">
        <w:rPr>
          <w:rFonts w:ascii="Arial" w:hAnsi="Arial" w:cs="Arial"/>
        </w:rPr>
        <w:t>cloudbasier</w:t>
      </w:r>
      <w:r w:rsidR="000B6A6B">
        <w:rPr>
          <w:rFonts w:ascii="Arial" w:hAnsi="Arial" w:cs="Arial"/>
        </w:rPr>
        <w:t xml:space="preserve">te Lösungen zur Überwachung </w:t>
      </w:r>
      <w:r w:rsidR="003911DB">
        <w:rPr>
          <w:rFonts w:ascii="Arial" w:hAnsi="Arial" w:cs="Arial"/>
        </w:rPr>
        <w:t xml:space="preserve">virtualisierter </w:t>
      </w:r>
      <w:r w:rsidR="000B6A6B">
        <w:rPr>
          <w:rFonts w:ascii="Arial" w:hAnsi="Arial" w:cs="Arial"/>
        </w:rPr>
        <w:t xml:space="preserve">Netze reagiert </w:t>
      </w:r>
      <w:r w:rsidR="00DD77E9">
        <w:rPr>
          <w:rFonts w:ascii="Arial" w:hAnsi="Arial" w:cs="Arial"/>
        </w:rPr>
        <w:t xml:space="preserve">VIAVI </w:t>
      </w:r>
      <w:r w:rsidR="000B6A6B">
        <w:rPr>
          <w:rFonts w:ascii="Arial" w:hAnsi="Arial" w:cs="Arial"/>
        </w:rPr>
        <w:t xml:space="preserve">auf </w:t>
      </w:r>
      <w:r w:rsidR="00DD77E9">
        <w:rPr>
          <w:rFonts w:ascii="Arial" w:hAnsi="Arial" w:cs="Arial"/>
        </w:rPr>
        <w:t>de</w:t>
      </w:r>
      <w:r w:rsidR="000B6A6B">
        <w:rPr>
          <w:rFonts w:ascii="Arial" w:hAnsi="Arial" w:cs="Arial"/>
        </w:rPr>
        <w:t>n</w:t>
      </w:r>
      <w:r w:rsidR="00DD77E9">
        <w:rPr>
          <w:rFonts w:ascii="Arial" w:hAnsi="Arial" w:cs="Arial"/>
        </w:rPr>
        <w:t xml:space="preserve"> </w:t>
      </w:r>
      <w:r w:rsidR="000B6A6B">
        <w:rPr>
          <w:rFonts w:ascii="Arial" w:hAnsi="Arial" w:cs="Arial"/>
        </w:rPr>
        <w:t xml:space="preserve">allgemeinen </w:t>
      </w:r>
      <w:proofErr w:type="spellStart"/>
      <w:r w:rsidR="007A1183" w:rsidRPr="007A1183">
        <w:rPr>
          <w:rFonts w:ascii="Arial" w:hAnsi="Arial" w:cs="Arial"/>
        </w:rPr>
        <w:t>Virtualisierung</w:t>
      </w:r>
      <w:r w:rsidR="00DD77E9">
        <w:rPr>
          <w:rFonts w:ascii="Arial" w:hAnsi="Arial" w:cs="Arial"/>
        </w:rPr>
        <w:t>strend</w:t>
      </w:r>
      <w:proofErr w:type="spellEnd"/>
      <w:r w:rsidR="00DD77E9">
        <w:rPr>
          <w:rFonts w:ascii="Arial" w:hAnsi="Arial" w:cs="Arial"/>
        </w:rPr>
        <w:t>, der</w:t>
      </w:r>
      <w:r w:rsidR="000B6A6B">
        <w:rPr>
          <w:rFonts w:ascii="Arial" w:hAnsi="Arial" w:cs="Arial"/>
        </w:rPr>
        <w:t xml:space="preserve"> gegenwärtig </w:t>
      </w:r>
      <w:r w:rsidR="00DD77E9">
        <w:rPr>
          <w:rFonts w:ascii="Arial" w:hAnsi="Arial" w:cs="Arial"/>
        </w:rPr>
        <w:t>weltweit bei</w:t>
      </w:r>
      <w:r w:rsidR="000B6A6B">
        <w:rPr>
          <w:rFonts w:ascii="Arial" w:hAnsi="Arial" w:cs="Arial"/>
        </w:rPr>
        <w:t xml:space="preserve"> führenden Providern</w:t>
      </w:r>
      <w:r w:rsidR="00DD77E9">
        <w:rPr>
          <w:rFonts w:ascii="Arial" w:hAnsi="Arial" w:cs="Arial"/>
        </w:rPr>
        <w:t xml:space="preserve"> zu beobachten ist. </w:t>
      </w:r>
      <w:r w:rsidR="00D8631C">
        <w:rPr>
          <w:rFonts w:ascii="Arial" w:hAnsi="Arial" w:cs="Arial"/>
        </w:rPr>
        <w:t xml:space="preserve">Um über verschiedene Technologiegenerationen und Netzwerktypen hinweg den Übergang </w:t>
      </w:r>
      <w:r w:rsidR="00DB41A3">
        <w:rPr>
          <w:rFonts w:ascii="Arial" w:hAnsi="Arial" w:cs="Arial"/>
        </w:rPr>
        <w:t>zu</w:t>
      </w:r>
      <w:r w:rsidR="00D8631C">
        <w:rPr>
          <w:rFonts w:ascii="Arial" w:hAnsi="Arial" w:cs="Arial"/>
        </w:rPr>
        <w:t xml:space="preserve"> IoT</w:t>
      </w:r>
      <w:r w:rsidR="00DB41A3">
        <w:rPr>
          <w:rFonts w:ascii="Arial" w:hAnsi="Arial" w:cs="Arial"/>
        </w:rPr>
        <w:t>-</w:t>
      </w:r>
      <w:r w:rsidR="00D8631C">
        <w:rPr>
          <w:rFonts w:ascii="Arial" w:hAnsi="Arial" w:cs="Arial"/>
        </w:rPr>
        <w:t xml:space="preserve"> oder V2X</w:t>
      </w:r>
      <w:r w:rsidR="00DB41A3">
        <w:rPr>
          <w:rFonts w:ascii="Arial" w:hAnsi="Arial" w:cs="Arial"/>
        </w:rPr>
        <w:t>-Anwendungen</w:t>
      </w:r>
      <w:r w:rsidR="000B6A6B">
        <w:rPr>
          <w:rFonts w:ascii="Arial" w:hAnsi="Arial" w:cs="Arial"/>
        </w:rPr>
        <w:t xml:space="preserve"> zu realisieren</w:t>
      </w:r>
      <w:r w:rsidR="00D8631C">
        <w:rPr>
          <w:rFonts w:ascii="Arial" w:hAnsi="Arial" w:cs="Arial"/>
        </w:rPr>
        <w:t xml:space="preserve">, </w:t>
      </w:r>
      <w:r w:rsidR="00DD77E9">
        <w:rPr>
          <w:rFonts w:ascii="Arial" w:hAnsi="Arial" w:cs="Arial"/>
        </w:rPr>
        <w:t xml:space="preserve">ersetzen </w:t>
      </w:r>
      <w:r w:rsidR="00727638">
        <w:rPr>
          <w:rFonts w:ascii="Arial" w:hAnsi="Arial" w:cs="Arial"/>
        </w:rPr>
        <w:t xml:space="preserve">Betreiber von Telekommunikationsnetzwerken </w:t>
      </w:r>
      <w:r w:rsidR="00D8631C">
        <w:rPr>
          <w:rFonts w:ascii="Arial" w:hAnsi="Arial" w:cs="Arial"/>
        </w:rPr>
        <w:t xml:space="preserve">immer häufiger </w:t>
      </w:r>
      <w:r w:rsidR="00727638">
        <w:rPr>
          <w:rFonts w:ascii="Arial" w:hAnsi="Arial" w:cs="Arial"/>
        </w:rPr>
        <w:t>proprietäre Hardware durch Software-</w:t>
      </w:r>
      <w:proofErr w:type="spellStart"/>
      <w:r w:rsidR="00727638">
        <w:rPr>
          <w:rFonts w:ascii="Arial" w:hAnsi="Arial" w:cs="Arial"/>
        </w:rPr>
        <w:t>defined</w:t>
      </w:r>
      <w:proofErr w:type="spellEnd"/>
      <w:r w:rsidR="00727638">
        <w:rPr>
          <w:rFonts w:ascii="Arial" w:hAnsi="Arial" w:cs="Arial"/>
        </w:rPr>
        <w:t xml:space="preserve"> Services, </w:t>
      </w:r>
      <w:r w:rsidR="00727638" w:rsidRPr="007A1183">
        <w:rPr>
          <w:rFonts w:ascii="Arial" w:hAnsi="Arial" w:cs="Arial"/>
        </w:rPr>
        <w:t xml:space="preserve">die auf Standard-Servern laufen. Das Netzwerk </w:t>
      </w:r>
      <w:r w:rsidR="00DB41A3">
        <w:rPr>
          <w:rFonts w:ascii="Arial" w:hAnsi="Arial" w:cs="Arial"/>
        </w:rPr>
        <w:t xml:space="preserve">selbst </w:t>
      </w:r>
      <w:r w:rsidR="00727638" w:rsidRPr="007A1183">
        <w:rPr>
          <w:rFonts w:ascii="Arial" w:hAnsi="Arial" w:cs="Arial"/>
        </w:rPr>
        <w:t xml:space="preserve">wird </w:t>
      </w:r>
      <w:r w:rsidR="00727638">
        <w:rPr>
          <w:rFonts w:ascii="Arial" w:hAnsi="Arial" w:cs="Arial"/>
        </w:rPr>
        <w:t xml:space="preserve">dadurch </w:t>
      </w:r>
      <w:r w:rsidR="00727638" w:rsidRPr="007A1183">
        <w:rPr>
          <w:rFonts w:ascii="Arial" w:hAnsi="Arial" w:cs="Arial"/>
        </w:rPr>
        <w:t>disaggregiert</w:t>
      </w:r>
      <w:r w:rsidR="00DE71A2">
        <w:rPr>
          <w:rFonts w:ascii="Arial" w:hAnsi="Arial" w:cs="Arial"/>
        </w:rPr>
        <w:t xml:space="preserve"> – e</w:t>
      </w:r>
      <w:r>
        <w:rPr>
          <w:rFonts w:ascii="Arial" w:hAnsi="Arial" w:cs="Arial"/>
        </w:rPr>
        <w:t>s präsentiert sich</w:t>
      </w:r>
      <w:r w:rsidR="00727638" w:rsidRPr="007A1183">
        <w:rPr>
          <w:rFonts w:ascii="Arial" w:hAnsi="Arial" w:cs="Arial"/>
        </w:rPr>
        <w:t xml:space="preserve"> nicht mehr </w:t>
      </w:r>
      <w:r>
        <w:rPr>
          <w:rFonts w:ascii="Arial" w:hAnsi="Arial" w:cs="Arial"/>
        </w:rPr>
        <w:t xml:space="preserve">als </w:t>
      </w:r>
      <w:r w:rsidR="00727638" w:rsidRPr="007A1183">
        <w:rPr>
          <w:rFonts w:ascii="Arial" w:hAnsi="Arial" w:cs="Arial"/>
        </w:rPr>
        <w:t>Topologie</w:t>
      </w:r>
      <w:r>
        <w:rPr>
          <w:rFonts w:ascii="Arial" w:hAnsi="Arial" w:cs="Arial"/>
        </w:rPr>
        <w:t xml:space="preserve"> separierter Knotenpunkte</w:t>
      </w:r>
      <w:r w:rsidR="00727638" w:rsidRPr="007A1183">
        <w:rPr>
          <w:rFonts w:ascii="Arial" w:hAnsi="Arial" w:cs="Arial"/>
        </w:rPr>
        <w:t xml:space="preserve">, sondern </w:t>
      </w:r>
      <w:r>
        <w:rPr>
          <w:rFonts w:ascii="Arial" w:hAnsi="Arial" w:cs="Arial"/>
        </w:rPr>
        <w:t xml:space="preserve">stellt </w:t>
      </w:r>
      <w:r w:rsidR="00727638" w:rsidRPr="007A1183">
        <w:rPr>
          <w:rFonts w:ascii="Arial" w:hAnsi="Arial" w:cs="Arial"/>
        </w:rPr>
        <w:t xml:space="preserve">eine dynamischere und </w:t>
      </w:r>
      <w:r w:rsidR="00DE71A2">
        <w:rPr>
          <w:rFonts w:ascii="Arial" w:hAnsi="Arial" w:cs="Arial"/>
        </w:rPr>
        <w:t xml:space="preserve">leichter formbare </w:t>
      </w:r>
      <w:r w:rsidR="00727638" w:rsidRPr="007A1183">
        <w:rPr>
          <w:rFonts w:ascii="Arial" w:hAnsi="Arial" w:cs="Arial"/>
        </w:rPr>
        <w:t>Umgebung</w:t>
      </w:r>
      <w:r>
        <w:rPr>
          <w:rFonts w:ascii="Arial" w:hAnsi="Arial" w:cs="Arial"/>
        </w:rPr>
        <w:t xml:space="preserve"> dar</w:t>
      </w:r>
      <w:r w:rsidR="00727638" w:rsidRPr="007A1183">
        <w:rPr>
          <w:rFonts w:ascii="Arial" w:hAnsi="Arial" w:cs="Arial"/>
        </w:rPr>
        <w:t xml:space="preserve">, die sich </w:t>
      </w:r>
      <w:r w:rsidR="00DE71A2">
        <w:rPr>
          <w:rFonts w:ascii="Arial" w:hAnsi="Arial" w:cs="Arial"/>
        </w:rPr>
        <w:t xml:space="preserve">rasch </w:t>
      </w:r>
      <w:r w:rsidR="00727638" w:rsidRPr="007A1183">
        <w:rPr>
          <w:rFonts w:ascii="Arial" w:hAnsi="Arial" w:cs="Arial"/>
        </w:rPr>
        <w:t xml:space="preserve">an </w:t>
      </w:r>
      <w:r w:rsidR="00DE71A2">
        <w:rPr>
          <w:rFonts w:ascii="Arial" w:hAnsi="Arial" w:cs="Arial"/>
        </w:rPr>
        <w:t xml:space="preserve">wechselnde Anforderungen </w:t>
      </w:r>
      <w:r w:rsidR="00727638" w:rsidRPr="007A1183">
        <w:rPr>
          <w:rFonts w:ascii="Arial" w:hAnsi="Arial" w:cs="Arial"/>
        </w:rPr>
        <w:t>anpassen kann.</w:t>
      </w:r>
      <w:r w:rsidR="00DE71A2">
        <w:rPr>
          <w:rFonts w:ascii="Arial" w:hAnsi="Arial" w:cs="Arial"/>
        </w:rPr>
        <w:t xml:space="preserve"> </w:t>
      </w:r>
      <w:r w:rsidR="00D8631C">
        <w:rPr>
          <w:rFonts w:ascii="Arial" w:hAnsi="Arial" w:cs="Arial"/>
        </w:rPr>
        <w:t xml:space="preserve">Vor diesem Hintergrund </w:t>
      </w:r>
      <w:r w:rsidR="00DE71A2">
        <w:rPr>
          <w:rFonts w:ascii="Arial" w:hAnsi="Arial" w:cs="Arial"/>
        </w:rPr>
        <w:t>muss sich auch das netzwerkunterstützende</w:t>
      </w:r>
      <w:r w:rsidR="00727638" w:rsidRPr="007A1183">
        <w:rPr>
          <w:rFonts w:ascii="Arial" w:hAnsi="Arial" w:cs="Arial"/>
        </w:rPr>
        <w:t xml:space="preserve"> Ökosystem </w:t>
      </w:r>
      <w:r w:rsidR="00DE71A2">
        <w:rPr>
          <w:rFonts w:ascii="Arial" w:hAnsi="Arial" w:cs="Arial"/>
        </w:rPr>
        <w:t>weiter</w:t>
      </w:r>
      <w:r w:rsidR="00727638" w:rsidRPr="007A1183">
        <w:rPr>
          <w:rFonts w:ascii="Arial" w:hAnsi="Arial" w:cs="Arial"/>
        </w:rPr>
        <w:t xml:space="preserve">entwickeln und hardwarebasierte Lösungen durch containerisierte virtuelle Maschinen ersetzen, </w:t>
      </w:r>
      <w:r w:rsidR="00DB41A3">
        <w:rPr>
          <w:rFonts w:ascii="Arial" w:hAnsi="Arial" w:cs="Arial"/>
        </w:rPr>
        <w:t xml:space="preserve">die auf Veränderungen im Netzwerk </w:t>
      </w:r>
      <w:r w:rsidR="00727638" w:rsidRPr="007A1183">
        <w:rPr>
          <w:rFonts w:ascii="Arial" w:hAnsi="Arial" w:cs="Arial"/>
        </w:rPr>
        <w:t>dynamisch reagieren können.</w:t>
      </w:r>
    </w:p>
    <w:p w14:paraId="68E0B202" w14:textId="33AD577E" w:rsidR="007A1183" w:rsidRPr="007A1183" w:rsidRDefault="007A1183" w:rsidP="007A1183">
      <w:pPr>
        <w:pBdr>
          <w:bottom w:val="single" w:sz="12" w:space="1" w:color="auto"/>
        </w:pBdr>
        <w:spacing w:after="0" w:line="276" w:lineRule="auto"/>
        <w:rPr>
          <w:rFonts w:ascii="Arial" w:hAnsi="Arial" w:cs="Arial"/>
        </w:rPr>
      </w:pPr>
      <w:r w:rsidRPr="007A1183">
        <w:rPr>
          <w:rFonts w:ascii="Arial" w:hAnsi="Arial" w:cs="Arial"/>
        </w:rPr>
        <w:t xml:space="preserve">"Unsere großen Service-Provider-Kunden berichten, dass bis zu 75 Prozent ihrer Netzwerke bereits virtualisiert sind, und sie erwarten von ihren Anbietern Produkte, die in </w:t>
      </w:r>
      <w:r w:rsidR="003911DB">
        <w:rPr>
          <w:rFonts w:ascii="Arial" w:hAnsi="Arial" w:cs="Arial"/>
        </w:rPr>
        <w:t>ihre</w:t>
      </w:r>
      <w:r w:rsidRPr="007A1183">
        <w:rPr>
          <w:rFonts w:ascii="Arial" w:hAnsi="Arial" w:cs="Arial"/>
        </w:rPr>
        <w:t xml:space="preserve"> neue </w:t>
      </w:r>
      <w:r w:rsidR="003911DB">
        <w:rPr>
          <w:rFonts w:ascii="Arial" w:hAnsi="Arial" w:cs="Arial"/>
        </w:rPr>
        <w:t xml:space="preserve">und </w:t>
      </w:r>
      <w:r w:rsidRPr="007A1183">
        <w:rPr>
          <w:rFonts w:ascii="Arial" w:hAnsi="Arial" w:cs="Arial"/>
        </w:rPr>
        <w:t xml:space="preserve">vollständig virtualisierte 5G SA-Architektur passen", </w:t>
      </w:r>
      <w:r w:rsidR="003911DB">
        <w:rPr>
          <w:rFonts w:ascii="Arial" w:hAnsi="Arial" w:cs="Arial"/>
        </w:rPr>
        <w:t>so</w:t>
      </w:r>
      <w:r w:rsidRPr="007A1183">
        <w:rPr>
          <w:rFonts w:ascii="Arial" w:hAnsi="Arial" w:cs="Arial"/>
        </w:rPr>
        <w:t xml:space="preserve"> </w:t>
      </w:r>
      <w:proofErr w:type="spellStart"/>
      <w:r w:rsidRPr="007A1183">
        <w:rPr>
          <w:rFonts w:ascii="Arial" w:hAnsi="Arial" w:cs="Arial"/>
        </w:rPr>
        <w:t>Sameh</w:t>
      </w:r>
      <w:proofErr w:type="spellEnd"/>
      <w:r w:rsidRPr="007A1183">
        <w:rPr>
          <w:rFonts w:ascii="Arial" w:hAnsi="Arial" w:cs="Arial"/>
        </w:rPr>
        <w:t xml:space="preserve"> </w:t>
      </w:r>
      <w:proofErr w:type="spellStart"/>
      <w:r w:rsidRPr="007A1183">
        <w:rPr>
          <w:rFonts w:ascii="Arial" w:hAnsi="Arial" w:cs="Arial"/>
        </w:rPr>
        <w:t>Yamany</w:t>
      </w:r>
      <w:proofErr w:type="spellEnd"/>
      <w:r w:rsidRPr="007A1183">
        <w:rPr>
          <w:rFonts w:ascii="Arial" w:hAnsi="Arial" w:cs="Arial"/>
        </w:rPr>
        <w:t>, Chief Technology Officer</w:t>
      </w:r>
      <w:r w:rsidR="003911DB">
        <w:rPr>
          <w:rFonts w:ascii="Arial" w:hAnsi="Arial" w:cs="Arial"/>
        </w:rPr>
        <w:t xml:space="preserve"> bei </w:t>
      </w:r>
      <w:r w:rsidRPr="007A1183">
        <w:rPr>
          <w:rFonts w:ascii="Arial" w:hAnsi="Arial" w:cs="Arial"/>
        </w:rPr>
        <w:t>VIAVI</w:t>
      </w:r>
      <w:r w:rsidR="003911DB">
        <w:rPr>
          <w:rFonts w:ascii="Arial" w:hAnsi="Arial" w:cs="Arial"/>
        </w:rPr>
        <w:t xml:space="preserve"> Solutions.</w:t>
      </w:r>
      <w:r w:rsidRPr="007A1183">
        <w:rPr>
          <w:rFonts w:ascii="Arial" w:hAnsi="Arial" w:cs="Arial"/>
        </w:rPr>
        <w:t xml:space="preserve"> "Durch unsere enge Zusammenarbeit mit diesen Kunden haben wir unsere Assurance-Technologien </w:t>
      </w:r>
      <w:r w:rsidR="00600349">
        <w:rPr>
          <w:rFonts w:ascii="Arial" w:hAnsi="Arial" w:cs="Arial"/>
        </w:rPr>
        <w:t xml:space="preserve">konsequent </w:t>
      </w:r>
      <w:r w:rsidRPr="007A1183">
        <w:rPr>
          <w:rFonts w:ascii="Arial" w:hAnsi="Arial" w:cs="Arial"/>
        </w:rPr>
        <w:t xml:space="preserve">weiterentwickelt, um eine </w:t>
      </w:r>
      <w:r w:rsidR="003911DB">
        <w:rPr>
          <w:rFonts w:ascii="Arial" w:hAnsi="Arial" w:cs="Arial"/>
        </w:rPr>
        <w:t>direkt</w:t>
      </w:r>
      <w:r w:rsidR="00600349">
        <w:rPr>
          <w:rFonts w:ascii="Arial" w:hAnsi="Arial" w:cs="Arial"/>
        </w:rPr>
        <w:t>e</w:t>
      </w:r>
      <w:r w:rsidR="003911DB">
        <w:rPr>
          <w:rFonts w:ascii="Arial" w:hAnsi="Arial" w:cs="Arial"/>
        </w:rPr>
        <w:t xml:space="preserve"> </w:t>
      </w:r>
      <w:r w:rsidRPr="007A1183">
        <w:rPr>
          <w:rFonts w:ascii="Arial" w:hAnsi="Arial" w:cs="Arial"/>
        </w:rPr>
        <w:t xml:space="preserve">Brücke zwischen physischen, virtuellen und disaggregierten </w:t>
      </w:r>
      <w:r w:rsidR="003911DB">
        <w:rPr>
          <w:rFonts w:ascii="Arial" w:hAnsi="Arial" w:cs="Arial"/>
        </w:rPr>
        <w:t xml:space="preserve">Core-Netzen </w:t>
      </w:r>
      <w:r w:rsidRPr="007A1183">
        <w:rPr>
          <w:rFonts w:ascii="Arial" w:hAnsi="Arial" w:cs="Arial"/>
        </w:rPr>
        <w:t>und RAN</w:t>
      </w:r>
      <w:r w:rsidR="003911DB">
        <w:rPr>
          <w:rFonts w:ascii="Arial" w:hAnsi="Arial" w:cs="Arial"/>
        </w:rPr>
        <w:t>s</w:t>
      </w:r>
      <w:r w:rsidRPr="007A1183">
        <w:rPr>
          <w:rFonts w:ascii="Arial" w:hAnsi="Arial" w:cs="Arial"/>
        </w:rPr>
        <w:t xml:space="preserve"> zu schlagen. </w:t>
      </w:r>
      <w:r w:rsidRPr="007A1183">
        <w:rPr>
          <w:rFonts w:ascii="Arial" w:hAnsi="Arial" w:cs="Arial"/>
        </w:rPr>
        <w:lastRenderedPageBreak/>
        <w:t xml:space="preserve">Die </w:t>
      </w:r>
      <w:r w:rsidR="00600349">
        <w:rPr>
          <w:rFonts w:ascii="Arial" w:hAnsi="Arial" w:cs="Arial"/>
        </w:rPr>
        <w:t xml:space="preserve">Verbindung </w:t>
      </w:r>
      <w:r w:rsidRPr="007A1183">
        <w:rPr>
          <w:rFonts w:ascii="Arial" w:hAnsi="Arial" w:cs="Arial"/>
        </w:rPr>
        <w:t xml:space="preserve">von VIAVI und </w:t>
      </w:r>
      <w:proofErr w:type="spellStart"/>
      <w:r w:rsidRPr="007A1183">
        <w:rPr>
          <w:rFonts w:ascii="Arial" w:hAnsi="Arial" w:cs="Arial"/>
        </w:rPr>
        <w:t>Expandium</w:t>
      </w:r>
      <w:proofErr w:type="spellEnd"/>
      <w:r w:rsidRPr="007A1183">
        <w:rPr>
          <w:rFonts w:ascii="Arial" w:hAnsi="Arial" w:cs="Arial"/>
        </w:rPr>
        <w:t xml:space="preserve"> </w:t>
      </w:r>
      <w:r w:rsidR="00DB41A3">
        <w:rPr>
          <w:rFonts w:ascii="Arial" w:hAnsi="Arial" w:cs="Arial"/>
        </w:rPr>
        <w:t xml:space="preserve">versetzt </w:t>
      </w:r>
      <w:r w:rsidR="003A5F5A">
        <w:rPr>
          <w:rFonts w:ascii="Arial" w:hAnsi="Arial" w:cs="Arial"/>
        </w:rPr>
        <w:t>uns in die Lage</w:t>
      </w:r>
      <w:r w:rsidRPr="007A1183">
        <w:rPr>
          <w:rFonts w:ascii="Arial" w:hAnsi="Arial" w:cs="Arial"/>
        </w:rPr>
        <w:t xml:space="preserve">, innovative 5G-Lösungen zu liefern, </w:t>
      </w:r>
      <w:r w:rsidR="00B40DEE">
        <w:rPr>
          <w:rFonts w:ascii="Arial" w:hAnsi="Arial" w:cs="Arial"/>
        </w:rPr>
        <w:t>die</w:t>
      </w:r>
      <w:r w:rsidR="00790FCD">
        <w:rPr>
          <w:rFonts w:ascii="Arial" w:hAnsi="Arial" w:cs="Arial"/>
        </w:rPr>
        <w:t xml:space="preserve"> stets reibungslose Einblicke in das virtualisierte Netzwerk bieten und so </w:t>
      </w:r>
      <w:r w:rsidRPr="007A1183">
        <w:rPr>
          <w:rFonts w:ascii="Arial" w:hAnsi="Arial" w:cs="Arial"/>
        </w:rPr>
        <w:t xml:space="preserve">selbst die </w:t>
      </w:r>
      <w:r w:rsidR="003A5F5A">
        <w:rPr>
          <w:rFonts w:ascii="Arial" w:hAnsi="Arial" w:cs="Arial"/>
        </w:rPr>
        <w:t>offensivsten</w:t>
      </w:r>
      <w:r w:rsidRPr="007A1183">
        <w:rPr>
          <w:rFonts w:ascii="Arial" w:hAnsi="Arial" w:cs="Arial"/>
        </w:rPr>
        <w:t xml:space="preserve"> </w:t>
      </w:r>
      <w:proofErr w:type="spellStart"/>
      <w:r w:rsidRPr="007A1183">
        <w:rPr>
          <w:rFonts w:ascii="Arial" w:hAnsi="Arial" w:cs="Arial"/>
        </w:rPr>
        <w:t>Virtualisierungs</w:t>
      </w:r>
      <w:r w:rsidR="003A5F5A">
        <w:rPr>
          <w:rFonts w:ascii="Arial" w:hAnsi="Arial" w:cs="Arial"/>
        </w:rPr>
        <w:t>maßnahmen</w:t>
      </w:r>
      <w:proofErr w:type="spellEnd"/>
      <w:r w:rsidRPr="007A1183">
        <w:rPr>
          <w:rFonts w:ascii="Arial" w:hAnsi="Arial" w:cs="Arial"/>
        </w:rPr>
        <w:t xml:space="preserve"> unterstützen".</w:t>
      </w:r>
    </w:p>
    <w:p w14:paraId="0F19D2F7" w14:textId="77777777" w:rsidR="007A1183" w:rsidRPr="007A1183" w:rsidRDefault="007A1183" w:rsidP="007A1183">
      <w:pPr>
        <w:pBdr>
          <w:bottom w:val="single" w:sz="12" w:space="1" w:color="auto"/>
        </w:pBdr>
        <w:spacing w:after="0" w:line="276" w:lineRule="auto"/>
        <w:rPr>
          <w:rFonts w:ascii="Arial" w:hAnsi="Arial" w:cs="Arial"/>
        </w:rPr>
      </w:pPr>
    </w:p>
    <w:p w14:paraId="3383FF64" w14:textId="52625DE0" w:rsidR="003A5F5A" w:rsidRPr="007A1183" w:rsidRDefault="007A1183" w:rsidP="007A1183">
      <w:pPr>
        <w:pBdr>
          <w:bottom w:val="single" w:sz="12" w:space="1" w:color="auto"/>
        </w:pBdr>
        <w:spacing w:after="0" w:line="276" w:lineRule="auto"/>
        <w:rPr>
          <w:rFonts w:ascii="Arial" w:hAnsi="Arial" w:cs="Arial"/>
        </w:rPr>
      </w:pPr>
      <w:r w:rsidRPr="007A1183">
        <w:rPr>
          <w:rFonts w:ascii="Arial" w:hAnsi="Arial" w:cs="Arial"/>
        </w:rPr>
        <w:t xml:space="preserve">Weitere Informationen zu </w:t>
      </w:r>
      <w:r w:rsidR="003A5F5A">
        <w:rPr>
          <w:rFonts w:ascii="Arial" w:hAnsi="Arial" w:cs="Arial"/>
        </w:rPr>
        <w:t xml:space="preserve">den VIAVI Lösungen im Bereich </w:t>
      </w:r>
      <w:proofErr w:type="spellStart"/>
      <w:r w:rsidRPr="007A1183">
        <w:rPr>
          <w:rFonts w:ascii="Arial" w:hAnsi="Arial" w:cs="Arial"/>
        </w:rPr>
        <w:t>Virtualized</w:t>
      </w:r>
      <w:proofErr w:type="spellEnd"/>
      <w:r w:rsidRPr="007A1183">
        <w:rPr>
          <w:rFonts w:ascii="Arial" w:hAnsi="Arial" w:cs="Arial"/>
        </w:rPr>
        <w:t xml:space="preserve"> Assurance &amp; Analytics</w:t>
      </w:r>
      <w:r w:rsidR="003A5F5A">
        <w:rPr>
          <w:rFonts w:ascii="Arial" w:hAnsi="Arial" w:cs="Arial"/>
        </w:rPr>
        <w:t xml:space="preserve"> – darunter zum </w:t>
      </w:r>
      <w:r w:rsidRPr="007A1183">
        <w:rPr>
          <w:rFonts w:ascii="Arial" w:hAnsi="Arial" w:cs="Arial"/>
        </w:rPr>
        <w:t>Intelligent Assurance Slice Manager, der die dynamische</w:t>
      </w:r>
      <w:r w:rsidR="003A5F5A">
        <w:rPr>
          <w:rFonts w:ascii="Arial" w:hAnsi="Arial" w:cs="Arial"/>
        </w:rPr>
        <w:t xml:space="preserve">, echtzeitbasierte </w:t>
      </w:r>
      <w:r w:rsidRPr="007A1183">
        <w:rPr>
          <w:rFonts w:ascii="Arial" w:hAnsi="Arial" w:cs="Arial"/>
        </w:rPr>
        <w:t>Anwendung von Ressourcen und Prio</w:t>
      </w:r>
      <w:r w:rsidR="003A5F5A">
        <w:rPr>
          <w:rFonts w:ascii="Arial" w:hAnsi="Arial" w:cs="Arial"/>
        </w:rPr>
        <w:t xml:space="preserve">risierungen </w:t>
      </w:r>
      <w:r w:rsidRPr="007A1183">
        <w:rPr>
          <w:rFonts w:ascii="Arial" w:hAnsi="Arial" w:cs="Arial"/>
        </w:rPr>
        <w:t>auf Arbeitsabläufe</w:t>
      </w:r>
      <w:r w:rsidR="003A5F5A">
        <w:rPr>
          <w:rFonts w:ascii="Arial" w:hAnsi="Arial" w:cs="Arial"/>
        </w:rPr>
        <w:t xml:space="preserve"> ermöglicht – </w:t>
      </w:r>
      <w:r w:rsidRPr="007A1183">
        <w:rPr>
          <w:rFonts w:ascii="Arial" w:hAnsi="Arial" w:cs="Arial"/>
        </w:rPr>
        <w:t xml:space="preserve">finden Sie unter: </w:t>
      </w:r>
      <w:hyperlink r:id="rId8" w:history="1">
        <w:r w:rsidR="003A5F5A" w:rsidRPr="001A07F6">
          <w:rPr>
            <w:rStyle w:val="Hyperlink"/>
            <w:rFonts w:ascii="Arial" w:hAnsi="Arial" w:cs="Arial"/>
          </w:rPr>
          <w:t>www.viavisolutions.com/en-us/product-category/virtualized-assurance-analytics</w:t>
        </w:r>
      </w:hyperlink>
      <w:r w:rsidR="003A5F5A">
        <w:rPr>
          <w:rFonts w:ascii="Arial" w:hAnsi="Arial" w:cs="Arial"/>
        </w:rPr>
        <w:t xml:space="preserve">. </w:t>
      </w:r>
    </w:p>
    <w:p w14:paraId="7A109838" w14:textId="77777777" w:rsidR="007A1183" w:rsidRPr="007A1183" w:rsidRDefault="007A1183" w:rsidP="007A1183">
      <w:pPr>
        <w:pBdr>
          <w:bottom w:val="single" w:sz="12" w:space="1" w:color="auto"/>
        </w:pBdr>
        <w:spacing w:after="0" w:line="276" w:lineRule="auto"/>
        <w:rPr>
          <w:rFonts w:ascii="Arial" w:hAnsi="Arial" w:cs="Arial"/>
        </w:rPr>
      </w:pPr>
    </w:p>
    <w:p w14:paraId="7833E410" w14:textId="63AF49A0" w:rsidR="00C371EB" w:rsidRDefault="00C371EB" w:rsidP="0003113A">
      <w:pPr>
        <w:pBdr>
          <w:bottom w:val="single" w:sz="12" w:space="1" w:color="auto"/>
        </w:pBdr>
        <w:spacing w:after="0" w:line="276" w:lineRule="auto"/>
        <w:rPr>
          <w:rFonts w:ascii="Arial" w:hAnsi="Arial" w:cs="Arial"/>
        </w:rPr>
      </w:pPr>
    </w:p>
    <w:p w14:paraId="00687964" w14:textId="77777777" w:rsidR="00C371EB" w:rsidRDefault="00C371EB" w:rsidP="0003113A">
      <w:pPr>
        <w:pBdr>
          <w:bottom w:val="single" w:sz="12" w:space="1" w:color="auto"/>
        </w:pBdr>
        <w:spacing w:after="0" w:line="276" w:lineRule="auto"/>
        <w:rPr>
          <w:rFonts w:ascii="Arial" w:hAnsi="Arial" w:cs="Arial"/>
        </w:rPr>
      </w:pPr>
    </w:p>
    <w:p w14:paraId="0B944D21" w14:textId="77777777" w:rsidR="001E264B" w:rsidRDefault="001E264B" w:rsidP="0003113A">
      <w:pPr>
        <w:spacing w:after="0" w:line="276" w:lineRule="auto"/>
        <w:rPr>
          <w:rFonts w:ascii="Arial" w:hAnsi="Arial" w:cs="Arial"/>
        </w:rPr>
      </w:pPr>
    </w:p>
    <w:p w14:paraId="4C133551" w14:textId="17F13F04" w:rsidR="00263E3E" w:rsidRDefault="00263E3E" w:rsidP="0003113A">
      <w:pPr>
        <w:spacing w:after="0" w:line="276" w:lineRule="auto"/>
        <w:rPr>
          <w:rFonts w:ascii="Arial" w:hAnsi="Arial" w:cs="Arial"/>
        </w:rPr>
      </w:pPr>
    </w:p>
    <w:p w14:paraId="1D0B4716" w14:textId="77777777" w:rsidR="00263E3E" w:rsidRDefault="00263E3E" w:rsidP="0003113A">
      <w:pPr>
        <w:spacing w:after="0" w:line="276" w:lineRule="auto"/>
        <w:rPr>
          <w:rFonts w:ascii="Arial" w:hAnsi="Arial" w:cs="Arial"/>
        </w:rPr>
      </w:pPr>
    </w:p>
    <w:p w14:paraId="5F4B059C" w14:textId="753DA694" w:rsidR="005D5800" w:rsidRPr="005E7517" w:rsidRDefault="00C07A91" w:rsidP="005E7517">
      <w:pPr>
        <w:rPr>
          <w:rFonts w:ascii="Arial" w:hAnsi="Arial" w:cs="Arial"/>
          <w:sz w:val="20"/>
          <w:szCs w:val="20"/>
        </w:rPr>
      </w:pPr>
      <w:r w:rsidRPr="00C07A91">
        <w:rPr>
          <w:rFonts w:ascii="Arial" w:hAnsi="Arial" w:cs="Arial"/>
          <w:b/>
          <w:bCs/>
          <w:sz w:val="20"/>
          <w:szCs w:val="20"/>
        </w:rPr>
        <w:t>Über VIAVI</w:t>
      </w:r>
      <w:r w:rsidRPr="00C07A91">
        <w:rPr>
          <w:rFonts w:ascii="Arial" w:hAnsi="Arial" w:cs="Arial"/>
          <w:sz w:val="20"/>
          <w:szCs w:val="20"/>
        </w:rPr>
        <w:br/>
      </w:r>
      <w:proofErr w:type="spellStart"/>
      <w:r w:rsidRPr="00C07A91">
        <w:rPr>
          <w:rFonts w:ascii="Arial" w:hAnsi="Arial" w:cs="Arial"/>
          <w:sz w:val="20"/>
          <w:szCs w:val="20"/>
        </w:rPr>
        <w:t>VIAVI</w:t>
      </w:r>
      <w:proofErr w:type="spellEnd"/>
      <w:r w:rsidRPr="00C07A91">
        <w:rPr>
          <w:rFonts w:ascii="Arial" w:hAnsi="Arial" w:cs="Arial"/>
          <w:sz w:val="20"/>
          <w:szCs w:val="20"/>
        </w:rPr>
        <w:t xml:space="preserve"> (NASDAQ: VIAV) ist ein globaler Anbieter von Netzwerktest-, Überwachungs- und Sicherungslösungen für Kommunikationsdienstleister, Unternehmen, Hersteller von Netzwerkgeräten, Behörden und Avionik. Wir helfen unseren Kunden, die Leistung von Instrumenten, Automatisierung, Intelligenz und Virtualisierung zu nutzen, damit Sie das </w:t>
      </w:r>
      <w:hyperlink r:id="rId9" w:history="1">
        <w:r w:rsidRPr="00C07A91">
          <w:rPr>
            <w:rStyle w:val="Hyperlink"/>
            <w:rFonts w:ascii="Arial" w:hAnsi="Arial" w:cs="Arial"/>
            <w:i/>
            <w:iCs/>
            <w:sz w:val="20"/>
            <w:szCs w:val="20"/>
          </w:rPr>
          <w:t>Netzwerk im Griff haben</w:t>
        </w:r>
      </w:hyperlink>
      <w:r w:rsidRPr="00C07A91">
        <w:rPr>
          <w:rFonts w:ascii="Arial" w:hAnsi="Arial" w:cs="Arial"/>
          <w:sz w:val="20"/>
          <w:szCs w:val="20"/>
        </w:rPr>
        <w:t xml:space="preserve">. VIAVI ist auch führend bei Lichtmanagementlösungen für 3D-Sensor-, Fälschungsschutz-, Unterhaltungselektronik-, Industrie-, Automobil- und Verteidigungsanwendungen. Erfahren Sie mehr über VIAVI unter </w:t>
      </w:r>
      <w:hyperlink r:id="rId10" w:history="1">
        <w:r w:rsidRPr="00C07A91">
          <w:rPr>
            <w:rStyle w:val="Hyperlink"/>
            <w:rFonts w:ascii="Arial" w:hAnsi="Arial" w:cs="Arial"/>
            <w:sz w:val="20"/>
            <w:szCs w:val="20"/>
          </w:rPr>
          <w:t>https://www.viavisolutions.com/de-de</w:t>
        </w:r>
      </w:hyperlink>
      <w:r w:rsidRPr="00C07A91">
        <w:rPr>
          <w:rFonts w:ascii="Arial" w:hAnsi="Arial" w:cs="Arial"/>
          <w:sz w:val="20"/>
          <w:szCs w:val="20"/>
        </w:rPr>
        <w:t xml:space="preserve">. Folgen Sie uns auf </w:t>
      </w:r>
      <w:hyperlink r:id="rId11" w:history="1">
        <w:r w:rsidRPr="00C07A91">
          <w:rPr>
            <w:rStyle w:val="Hyperlink"/>
            <w:rFonts w:ascii="Arial" w:hAnsi="Arial" w:cs="Arial"/>
            <w:sz w:val="20"/>
            <w:szCs w:val="20"/>
          </w:rPr>
          <w:t xml:space="preserve">VIAVI </w:t>
        </w:r>
        <w:proofErr w:type="spellStart"/>
        <w:r w:rsidRPr="00C07A91">
          <w:rPr>
            <w:rStyle w:val="Hyperlink"/>
            <w:rFonts w:ascii="Arial" w:hAnsi="Arial" w:cs="Arial"/>
            <w:sz w:val="20"/>
            <w:szCs w:val="20"/>
          </w:rPr>
          <w:t>Perspectives</w:t>
        </w:r>
        <w:proofErr w:type="spellEnd"/>
      </w:hyperlink>
      <w:r w:rsidRPr="00C07A91">
        <w:rPr>
          <w:rFonts w:ascii="Arial" w:hAnsi="Arial" w:cs="Arial"/>
          <w:sz w:val="20"/>
          <w:szCs w:val="20"/>
        </w:rPr>
        <w:t xml:space="preserve">, </w:t>
      </w:r>
      <w:hyperlink r:id="rId12" w:history="1">
        <w:r w:rsidRPr="00C07A91">
          <w:rPr>
            <w:rStyle w:val="Hyperlink"/>
            <w:rFonts w:ascii="Arial" w:hAnsi="Arial" w:cs="Arial"/>
            <w:sz w:val="20"/>
            <w:szCs w:val="20"/>
          </w:rPr>
          <w:t>LinkedIn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3" w:history="1">
        <w:r w:rsidRPr="00C07A91"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4" w:history="1">
        <w:r w:rsidRPr="00C07A91">
          <w:rPr>
            <w:rStyle w:val="Hyperlink"/>
            <w:rFonts w:ascii="Arial" w:hAnsi="Arial" w:cs="Arial"/>
            <w:sz w:val="20"/>
            <w:szCs w:val="20"/>
          </w:rPr>
          <w:t>YouTube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 und </w:t>
      </w:r>
      <w:hyperlink r:id="rId15" w:history="1">
        <w:r w:rsidRPr="00C07A91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</w:p>
    <w:p w14:paraId="581C7C20" w14:textId="57D2B2A9" w:rsidR="009A3B8E" w:rsidRDefault="009A3B8E" w:rsidP="005D58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B4203" w14:paraId="5F4BBC69" w14:textId="77777777" w:rsidTr="002B4203">
        <w:tc>
          <w:tcPr>
            <w:tcW w:w="4531" w:type="dxa"/>
          </w:tcPr>
          <w:p w14:paraId="1124675D" w14:textId="1C2715DA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</w:pPr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  <w:t>Kontakt Unternehmen:</w:t>
            </w:r>
          </w:p>
          <w:p w14:paraId="14C446F7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14:paraId="5C40F672" w14:textId="3C9E0220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Viavi</w:t>
            </w:r>
            <w:proofErr w:type="spellEnd"/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Solutions Deutschland GmbH</w:t>
            </w:r>
          </w:p>
          <w:p w14:paraId="433B5412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Johann Tutsch</w:t>
            </w:r>
          </w:p>
          <w:p w14:paraId="56151C84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Arbachtalstrasse</w:t>
            </w:r>
            <w:proofErr w:type="spellEnd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5</w:t>
            </w:r>
          </w:p>
          <w:p w14:paraId="02F3D5F7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72800 Eningen </w:t>
            </w:r>
            <w:proofErr w:type="spellStart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u.A.</w:t>
            </w:r>
            <w:proofErr w:type="spellEnd"/>
          </w:p>
          <w:p w14:paraId="5F640852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Telefon: +49 (0) 7121 86-1571</w:t>
            </w:r>
          </w:p>
          <w:p w14:paraId="1BA01659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Fax: +49 (0) 7121 86-1222</w:t>
            </w:r>
          </w:p>
          <w:p w14:paraId="678615AB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E-Mail: johann.tutsch@viavisolutions.com</w:t>
            </w:r>
          </w:p>
          <w:p w14:paraId="11C91515" w14:textId="1DFA29F3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Internet: </w:t>
            </w:r>
            <w:r w:rsidRPr="002B4203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www.viavisolutions.de</w:t>
            </w:r>
          </w:p>
        </w:tc>
        <w:tc>
          <w:tcPr>
            <w:tcW w:w="4531" w:type="dxa"/>
          </w:tcPr>
          <w:p w14:paraId="25588AC0" w14:textId="0D8AAD4D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2B420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Kontakt Agentur:</w:t>
            </w:r>
          </w:p>
          <w:p w14:paraId="4901208B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633B31D" w14:textId="50CFA53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>Riba:BusinessTalk</w:t>
            </w:r>
            <w:proofErr w:type="spellEnd"/>
            <w:proofErr w:type="gramEnd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GmbH</w:t>
            </w:r>
          </w:p>
          <w:p w14:paraId="786B2405" w14:textId="6C04E29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42EF">
              <w:rPr>
                <w:rFonts w:ascii="Arial" w:hAnsi="Arial" w:cs="Arial"/>
                <w:color w:val="000000"/>
                <w:sz w:val="18"/>
                <w:szCs w:val="18"/>
              </w:rPr>
              <w:t>Michael Beyrau</w:t>
            </w:r>
          </w:p>
          <w:p w14:paraId="4151B9D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 xml:space="preserve">Klostergut </w:t>
            </w:r>
            <w:proofErr w:type="spellStart"/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Besselich</w:t>
            </w:r>
            <w:proofErr w:type="spellEnd"/>
          </w:p>
          <w:p w14:paraId="775462C5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56182 Urbar/Koblenz</w:t>
            </w:r>
          </w:p>
          <w:p w14:paraId="7B5E19B2" w14:textId="24E706A1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Telefon +49 (0) 261-96 37 57-27</w:t>
            </w:r>
          </w:p>
          <w:p w14:paraId="640CC4DD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Fax +49 (0) 261-96 37 57-11</w:t>
            </w:r>
          </w:p>
          <w:p w14:paraId="58E92E39" w14:textId="031AF19F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E-Mail: mbeyrau@riba.eu</w:t>
            </w:r>
          </w:p>
          <w:p w14:paraId="049F15A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Internet:</w:t>
            </w:r>
            <w:r w:rsidRPr="002B420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6" w:history="1">
              <w:r w:rsidRPr="002B4203">
                <w:rPr>
                  <w:rStyle w:val="Hyperlink"/>
                  <w:rFonts w:ascii="Arial" w:eastAsia="Arial Unicode MS" w:hAnsi="Arial" w:cs="Arial"/>
                  <w:color w:val="auto"/>
                  <w:sz w:val="18"/>
                  <w:szCs w:val="18"/>
                  <w:u w:val="none"/>
                </w:rPr>
                <w:t>www.riba.eu</w:t>
              </w:r>
            </w:hyperlink>
          </w:p>
          <w:p w14:paraId="6A3A729C" w14:textId="660F66EF" w:rsidR="002B4203" w:rsidRPr="002B4203" w:rsidRDefault="002B4203" w:rsidP="002B4203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</w:tr>
    </w:tbl>
    <w:p w14:paraId="37745537" w14:textId="77777777" w:rsidR="003A7838" w:rsidRPr="003A7838" w:rsidRDefault="003A7838" w:rsidP="005E7517">
      <w:pPr>
        <w:spacing w:after="0" w:line="276" w:lineRule="auto"/>
        <w:rPr>
          <w:rFonts w:ascii="Arial" w:hAnsi="Arial" w:cs="Arial"/>
        </w:rPr>
      </w:pPr>
    </w:p>
    <w:sectPr w:rsidR="003A7838" w:rsidRPr="003A7838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C5C1C" w14:textId="77777777" w:rsidR="0003113A" w:rsidRDefault="0003113A" w:rsidP="0003113A">
      <w:pPr>
        <w:spacing w:after="0" w:line="240" w:lineRule="auto"/>
      </w:pPr>
      <w:r>
        <w:separator/>
      </w:r>
    </w:p>
  </w:endnote>
  <w:endnote w:type="continuationSeparator" w:id="0">
    <w:p w14:paraId="21603B71" w14:textId="77777777" w:rsidR="0003113A" w:rsidRDefault="0003113A" w:rsidP="0003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5ACB4" w14:textId="77777777" w:rsidR="0003113A" w:rsidRDefault="0003113A" w:rsidP="0003113A">
      <w:pPr>
        <w:spacing w:after="0" w:line="240" w:lineRule="auto"/>
      </w:pPr>
      <w:r>
        <w:separator/>
      </w:r>
    </w:p>
  </w:footnote>
  <w:footnote w:type="continuationSeparator" w:id="0">
    <w:p w14:paraId="329C1F0E" w14:textId="77777777" w:rsidR="0003113A" w:rsidRDefault="0003113A" w:rsidP="0003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F9780" w14:textId="0C7BDDB5" w:rsidR="0003113A" w:rsidRPr="00265823" w:rsidRDefault="00265823" w:rsidP="00265823">
    <w:pPr>
      <w:spacing w:after="0" w:line="276" w:lineRule="auto"/>
      <w:jc w:val="center"/>
      <w:rPr>
        <w:rFonts w:ascii="Arial" w:hAnsi="Arial" w:cs="Arial"/>
        <w:b/>
        <w:bCs/>
        <w:sz w:val="40"/>
        <w:szCs w:val="40"/>
      </w:rPr>
    </w:pPr>
    <w:r w:rsidRPr="0003113A">
      <w:rPr>
        <w:rFonts w:ascii="Arial" w:hAnsi="Arial" w:cs="Arial"/>
        <w:b/>
        <w:bCs/>
        <w:sz w:val="40"/>
        <w:szCs w:val="40"/>
      </w:rPr>
      <w:t>Pressemitteilung</w:t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 w:rsidR="0003113A">
      <w:rPr>
        <w:noProof/>
      </w:rPr>
      <w:drawing>
        <wp:inline distT="0" distB="0" distL="0" distR="0" wp14:anchorId="2A644723" wp14:editId="65415919">
          <wp:extent cx="2433600" cy="489600"/>
          <wp:effectExtent l="0" t="0" r="508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E2B7D" w14:textId="25D27288" w:rsidR="0003113A" w:rsidRDefault="0003113A" w:rsidP="0003113A">
    <w:pPr>
      <w:pStyle w:val="Kopfzeile"/>
      <w:jc w:val="right"/>
    </w:pPr>
  </w:p>
  <w:p w14:paraId="15808C86" w14:textId="7F9B9E3C" w:rsidR="0003113A" w:rsidRDefault="0003113A" w:rsidP="0003113A">
    <w:pPr>
      <w:pStyle w:val="Kopfzeile"/>
      <w:pBdr>
        <w:bottom w:val="single" w:sz="12" w:space="1" w:color="auto"/>
      </w:pBdr>
      <w:jc w:val="right"/>
    </w:pPr>
  </w:p>
  <w:p w14:paraId="4FC8D818" w14:textId="77777777" w:rsidR="0003113A" w:rsidRDefault="0003113A" w:rsidP="000311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6776C"/>
    <w:multiLevelType w:val="hybridMultilevel"/>
    <w:tmpl w:val="6ADA8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BB214C"/>
    <w:multiLevelType w:val="hybridMultilevel"/>
    <w:tmpl w:val="511866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494B0B"/>
    <w:multiLevelType w:val="hybridMultilevel"/>
    <w:tmpl w:val="0614957A"/>
    <w:lvl w:ilvl="0" w:tplc="076C2F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E54E64"/>
    <w:multiLevelType w:val="hybridMultilevel"/>
    <w:tmpl w:val="3E8E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BA4130"/>
    <w:multiLevelType w:val="hybridMultilevel"/>
    <w:tmpl w:val="019E4C06"/>
    <w:lvl w:ilvl="0" w:tplc="076C2F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38"/>
    <w:rsid w:val="000017FE"/>
    <w:rsid w:val="00002C50"/>
    <w:rsid w:val="00003BC6"/>
    <w:rsid w:val="0000761D"/>
    <w:rsid w:val="00010AF5"/>
    <w:rsid w:val="00022D88"/>
    <w:rsid w:val="000231A6"/>
    <w:rsid w:val="0003113A"/>
    <w:rsid w:val="00045E51"/>
    <w:rsid w:val="00051381"/>
    <w:rsid w:val="00057F2E"/>
    <w:rsid w:val="00065B0E"/>
    <w:rsid w:val="000A0B98"/>
    <w:rsid w:val="000A1665"/>
    <w:rsid w:val="000A6502"/>
    <w:rsid w:val="000B3D08"/>
    <w:rsid w:val="000B46B8"/>
    <w:rsid w:val="000B6A6B"/>
    <w:rsid w:val="000C55C9"/>
    <w:rsid w:val="000C7429"/>
    <w:rsid w:val="000D0BF5"/>
    <w:rsid w:val="000D7BA4"/>
    <w:rsid w:val="000E2A0F"/>
    <w:rsid w:val="000E51A8"/>
    <w:rsid w:val="000E7194"/>
    <w:rsid w:val="000F6D51"/>
    <w:rsid w:val="001018F5"/>
    <w:rsid w:val="00106BA9"/>
    <w:rsid w:val="001129AE"/>
    <w:rsid w:val="001171FE"/>
    <w:rsid w:val="001204EA"/>
    <w:rsid w:val="00122FE8"/>
    <w:rsid w:val="00127768"/>
    <w:rsid w:val="001332FC"/>
    <w:rsid w:val="00153FCD"/>
    <w:rsid w:val="001745A2"/>
    <w:rsid w:val="00175387"/>
    <w:rsid w:val="001843F0"/>
    <w:rsid w:val="00191DBC"/>
    <w:rsid w:val="001938CC"/>
    <w:rsid w:val="00193DF5"/>
    <w:rsid w:val="00195383"/>
    <w:rsid w:val="001A2293"/>
    <w:rsid w:val="001A7836"/>
    <w:rsid w:val="001B0179"/>
    <w:rsid w:val="001C4B5C"/>
    <w:rsid w:val="001D2F3F"/>
    <w:rsid w:val="001E0C88"/>
    <w:rsid w:val="001E264B"/>
    <w:rsid w:val="001E31A4"/>
    <w:rsid w:val="001E4E2A"/>
    <w:rsid w:val="001F7882"/>
    <w:rsid w:val="002002BA"/>
    <w:rsid w:val="002027D7"/>
    <w:rsid w:val="00215D85"/>
    <w:rsid w:val="00224370"/>
    <w:rsid w:val="00231333"/>
    <w:rsid w:val="00240BF1"/>
    <w:rsid w:val="002442EF"/>
    <w:rsid w:val="00247E51"/>
    <w:rsid w:val="0025205C"/>
    <w:rsid w:val="002548BF"/>
    <w:rsid w:val="00256A49"/>
    <w:rsid w:val="00263E3E"/>
    <w:rsid w:val="00265823"/>
    <w:rsid w:val="00265F08"/>
    <w:rsid w:val="00285F6C"/>
    <w:rsid w:val="0029024B"/>
    <w:rsid w:val="002A3B7E"/>
    <w:rsid w:val="002B24E3"/>
    <w:rsid w:val="002B3B2D"/>
    <w:rsid w:val="002B4203"/>
    <w:rsid w:val="002D6E9E"/>
    <w:rsid w:val="002F0764"/>
    <w:rsid w:val="002F75CE"/>
    <w:rsid w:val="00317B0E"/>
    <w:rsid w:val="00336995"/>
    <w:rsid w:val="00342E0C"/>
    <w:rsid w:val="00352B62"/>
    <w:rsid w:val="00353B2D"/>
    <w:rsid w:val="00362B86"/>
    <w:rsid w:val="00362E15"/>
    <w:rsid w:val="00367372"/>
    <w:rsid w:val="003807D4"/>
    <w:rsid w:val="003862D0"/>
    <w:rsid w:val="003911DB"/>
    <w:rsid w:val="003A5F5A"/>
    <w:rsid w:val="003A7838"/>
    <w:rsid w:val="003B2380"/>
    <w:rsid w:val="003B4125"/>
    <w:rsid w:val="003C16D6"/>
    <w:rsid w:val="003D23FF"/>
    <w:rsid w:val="003E4967"/>
    <w:rsid w:val="00403EDC"/>
    <w:rsid w:val="00416329"/>
    <w:rsid w:val="004301E7"/>
    <w:rsid w:val="0044017B"/>
    <w:rsid w:val="00443604"/>
    <w:rsid w:val="00462A36"/>
    <w:rsid w:val="00475762"/>
    <w:rsid w:val="004A05B9"/>
    <w:rsid w:val="004B5771"/>
    <w:rsid w:val="004C6CAD"/>
    <w:rsid w:val="004D6C22"/>
    <w:rsid w:val="004E33C4"/>
    <w:rsid w:val="00506A50"/>
    <w:rsid w:val="0051694E"/>
    <w:rsid w:val="0053217B"/>
    <w:rsid w:val="005343CF"/>
    <w:rsid w:val="0056093C"/>
    <w:rsid w:val="00563373"/>
    <w:rsid w:val="00583B93"/>
    <w:rsid w:val="00587DD3"/>
    <w:rsid w:val="005A1070"/>
    <w:rsid w:val="005A2D90"/>
    <w:rsid w:val="005A5673"/>
    <w:rsid w:val="005A5EEC"/>
    <w:rsid w:val="005B0935"/>
    <w:rsid w:val="005D3B01"/>
    <w:rsid w:val="005D5800"/>
    <w:rsid w:val="005E7182"/>
    <w:rsid w:val="005E7517"/>
    <w:rsid w:val="005E7922"/>
    <w:rsid w:val="005F73EC"/>
    <w:rsid w:val="00600091"/>
    <w:rsid w:val="00600349"/>
    <w:rsid w:val="00601E70"/>
    <w:rsid w:val="00615A99"/>
    <w:rsid w:val="006220BB"/>
    <w:rsid w:val="006241FC"/>
    <w:rsid w:val="00641876"/>
    <w:rsid w:val="00650FFA"/>
    <w:rsid w:val="00661CEF"/>
    <w:rsid w:val="00667696"/>
    <w:rsid w:val="00676011"/>
    <w:rsid w:val="006768F5"/>
    <w:rsid w:val="006815B2"/>
    <w:rsid w:val="00683518"/>
    <w:rsid w:val="00696B30"/>
    <w:rsid w:val="006A05E2"/>
    <w:rsid w:val="006D122C"/>
    <w:rsid w:val="006E30E1"/>
    <w:rsid w:val="006E4EBC"/>
    <w:rsid w:val="006E7DA1"/>
    <w:rsid w:val="006F4959"/>
    <w:rsid w:val="00700289"/>
    <w:rsid w:val="007024ED"/>
    <w:rsid w:val="00706174"/>
    <w:rsid w:val="00706A9A"/>
    <w:rsid w:val="00717827"/>
    <w:rsid w:val="00720AF6"/>
    <w:rsid w:val="00723A5E"/>
    <w:rsid w:val="00725900"/>
    <w:rsid w:val="00726A95"/>
    <w:rsid w:val="00727638"/>
    <w:rsid w:val="007335A5"/>
    <w:rsid w:val="007478A9"/>
    <w:rsid w:val="0075365A"/>
    <w:rsid w:val="0076571F"/>
    <w:rsid w:val="00785C0E"/>
    <w:rsid w:val="00790FCD"/>
    <w:rsid w:val="0079191B"/>
    <w:rsid w:val="0079295F"/>
    <w:rsid w:val="007A1183"/>
    <w:rsid w:val="008100F3"/>
    <w:rsid w:val="008258B0"/>
    <w:rsid w:val="00847928"/>
    <w:rsid w:val="00857015"/>
    <w:rsid w:val="00876036"/>
    <w:rsid w:val="0088278A"/>
    <w:rsid w:val="00884300"/>
    <w:rsid w:val="00887F0E"/>
    <w:rsid w:val="00891958"/>
    <w:rsid w:val="008951B5"/>
    <w:rsid w:val="008B3A8A"/>
    <w:rsid w:val="008B4A68"/>
    <w:rsid w:val="008D134A"/>
    <w:rsid w:val="008D4464"/>
    <w:rsid w:val="008D7A8E"/>
    <w:rsid w:val="00913DBF"/>
    <w:rsid w:val="009209E3"/>
    <w:rsid w:val="0092499E"/>
    <w:rsid w:val="00924F22"/>
    <w:rsid w:val="00932CD9"/>
    <w:rsid w:val="00936F09"/>
    <w:rsid w:val="0094074B"/>
    <w:rsid w:val="0094330A"/>
    <w:rsid w:val="0094434A"/>
    <w:rsid w:val="00944991"/>
    <w:rsid w:val="009561A7"/>
    <w:rsid w:val="009775E9"/>
    <w:rsid w:val="00994933"/>
    <w:rsid w:val="009A3B8E"/>
    <w:rsid w:val="009B7C2E"/>
    <w:rsid w:val="009C001B"/>
    <w:rsid w:val="009C3373"/>
    <w:rsid w:val="009D1F81"/>
    <w:rsid w:val="009D57D8"/>
    <w:rsid w:val="009E239C"/>
    <w:rsid w:val="009F2618"/>
    <w:rsid w:val="00A02EF8"/>
    <w:rsid w:val="00A1448F"/>
    <w:rsid w:val="00A14D72"/>
    <w:rsid w:val="00A17D8D"/>
    <w:rsid w:val="00A27FA5"/>
    <w:rsid w:val="00A4121B"/>
    <w:rsid w:val="00A4189E"/>
    <w:rsid w:val="00A4370F"/>
    <w:rsid w:val="00A458C9"/>
    <w:rsid w:val="00A468E5"/>
    <w:rsid w:val="00A47BCF"/>
    <w:rsid w:val="00A54AA9"/>
    <w:rsid w:val="00A611A7"/>
    <w:rsid w:val="00A81E2B"/>
    <w:rsid w:val="00A8490B"/>
    <w:rsid w:val="00AB1E89"/>
    <w:rsid w:val="00AC23A4"/>
    <w:rsid w:val="00AD53DA"/>
    <w:rsid w:val="00AD7A34"/>
    <w:rsid w:val="00AE4F5C"/>
    <w:rsid w:val="00AF36BD"/>
    <w:rsid w:val="00B06A5C"/>
    <w:rsid w:val="00B14AA4"/>
    <w:rsid w:val="00B40DEE"/>
    <w:rsid w:val="00B4175A"/>
    <w:rsid w:val="00B50C71"/>
    <w:rsid w:val="00B95C51"/>
    <w:rsid w:val="00BA5279"/>
    <w:rsid w:val="00BC409C"/>
    <w:rsid w:val="00BD212D"/>
    <w:rsid w:val="00BD5286"/>
    <w:rsid w:val="00BD7069"/>
    <w:rsid w:val="00BD7298"/>
    <w:rsid w:val="00BE51A5"/>
    <w:rsid w:val="00BE7B7E"/>
    <w:rsid w:val="00BF532E"/>
    <w:rsid w:val="00BF5C3F"/>
    <w:rsid w:val="00C05DC7"/>
    <w:rsid w:val="00C07A91"/>
    <w:rsid w:val="00C07B57"/>
    <w:rsid w:val="00C313B1"/>
    <w:rsid w:val="00C371EB"/>
    <w:rsid w:val="00C400EB"/>
    <w:rsid w:val="00C47186"/>
    <w:rsid w:val="00C60EA6"/>
    <w:rsid w:val="00C82BB2"/>
    <w:rsid w:val="00C842CB"/>
    <w:rsid w:val="00C86809"/>
    <w:rsid w:val="00C903EC"/>
    <w:rsid w:val="00CB581B"/>
    <w:rsid w:val="00CC0198"/>
    <w:rsid w:val="00CF00BF"/>
    <w:rsid w:val="00CF6F60"/>
    <w:rsid w:val="00D01134"/>
    <w:rsid w:val="00D0525B"/>
    <w:rsid w:val="00D16D73"/>
    <w:rsid w:val="00D41FC8"/>
    <w:rsid w:val="00D54926"/>
    <w:rsid w:val="00D622EE"/>
    <w:rsid w:val="00D63711"/>
    <w:rsid w:val="00D676E2"/>
    <w:rsid w:val="00D71A38"/>
    <w:rsid w:val="00D82E25"/>
    <w:rsid w:val="00D85144"/>
    <w:rsid w:val="00D8631C"/>
    <w:rsid w:val="00DB41A3"/>
    <w:rsid w:val="00DB41DB"/>
    <w:rsid w:val="00DD13AD"/>
    <w:rsid w:val="00DD1CF8"/>
    <w:rsid w:val="00DD77E9"/>
    <w:rsid w:val="00DE45FF"/>
    <w:rsid w:val="00DE71A2"/>
    <w:rsid w:val="00E15515"/>
    <w:rsid w:val="00E16F71"/>
    <w:rsid w:val="00E17859"/>
    <w:rsid w:val="00E2299D"/>
    <w:rsid w:val="00E268EA"/>
    <w:rsid w:val="00E26F3D"/>
    <w:rsid w:val="00E36C79"/>
    <w:rsid w:val="00E41C6C"/>
    <w:rsid w:val="00E43709"/>
    <w:rsid w:val="00E54D91"/>
    <w:rsid w:val="00E63DEC"/>
    <w:rsid w:val="00E806BC"/>
    <w:rsid w:val="00E86EBC"/>
    <w:rsid w:val="00E872AC"/>
    <w:rsid w:val="00E91ED6"/>
    <w:rsid w:val="00E94ECD"/>
    <w:rsid w:val="00E95025"/>
    <w:rsid w:val="00E96236"/>
    <w:rsid w:val="00EA5ED4"/>
    <w:rsid w:val="00EB1DF0"/>
    <w:rsid w:val="00EB27EA"/>
    <w:rsid w:val="00EC0E88"/>
    <w:rsid w:val="00EC5E61"/>
    <w:rsid w:val="00EC6A1F"/>
    <w:rsid w:val="00ED5E6A"/>
    <w:rsid w:val="00EE3EAC"/>
    <w:rsid w:val="00F158AE"/>
    <w:rsid w:val="00F167CD"/>
    <w:rsid w:val="00F213D0"/>
    <w:rsid w:val="00F40DBE"/>
    <w:rsid w:val="00F42F02"/>
    <w:rsid w:val="00F5296E"/>
    <w:rsid w:val="00F8049C"/>
    <w:rsid w:val="00F91891"/>
    <w:rsid w:val="00F945C2"/>
    <w:rsid w:val="00FA2259"/>
    <w:rsid w:val="00FA287F"/>
    <w:rsid w:val="00FA3644"/>
    <w:rsid w:val="00FB3E38"/>
    <w:rsid w:val="00FB6A8B"/>
    <w:rsid w:val="00FC1626"/>
    <w:rsid w:val="00FC4565"/>
    <w:rsid w:val="00FD43D5"/>
    <w:rsid w:val="00FE0620"/>
    <w:rsid w:val="00FE70F4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526AC"/>
  <w15:chartTrackingRefBased/>
  <w15:docId w15:val="{85A9F42C-F935-4F43-AD75-8CD9DECD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53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13A"/>
  </w:style>
  <w:style w:type="paragraph" w:styleId="Fuzeile">
    <w:name w:val="footer"/>
    <w:basedOn w:val="Standard"/>
    <w:link w:val="Fu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13A"/>
  </w:style>
  <w:style w:type="character" w:styleId="Hyperlink">
    <w:name w:val="Hyperlink"/>
    <w:uiPriority w:val="99"/>
    <w:rsid w:val="005D580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2B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9295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3F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3F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3F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3F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3FC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FC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E7DA1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0"/>
      <w:lang w:val="en-US" w:eastAsia="zh-CN"/>
    </w:rPr>
  </w:style>
  <w:style w:type="paragraph" w:styleId="KeinLeerraum">
    <w:name w:val="No Spacing"/>
    <w:uiPriority w:val="1"/>
    <w:qFormat/>
    <w:rsid w:val="006E7DA1"/>
    <w:pPr>
      <w:spacing w:after="0" w:line="240" w:lineRule="auto"/>
    </w:pPr>
    <w:rPr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03EDC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53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visolutions.com/en-us/product-category/virtualized-assurance-analytics" TargetMode="External"/><Relationship Id="rId13" Type="http://schemas.openxmlformats.org/officeDocument/2006/relationships/hyperlink" Target="https://urldefense.com/v3/__http:/www.twitter.com/viavisolutions__;!!Aa6LgkyVeQ!5nfG0t3-6iEOp6XobB_Z_YIG7sy672qs6bOqt4xaHn6cNJtiRYUIufNozSgRHI2w8MLu-HCQuw$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iavisolutions.com/de-de" TargetMode="External"/><Relationship Id="rId12" Type="http://schemas.openxmlformats.org/officeDocument/2006/relationships/hyperlink" Target="https://urldefense.com/v3/__https:/www.linkedin.com/showcase/10187055__;!!Aa6LgkyVeQ!5nfG0t3-6iEOp6XobB_Z_YIG7sy672qs6bOqt4xaHn6cNJtiRYUIufNozSgRHI2w8MJWCo76LA$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iba.e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log.viavisolutions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ldefense.com/v3/__https:/www.facebook.com/viavisolutions__;!!Aa6LgkyVeQ!5nfG0t3-6iEOp6XobB_Z_YIG7sy672qs6bOqt4xaHn6cNJtiRYUIufNozSgRHI2w8MLJlU6nbQ$" TargetMode="External"/><Relationship Id="rId10" Type="http://schemas.openxmlformats.org/officeDocument/2006/relationships/hyperlink" Target="https://www.viavisolutions.com/de-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viavisolutions.com/de-de/das-netzwerk-im-griff" TargetMode="External"/><Relationship Id="rId14" Type="http://schemas.openxmlformats.org/officeDocument/2006/relationships/hyperlink" Target="https://urldefense.com/v3/__https:/www.youtube.com/channel/UCCCGcTKD1teKf8VyaEKm-MA__;!!Aa6LgkyVeQ!5nfG0t3-6iEOp6XobB_Z_YIG7sy672qs6bOqt4xaHn6cNJtiRYUIufNozSgRHI2w8MIUoj2Meg$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Beyrau</dc:creator>
  <cp:keywords/>
  <dc:description/>
  <cp:lastModifiedBy>Michael Beyrau</cp:lastModifiedBy>
  <cp:revision>6</cp:revision>
  <dcterms:created xsi:type="dcterms:W3CDTF">2020-08-31T15:04:00Z</dcterms:created>
  <dcterms:modified xsi:type="dcterms:W3CDTF">2020-09-01T09:22:00Z</dcterms:modified>
</cp:coreProperties>
</file>