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D1C9" w14:textId="54CADDFB" w:rsidR="00457AAE" w:rsidRPr="00457AAE" w:rsidRDefault="0079491B" w:rsidP="00457AAE">
      <w:pPr>
        <w:pStyle w:val="berschrift1"/>
      </w:pPr>
      <w:r w:rsidRPr="0079491B">
        <w:t>Prozess</w:t>
      </w:r>
      <w:r>
        <w:t>optimierung</w:t>
      </w:r>
      <w:r w:rsidRPr="0079491B">
        <w:t xml:space="preserve"> im Bereich MRO</w:t>
      </w:r>
      <w:r>
        <w:t xml:space="preserve"> – </w:t>
      </w:r>
      <w:r w:rsidRPr="00A64C99">
        <w:t xml:space="preserve">Maintenance, </w:t>
      </w:r>
      <w:r w:rsidR="0042368D" w:rsidRPr="00A64C99">
        <w:t>Repair and Overhaul</w:t>
      </w:r>
    </w:p>
    <w:p w14:paraId="1E7DA811" w14:textId="6CCA6A46" w:rsidR="004A5927" w:rsidRPr="004A5927" w:rsidRDefault="004A5927" w:rsidP="004A5927">
      <w:pPr>
        <w:pStyle w:val="berschrift2"/>
      </w:pPr>
      <w:r w:rsidRPr="004A5927">
        <w:t>I</w:t>
      </w:r>
      <w:r>
        <w:t>nnovative Produkte</w:t>
      </w:r>
      <w:r w:rsidR="001058DD">
        <w:t xml:space="preserve"> und </w:t>
      </w:r>
      <w:r w:rsidR="00CB626E">
        <w:t>Services</w:t>
      </w:r>
      <w:r>
        <w:t xml:space="preserve"> von Schneider Electric unterstützen OEMs bei </w:t>
      </w:r>
      <w:r w:rsidR="0042368D">
        <w:t xml:space="preserve">Ersatzteilbeschaffung, </w:t>
      </w:r>
      <w:r>
        <w:t>Reparatur</w:t>
      </w:r>
      <w:r w:rsidR="0042368D">
        <w:t xml:space="preserve"> und Überholung</w:t>
      </w:r>
    </w:p>
    <w:p w14:paraId="2280D970" w14:textId="0BA26223" w:rsidR="0045522C" w:rsidRDefault="0063494F" w:rsidP="000E4B21">
      <w:pPr>
        <w:rPr>
          <w:lang w:eastAsia="en-GB"/>
        </w:rPr>
      </w:pPr>
      <w:r w:rsidRPr="001058DD">
        <w:rPr>
          <w:b/>
          <w:bCs/>
          <w:lang w:eastAsia="en-GB"/>
        </w:rPr>
        <w:t xml:space="preserve">Ratingen, </w:t>
      </w:r>
      <w:r w:rsidR="008F244C">
        <w:rPr>
          <w:b/>
          <w:bCs/>
          <w:lang w:eastAsia="en-GB"/>
        </w:rPr>
        <w:t>22</w:t>
      </w:r>
      <w:r w:rsidRPr="001058DD">
        <w:rPr>
          <w:b/>
          <w:bCs/>
          <w:lang w:eastAsia="en-GB"/>
        </w:rPr>
        <w:t xml:space="preserve">. </w:t>
      </w:r>
      <w:r w:rsidR="006B7B7B">
        <w:rPr>
          <w:b/>
          <w:bCs/>
          <w:lang w:eastAsia="en-GB"/>
        </w:rPr>
        <w:t>Oktober</w:t>
      </w:r>
      <w:r w:rsidRPr="0063494F">
        <w:rPr>
          <w:b/>
          <w:bCs/>
          <w:lang w:eastAsia="en-GB"/>
        </w:rPr>
        <w:t xml:space="preserve"> 2020 </w:t>
      </w:r>
      <w:r w:rsidR="0045522C">
        <w:rPr>
          <w:b/>
          <w:bCs/>
          <w:lang w:eastAsia="en-GB"/>
        </w:rPr>
        <w:t>–</w:t>
      </w:r>
      <w:r>
        <w:rPr>
          <w:lang w:eastAsia="en-GB"/>
        </w:rPr>
        <w:t xml:space="preserve"> </w:t>
      </w:r>
      <w:r w:rsidR="0045522C">
        <w:rPr>
          <w:lang w:eastAsia="en-GB"/>
        </w:rPr>
        <w:t xml:space="preserve">Für den </w:t>
      </w:r>
      <w:r w:rsidR="00FF22AF">
        <w:rPr>
          <w:lang w:eastAsia="en-GB"/>
        </w:rPr>
        <w:t>Erfolg</w:t>
      </w:r>
      <w:r w:rsidR="00D1025B" w:rsidRPr="0063494F">
        <w:rPr>
          <w:lang w:eastAsia="en-GB"/>
        </w:rPr>
        <w:t xml:space="preserve"> eines Unternehmens </w:t>
      </w:r>
      <w:r w:rsidR="0045522C">
        <w:rPr>
          <w:lang w:eastAsia="en-GB"/>
        </w:rPr>
        <w:t>spielen die</w:t>
      </w:r>
      <w:r w:rsidR="00D1025B" w:rsidRPr="0063494F">
        <w:rPr>
          <w:lang w:eastAsia="en-GB"/>
        </w:rPr>
        <w:t xml:space="preserve"> </w:t>
      </w:r>
      <w:r w:rsidR="00D1025B" w:rsidRPr="007E52BC">
        <w:rPr>
          <w:lang w:eastAsia="en-GB"/>
        </w:rPr>
        <w:t>Betriebsausgaben</w:t>
      </w:r>
      <w:r w:rsidR="00457AAE" w:rsidRPr="007E52BC">
        <w:rPr>
          <w:lang w:eastAsia="en-GB"/>
        </w:rPr>
        <w:t xml:space="preserve"> </w:t>
      </w:r>
      <w:r w:rsidR="007E52BC">
        <w:rPr>
          <w:lang w:eastAsia="en-GB"/>
        </w:rPr>
        <w:t xml:space="preserve">– OpEx </w:t>
      </w:r>
      <w:r w:rsidR="00D1025B" w:rsidRPr="007E52BC">
        <w:rPr>
          <w:lang w:eastAsia="en-GB"/>
        </w:rPr>
        <w:t>(Operational Expenditures)</w:t>
      </w:r>
      <w:r w:rsidR="0045522C" w:rsidRPr="007E52BC">
        <w:rPr>
          <w:lang w:eastAsia="en-GB"/>
        </w:rPr>
        <w:t xml:space="preserve"> </w:t>
      </w:r>
      <w:r w:rsidR="007E52BC">
        <w:rPr>
          <w:lang w:eastAsia="en-GB"/>
        </w:rPr>
        <w:t xml:space="preserve">– eine </w:t>
      </w:r>
      <w:r w:rsidR="0045522C">
        <w:rPr>
          <w:lang w:eastAsia="en-GB"/>
        </w:rPr>
        <w:t>entscheidende Rolle</w:t>
      </w:r>
      <w:r w:rsidR="00D1025B" w:rsidRPr="0063494F">
        <w:rPr>
          <w:lang w:eastAsia="en-GB"/>
        </w:rPr>
        <w:t xml:space="preserve">. </w:t>
      </w:r>
      <w:r w:rsidR="00D1025B">
        <w:rPr>
          <w:lang w:eastAsia="en-GB"/>
        </w:rPr>
        <w:t xml:space="preserve">Um </w:t>
      </w:r>
      <w:r w:rsidR="00BD6668">
        <w:rPr>
          <w:lang w:eastAsia="en-GB"/>
        </w:rPr>
        <w:t>in diesem unbeständigen operativen Geschäftsbereich l</w:t>
      </w:r>
      <w:r w:rsidR="00FF22AF">
        <w:rPr>
          <w:lang w:eastAsia="en-GB"/>
        </w:rPr>
        <w:t>angfristige Einsparungen zu realisieren</w:t>
      </w:r>
      <w:r w:rsidR="00D1025B">
        <w:rPr>
          <w:lang w:eastAsia="en-GB"/>
        </w:rPr>
        <w:t>,</w:t>
      </w:r>
      <w:r w:rsidR="00756F93">
        <w:rPr>
          <w:lang w:eastAsia="en-GB"/>
        </w:rPr>
        <w:t xml:space="preserve"> wird </w:t>
      </w:r>
      <w:r w:rsidR="007E52BC">
        <w:rPr>
          <w:lang w:eastAsia="en-GB"/>
        </w:rPr>
        <w:t>insbesondere</w:t>
      </w:r>
      <w:r w:rsidR="00D1025B">
        <w:rPr>
          <w:lang w:eastAsia="en-GB"/>
        </w:rPr>
        <w:t xml:space="preserve"> </w:t>
      </w:r>
      <w:r w:rsidR="00B46890">
        <w:rPr>
          <w:lang w:eastAsia="en-GB"/>
        </w:rPr>
        <w:t xml:space="preserve">ein </w:t>
      </w:r>
      <w:r w:rsidR="00430F4E">
        <w:rPr>
          <w:lang w:eastAsia="en-GB"/>
        </w:rPr>
        <w:t>effiziente</w:t>
      </w:r>
      <w:r w:rsidR="00B46890">
        <w:rPr>
          <w:lang w:eastAsia="en-GB"/>
        </w:rPr>
        <w:t>s</w:t>
      </w:r>
      <w:r w:rsidR="00C329C0">
        <w:rPr>
          <w:lang w:eastAsia="en-GB"/>
        </w:rPr>
        <w:t xml:space="preserve"> </w:t>
      </w:r>
      <w:r w:rsidR="00430F4E">
        <w:rPr>
          <w:lang w:eastAsia="en-GB"/>
        </w:rPr>
        <w:t xml:space="preserve">Management </w:t>
      </w:r>
      <w:r w:rsidR="00457AAE">
        <w:rPr>
          <w:lang w:eastAsia="en-GB"/>
        </w:rPr>
        <w:t xml:space="preserve">von </w:t>
      </w:r>
      <w:r w:rsidR="007E52BC">
        <w:rPr>
          <w:lang w:eastAsia="en-GB"/>
        </w:rPr>
        <w:t>Instandhaltung</w:t>
      </w:r>
      <w:r w:rsidR="00457AAE">
        <w:rPr>
          <w:lang w:eastAsia="en-GB"/>
        </w:rPr>
        <w:t xml:space="preserve">, Reparaturen und Überholung von Maschinen und Anlagen </w:t>
      </w:r>
      <w:r w:rsidR="00430F4E">
        <w:rPr>
          <w:lang w:eastAsia="en-GB"/>
        </w:rPr>
        <w:t xml:space="preserve">zunehmend wichtiger. </w:t>
      </w:r>
      <w:r w:rsidR="001058DD">
        <w:rPr>
          <w:lang w:eastAsia="en-GB"/>
        </w:rPr>
        <w:t xml:space="preserve">Vor allem Industriebetriebe mit langlebigen Anlagen, deren Betriebs- und Instandhaltungskosten </w:t>
      </w:r>
      <w:r w:rsidR="00130511">
        <w:rPr>
          <w:lang w:eastAsia="en-GB"/>
        </w:rPr>
        <w:t>die</w:t>
      </w:r>
      <w:r w:rsidR="001058DD">
        <w:rPr>
          <w:lang w:eastAsia="en-GB"/>
        </w:rPr>
        <w:t xml:space="preserve"> Anschaffungskosten häufig weit übersteigen, profitieren </w:t>
      </w:r>
      <w:r w:rsidR="0079491B">
        <w:rPr>
          <w:lang w:eastAsia="en-GB"/>
        </w:rPr>
        <w:t>von</w:t>
      </w:r>
      <w:r w:rsidR="00430F4E">
        <w:rPr>
          <w:lang w:eastAsia="en-GB"/>
        </w:rPr>
        <w:t xml:space="preserve"> optimierten </w:t>
      </w:r>
      <w:r w:rsidR="004A5927">
        <w:rPr>
          <w:lang w:eastAsia="en-GB"/>
        </w:rPr>
        <w:t xml:space="preserve">Bestell- und </w:t>
      </w:r>
      <w:r w:rsidR="00430F4E">
        <w:rPr>
          <w:lang w:eastAsia="en-GB"/>
        </w:rPr>
        <w:t>Wartungs</w:t>
      </w:r>
      <w:r w:rsidR="004A5927">
        <w:rPr>
          <w:lang w:eastAsia="en-GB"/>
        </w:rPr>
        <w:t>aktivitäten</w:t>
      </w:r>
      <w:r w:rsidR="00430F4E">
        <w:rPr>
          <w:lang w:eastAsia="en-GB"/>
        </w:rPr>
        <w:t>,</w:t>
      </w:r>
      <w:r w:rsidR="00D3765E">
        <w:rPr>
          <w:lang w:eastAsia="en-GB"/>
        </w:rPr>
        <w:t xml:space="preserve"> vorrausschauender Wartung,</w:t>
      </w:r>
      <w:r w:rsidR="00430F4E">
        <w:rPr>
          <w:lang w:eastAsia="en-GB"/>
        </w:rPr>
        <w:t xml:space="preserve"> zeit- </w:t>
      </w:r>
      <w:r w:rsidR="00585750">
        <w:rPr>
          <w:lang w:eastAsia="en-GB"/>
        </w:rPr>
        <w:t>sowie</w:t>
      </w:r>
      <w:r w:rsidR="00430F4E">
        <w:rPr>
          <w:lang w:eastAsia="en-GB"/>
        </w:rPr>
        <w:t xml:space="preserve"> kosteneffizienten Reparaturen </w:t>
      </w:r>
      <w:r w:rsidR="00585750">
        <w:rPr>
          <w:lang w:eastAsia="en-GB"/>
        </w:rPr>
        <w:t>und</w:t>
      </w:r>
      <w:r w:rsidR="00430F4E">
        <w:rPr>
          <w:lang w:eastAsia="en-GB"/>
        </w:rPr>
        <w:t xml:space="preserve"> </w:t>
      </w:r>
      <w:r w:rsidR="00BD698D">
        <w:rPr>
          <w:lang w:eastAsia="en-GB"/>
        </w:rPr>
        <w:t>gezielter Überholung</w:t>
      </w:r>
      <w:r w:rsidR="0079491B">
        <w:rPr>
          <w:lang w:eastAsia="en-GB"/>
        </w:rPr>
        <w:t xml:space="preserve">. Neben der Verlängerung der </w:t>
      </w:r>
      <w:r w:rsidR="00430F4E">
        <w:rPr>
          <w:lang w:eastAsia="en-GB"/>
        </w:rPr>
        <w:t>Anlagen</w:t>
      </w:r>
      <w:r w:rsidR="004A5927">
        <w:rPr>
          <w:lang w:eastAsia="en-GB"/>
        </w:rPr>
        <w:t>lebensdauer</w:t>
      </w:r>
      <w:r w:rsidR="00D3765E">
        <w:rPr>
          <w:lang w:eastAsia="en-GB"/>
        </w:rPr>
        <w:t xml:space="preserve"> und reduzierten</w:t>
      </w:r>
      <w:r w:rsidR="00582A94">
        <w:rPr>
          <w:lang w:eastAsia="en-GB"/>
        </w:rPr>
        <w:t xml:space="preserve"> Stillstandszeiten</w:t>
      </w:r>
      <w:r w:rsidR="00430F4E">
        <w:rPr>
          <w:lang w:eastAsia="en-GB"/>
        </w:rPr>
        <w:t xml:space="preserve"> </w:t>
      </w:r>
      <w:r w:rsidR="00B46890">
        <w:rPr>
          <w:lang w:eastAsia="en-GB"/>
        </w:rPr>
        <w:t>lassen sich auch gesetzliche Vorgaben, wie b</w:t>
      </w:r>
      <w:r w:rsidR="00A64C99">
        <w:rPr>
          <w:lang w:eastAsia="en-GB"/>
        </w:rPr>
        <w:t>eispielsweise</w:t>
      </w:r>
      <w:r w:rsidR="00B46890">
        <w:rPr>
          <w:lang w:eastAsia="en-GB"/>
        </w:rPr>
        <w:t xml:space="preserve"> Emissions</w:t>
      </w:r>
      <w:r w:rsidR="00582A94">
        <w:rPr>
          <w:lang w:eastAsia="en-GB"/>
        </w:rPr>
        <w:t>- und Effizienz</w:t>
      </w:r>
      <w:r w:rsidR="00B46890">
        <w:rPr>
          <w:lang w:eastAsia="en-GB"/>
        </w:rPr>
        <w:t>richtwerte</w:t>
      </w:r>
      <w:r w:rsidR="00582A94">
        <w:rPr>
          <w:lang w:eastAsia="en-GB"/>
        </w:rPr>
        <w:t>,</w:t>
      </w:r>
      <w:r w:rsidR="00B46890">
        <w:rPr>
          <w:lang w:eastAsia="en-GB"/>
        </w:rPr>
        <w:t xml:space="preserve"> mithilfe eines MRO Managements deutlich unkomplizierter einhalten</w:t>
      </w:r>
      <w:r w:rsidR="00D3765E">
        <w:rPr>
          <w:lang w:eastAsia="en-GB"/>
        </w:rPr>
        <w:t>.</w:t>
      </w:r>
    </w:p>
    <w:p w14:paraId="3A1DA348" w14:textId="5744AB3A" w:rsidR="0003457E" w:rsidRDefault="00612854" w:rsidP="000E4B21">
      <w:pPr>
        <w:rPr>
          <w:rFonts w:cs="Arial"/>
          <w:szCs w:val="20"/>
        </w:rPr>
      </w:pPr>
      <w:r>
        <w:rPr>
          <w:lang w:eastAsia="en-GB"/>
        </w:rPr>
        <w:t xml:space="preserve">Damit OEMs </w:t>
      </w:r>
      <w:r w:rsidR="00582A94">
        <w:t>ihre Wartungs-, Reparatur- und Instandhaltungstätigkeiten so effizient</w:t>
      </w:r>
      <w:r w:rsidR="00582A94" w:rsidDel="00582A94">
        <w:rPr>
          <w:lang w:eastAsia="en-GB"/>
        </w:rPr>
        <w:t xml:space="preserve"> </w:t>
      </w:r>
      <w:r>
        <w:rPr>
          <w:lang w:eastAsia="en-GB"/>
        </w:rPr>
        <w:t xml:space="preserve">wie möglich gestalten können, steht Schneider Electric </w:t>
      </w:r>
      <w:r w:rsidR="00A64C99">
        <w:rPr>
          <w:lang w:eastAsia="en-GB"/>
        </w:rPr>
        <w:t xml:space="preserve">diesen </w:t>
      </w:r>
      <w:r>
        <w:rPr>
          <w:lang w:eastAsia="en-GB"/>
        </w:rPr>
        <w:t>m</w:t>
      </w:r>
      <w:r w:rsidR="0016703F">
        <w:rPr>
          <w:lang w:eastAsia="en-GB"/>
        </w:rPr>
        <w:t xml:space="preserve">it </w:t>
      </w:r>
      <w:r w:rsidR="00585750">
        <w:rPr>
          <w:lang w:eastAsia="en-GB"/>
        </w:rPr>
        <w:t>hilfreichen</w:t>
      </w:r>
      <w:r w:rsidR="0016703F">
        <w:rPr>
          <w:lang w:eastAsia="en-GB"/>
        </w:rPr>
        <w:t xml:space="preserve"> Produkten, Lösungen und </w:t>
      </w:r>
      <w:r w:rsidR="00CB626E">
        <w:rPr>
          <w:lang w:eastAsia="en-GB"/>
        </w:rPr>
        <w:t xml:space="preserve">Services </w:t>
      </w:r>
      <w:r>
        <w:rPr>
          <w:lang w:eastAsia="en-GB"/>
        </w:rPr>
        <w:t>zur Seite</w:t>
      </w:r>
      <w:r w:rsidR="00C329C0">
        <w:rPr>
          <w:lang w:eastAsia="en-GB"/>
        </w:rPr>
        <w:t>.</w:t>
      </w:r>
      <w:r w:rsidR="0063494F">
        <w:rPr>
          <w:lang w:eastAsia="en-GB"/>
        </w:rPr>
        <w:t xml:space="preserve"> </w:t>
      </w:r>
      <w:r w:rsidR="0003457E">
        <w:rPr>
          <w:lang w:eastAsia="en-GB"/>
        </w:rPr>
        <w:t xml:space="preserve">Als </w:t>
      </w:r>
      <w:r w:rsidR="00582A94">
        <w:rPr>
          <w:lang w:eastAsia="en-GB"/>
        </w:rPr>
        <w:t xml:space="preserve">multilokal </w:t>
      </w:r>
      <w:r w:rsidR="0003457E">
        <w:rPr>
          <w:lang w:eastAsia="en-GB"/>
        </w:rPr>
        <w:t xml:space="preserve">operierendes Unternehmen bietet </w:t>
      </w:r>
      <w:r w:rsidR="0045522C">
        <w:rPr>
          <w:lang w:eastAsia="en-GB"/>
        </w:rPr>
        <w:t xml:space="preserve">der Spezialist für </w:t>
      </w:r>
      <w:r w:rsidR="0045522C" w:rsidRPr="0045522C">
        <w:rPr>
          <w:lang w:eastAsia="en-GB"/>
        </w:rPr>
        <w:t>Energiemanagement und Automatisierung</w:t>
      </w:r>
      <w:r w:rsidR="0003457E">
        <w:rPr>
          <w:lang w:eastAsia="en-GB"/>
        </w:rPr>
        <w:t xml:space="preserve"> </w:t>
      </w:r>
      <w:r>
        <w:rPr>
          <w:lang w:eastAsia="en-GB"/>
        </w:rPr>
        <w:t xml:space="preserve">zudem </w:t>
      </w:r>
      <w:r w:rsidR="0045522C">
        <w:rPr>
          <w:lang w:eastAsia="en-GB"/>
        </w:rPr>
        <w:t xml:space="preserve">den </w:t>
      </w:r>
      <w:r w:rsidR="0003457E">
        <w:rPr>
          <w:lang w:eastAsia="en-GB"/>
        </w:rPr>
        <w:t xml:space="preserve">Vorteil, dass </w:t>
      </w:r>
      <w:r w:rsidR="0045522C">
        <w:rPr>
          <w:lang w:eastAsia="en-GB"/>
        </w:rPr>
        <w:t>Maschinenhersteller</w:t>
      </w:r>
      <w:r w:rsidR="00D1025B">
        <w:rPr>
          <w:lang w:eastAsia="en-GB"/>
        </w:rPr>
        <w:t xml:space="preserve"> </w:t>
      </w:r>
      <w:r w:rsidR="0003457E">
        <w:rPr>
          <w:lang w:eastAsia="en-GB"/>
        </w:rPr>
        <w:t xml:space="preserve">ihre </w:t>
      </w:r>
      <w:r w:rsidR="0045522C">
        <w:rPr>
          <w:lang w:eastAsia="en-GB"/>
        </w:rPr>
        <w:t xml:space="preserve">benötigten </w:t>
      </w:r>
      <w:r w:rsidR="0003457E">
        <w:rPr>
          <w:lang w:eastAsia="en-GB"/>
        </w:rPr>
        <w:t xml:space="preserve">Ersatzteile auf der ganzen Welt beziehen können. Mit mehr als </w:t>
      </w:r>
      <w:r w:rsidR="0003457E" w:rsidRPr="00055A3C">
        <w:rPr>
          <w:rFonts w:cs="Arial"/>
          <w:szCs w:val="20"/>
        </w:rPr>
        <w:t>17.000 Verkaufsstellen</w:t>
      </w:r>
      <w:r w:rsidR="00D1025B">
        <w:rPr>
          <w:rFonts w:cs="Arial"/>
          <w:szCs w:val="20"/>
        </w:rPr>
        <w:t xml:space="preserve">, </w:t>
      </w:r>
      <w:r w:rsidR="0003457E">
        <w:rPr>
          <w:rFonts w:cs="Arial"/>
          <w:szCs w:val="20"/>
        </w:rPr>
        <w:t xml:space="preserve">einem </w:t>
      </w:r>
      <w:r w:rsidR="00582A94">
        <w:rPr>
          <w:rFonts w:cs="Arial"/>
          <w:szCs w:val="20"/>
        </w:rPr>
        <w:t xml:space="preserve">globalen </w:t>
      </w:r>
      <w:r w:rsidR="0003457E">
        <w:rPr>
          <w:rFonts w:cs="Arial"/>
          <w:szCs w:val="20"/>
        </w:rPr>
        <w:t>Netzwerk</w:t>
      </w:r>
      <w:r w:rsidR="00D1025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sowie einer breiten Angebotspalette ist </w:t>
      </w:r>
      <w:r w:rsidR="0003457E">
        <w:rPr>
          <w:rFonts w:cs="Arial"/>
          <w:szCs w:val="20"/>
        </w:rPr>
        <w:t>eine w</w:t>
      </w:r>
      <w:r w:rsidR="0003457E" w:rsidRPr="00055A3C">
        <w:rPr>
          <w:rFonts w:cs="Arial"/>
          <w:szCs w:val="20"/>
        </w:rPr>
        <w:t xml:space="preserve">eltweite </w:t>
      </w:r>
      <w:r w:rsidR="002B1EF1">
        <w:rPr>
          <w:rFonts w:cs="Arial"/>
          <w:szCs w:val="20"/>
        </w:rPr>
        <w:t>Produktverfügbarkeit</w:t>
      </w:r>
      <w:r w:rsidR="0003457E" w:rsidRPr="00055A3C">
        <w:rPr>
          <w:rFonts w:cs="Arial"/>
          <w:szCs w:val="20"/>
        </w:rPr>
        <w:t xml:space="preserve"> </w:t>
      </w:r>
      <w:r w:rsidR="00D1025B">
        <w:rPr>
          <w:rFonts w:cs="Arial"/>
          <w:szCs w:val="20"/>
        </w:rPr>
        <w:t xml:space="preserve">stets </w:t>
      </w:r>
      <w:r w:rsidR="0003457E">
        <w:rPr>
          <w:rFonts w:cs="Arial"/>
          <w:szCs w:val="20"/>
        </w:rPr>
        <w:t>gegeben.</w:t>
      </w:r>
    </w:p>
    <w:p w14:paraId="576FC98F" w14:textId="5FBBC528" w:rsidR="00561F84" w:rsidRPr="00756F93" w:rsidRDefault="002B1EF1" w:rsidP="00561F84">
      <w:pPr>
        <w:pStyle w:val="SEZwischentitel"/>
        <w:rPr>
          <w:lang w:val="de-DE"/>
        </w:rPr>
      </w:pPr>
      <w:r>
        <w:rPr>
          <w:lang w:val="de-DE"/>
        </w:rPr>
        <w:t>Schnell</w:t>
      </w:r>
      <w:r w:rsidR="00561F84" w:rsidRPr="00756F93">
        <w:rPr>
          <w:lang w:val="de-DE"/>
        </w:rPr>
        <w:t xml:space="preserve"> und einfach zum E</w:t>
      </w:r>
      <w:r w:rsidR="00561F84">
        <w:rPr>
          <w:lang w:val="de-DE"/>
        </w:rPr>
        <w:t>rsatz</w:t>
      </w:r>
      <w:r w:rsidR="009E70AE">
        <w:rPr>
          <w:lang w:val="de-DE"/>
        </w:rPr>
        <w:t>produkt</w:t>
      </w:r>
    </w:p>
    <w:p w14:paraId="6B0DA702" w14:textId="760CD1C4" w:rsidR="00DD23C2" w:rsidRDefault="00FA0603" w:rsidP="00561F84">
      <w:pPr>
        <w:rPr>
          <w:lang w:eastAsia="en-GB"/>
        </w:rPr>
      </w:pPr>
      <w:r>
        <w:rPr>
          <w:lang w:eastAsia="en-GB"/>
        </w:rPr>
        <w:t>Zunächst einmal sind es vor allem</w:t>
      </w:r>
      <w:r w:rsidR="00561F84">
        <w:rPr>
          <w:lang w:eastAsia="en-GB"/>
        </w:rPr>
        <w:t xml:space="preserve"> </w:t>
      </w:r>
      <w:r w:rsidR="00CB626E">
        <w:rPr>
          <w:lang w:eastAsia="en-GB"/>
        </w:rPr>
        <w:t xml:space="preserve">administrative </w:t>
      </w:r>
      <w:r w:rsidR="00561F84">
        <w:rPr>
          <w:lang w:eastAsia="en-GB"/>
        </w:rPr>
        <w:t>Prozesskosten</w:t>
      </w:r>
      <w:r w:rsidR="0042368D">
        <w:rPr>
          <w:lang w:eastAsia="en-GB"/>
        </w:rPr>
        <w:t xml:space="preserve">, </w:t>
      </w:r>
      <w:r w:rsidR="00561F84">
        <w:rPr>
          <w:lang w:eastAsia="en-GB"/>
        </w:rPr>
        <w:t xml:space="preserve">wie Auswahl </w:t>
      </w:r>
      <w:r w:rsidR="002B1EF1">
        <w:rPr>
          <w:lang w:eastAsia="en-GB"/>
        </w:rPr>
        <w:t>oder</w:t>
      </w:r>
      <w:r w:rsidR="00D52C51">
        <w:rPr>
          <w:lang w:eastAsia="en-GB"/>
        </w:rPr>
        <w:t xml:space="preserve"> </w:t>
      </w:r>
      <w:r w:rsidR="00561F84">
        <w:rPr>
          <w:lang w:eastAsia="en-GB"/>
        </w:rPr>
        <w:t xml:space="preserve">Beschaffung von </w:t>
      </w:r>
      <w:r w:rsidR="0042368D">
        <w:rPr>
          <w:lang w:eastAsia="en-GB"/>
        </w:rPr>
        <w:t xml:space="preserve">neuen Produkten </w:t>
      </w:r>
      <w:r w:rsidR="00FF22AF">
        <w:rPr>
          <w:lang w:eastAsia="en-GB"/>
        </w:rPr>
        <w:t xml:space="preserve">und </w:t>
      </w:r>
      <w:r w:rsidR="00561F84">
        <w:rPr>
          <w:lang w:eastAsia="en-GB"/>
        </w:rPr>
        <w:t xml:space="preserve">Ersatzteilen, die </w:t>
      </w:r>
      <w:r w:rsidR="009E70AE">
        <w:rPr>
          <w:lang w:eastAsia="en-GB"/>
        </w:rPr>
        <w:t xml:space="preserve">sich </w:t>
      </w:r>
      <w:r w:rsidR="00585750">
        <w:rPr>
          <w:lang w:eastAsia="en-GB"/>
        </w:rPr>
        <w:t xml:space="preserve">mit hohen </w:t>
      </w:r>
      <w:r w:rsidR="00582A94">
        <w:rPr>
          <w:lang w:eastAsia="en-GB"/>
        </w:rPr>
        <w:t xml:space="preserve">Werten </w:t>
      </w:r>
      <w:r w:rsidR="009E70AE">
        <w:rPr>
          <w:lang w:eastAsia="en-GB"/>
        </w:rPr>
        <w:t>in den Betriebsausgaben widerspiegeln</w:t>
      </w:r>
      <w:r w:rsidR="00561F84">
        <w:rPr>
          <w:lang w:eastAsia="en-GB"/>
        </w:rPr>
        <w:t xml:space="preserve">. Ferner machen sich auch potenziell lange Ausfallzeiten </w:t>
      </w:r>
      <w:r w:rsidR="00FF22AF">
        <w:rPr>
          <w:lang w:eastAsia="en-GB"/>
        </w:rPr>
        <w:t>in</w:t>
      </w:r>
      <w:r w:rsidR="002B1EF1">
        <w:rPr>
          <w:lang w:eastAsia="en-GB"/>
        </w:rPr>
        <w:t xml:space="preserve">folge </w:t>
      </w:r>
      <w:r w:rsidR="00FF22AF">
        <w:rPr>
          <w:lang w:eastAsia="en-GB"/>
        </w:rPr>
        <w:t xml:space="preserve">mühsamer Bestellprozesse </w:t>
      </w:r>
      <w:r w:rsidR="002B1EF1">
        <w:rPr>
          <w:lang w:eastAsia="en-GB"/>
        </w:rPr>
        <w:t xml:space="preserve">finanziell </w:t>
      </w:r>
      <w:r w:rsidR="00561F84">
        <w:rPr>
          <w:lang w:eastAsia="en-GB"/>
        </w:rPr>
        <w:t xml:space="preserve">bemerkbar. </w:t>
      </w:r>
      <w:r w:rsidR="00FF22AF">
        <w:rPr>
          <w:lang w:eastAsia="en-GB"/>
        </w:rPr>
        <w:t xml:space="preserve">Online-Konfiguratoren, wie Schneider Electric sie in vielen Produktbereichen anbietet, erleichtern </w:t>
      </w:r>
      <w:r w:rsidR="00585750">
        <w:rPr>
          <w:lang w:eastAsia="en-GB"/>
        </w:rPr>
        <w:t xml:space="preserve">und beschleunigen </w:t>
      </w:r>
      <w:r w:rsidR="00FF22AF">
        <w:rPr>
          <w:lang w:eastAsia="en-GB"/>
        </w:rPr>
        <w:t xml:space="preserve">bei Ausfällen oder defekten Geräten den Einkauf von Ersatzteilen erheblich. Dank einheitlichen und unveränderlichen Bestellnummern lassen sich zwar alle Artikel grundsätzlich jederzeit nachordern, sind bestimmte Produkte jedoch nicht mehr verfügbar, </w:t>
      </w:r>
      <w:r w:rsidR="00D52C51">
        <w:rPr>
          <w:lang w:eastAsia="en-GB"/>
        </w:rPr>
        <w:t>unterstützen</w:t>
      </w:r>
      <w:r w:rsidR="000600F7">
        <w:rPr>
          <w:lang w:eastAsia="en-GB"/>
        </w:rPr>
        <w:t xml:space="preserve"> </w:t>
      </w:r>
      <w:r w:rsidR="00DD23C2">
        <w:rPr>
          <w:lang w:eastAsia="en-GB"/>
        </w:rPr>
        <w:t>Produkt-</w:t>
      </w:r>
      <w:r w:rsidR="00E022CE">
        <w:rPr>
          <w:lang w:eastAsia="en-GB"/>
        </w:rPr>
        <w:t>Selektoren</w:t>
      </w:r>
      <w:r w:rsidR="00FF22AF">
        <w:rPr>
          <w:lang w:eastAsia="en-GB"/>
        </w:rPr>
        <w:t xml:space="preserve">, wie </w:t>
      </w:r>
      <w:r w:rsidR="00DE17D8">
        <w:rPr>
          <w:lang w:eastAsia="en-GB"/>
        </w:rPr>
        <w:t xml:space="preserve">beispielsweise im Bereich der Sensorik für alle Produktfamilien vorhanden, </w:t>
      </w:r>
      <w:r>
        <w:rPr>
          <w:lang w:eastAsia="en-GB"/>
        </w:rPr>
        <w:t xml:space="preserve">die </w:t>
      </w:r>
      <w:r w:rsidR="00561F84">
        <w:rPr>
          <w:lang w:eastAsia="en-GB"/>
        </w:rPr>
        <w:t xml:space="preserve">unkomplizierte Suche </w:t>
      </w:r>
      <w:r w:rsidR="00FF22AF">
        <w:rPr>
          <w:lang w:eastAsia="en-GB"/>
        </w:rPr>
        <w:t xml:space="preserve">nach </w:t>
      </w:r>
      <w:r w:rsidR="00561F84">
        <w:rPr>
          <w:lang w:eastAsia="en-GB"/>
        </w:rPr>
        <w:t>gleichwertige</w:t>
      </w:r>
      <w:r w:rsidR="00FF22AF">
        <w:rPr>
          <w:lang w:eastAsia="en-GB"/>
        </w:rPr>
        <w:t>n</w:t>
      </w:r>
      <w:r w:rsidR="00561F84">
        <w:rPr>
          <w:lang w:eastAsia="en-GB"/>
        </w:rPr>
        <w:t xml:space="preserve"> Alternative</w:t>
      </w:r>
      <w:r w:rsidR="00D923F0">
        <w:rPr>
          <w:lang w:eastAsia="en-GB"/>
        </w:rPr>
        <w:t>n.</w:t>
      </w:r>
    </w:p>
    <w:p w14:paraId="62BE523E" w14:textId="05AA0CC4" w:rsidR="00561F84" w:rsidRPr="00DD23C2" w:rsidRDefault="002B1EF1" w:rsidP="000E4B21">
      <w:pPr>
        <w:rPr>
          <w:lang w:eastAsia="en-GB"/>
        </w:rPr>
      </w:pPr>
      <w:r>
        <w:rPr>
          <w:lang w:eastAsia="en-GB"/>
        </w:rPr>
        <w:lastRenderedPageBreak/>
        <w:t xml:space="preserve">Ein gutes Beispiel </w:t>
      </w:r>
      <w:r w:rsidR="00635CE0">
        <w:rPr>
          <w:lang w:eastAsia="en-GB"/>
        </w:rPr>
        <w:t>fü</w:t>
      </w:r>
      <w:r w:rsidR="00582A94">
        <w:rPr>
          <w:lang w:eastAsia="en-GB"/>
        </w:rPr>
        <w:t xml:space="preserve">r einen solchen Konfigurator </w:t>
      </w:r>
      <w:r w:rsidR="00635CE0">
        <w:rPr>
          <w:lang w:eastAsia="en-GB"/>
        </w:rPr>
        <w:t xml:space="preserve">ist </w:t>
      </w:r>
      <w:r>
        <w:rPr>
          <w:lang w:eastAsia="en-GB"/>
        </w:rPr>
        <w:t xml:space="preserve">das </w:t>
      </w:r>
      <w:r w:rsidR="00DD23C2">
        <w:rPr>
          <w:lang w:eastAsia="en-GB"/>
        </w:rPr>
        <w:t xml:space="preserve">Harmony </w:t>
      </w:r>
      <w:proofErr w:type="spellStart"/>
      <w:r w:rsidR="00DE17D8">
        <w:rPr>
          <w:lang w:eastAsia="en-GB"/>
        </w:rPr>
        <w:t>Customization</w:t>
      </w:r>
      <w:proofErr w:type="spellEnd"/>
      <w:r w:rsidR="00BD6668">
        <w:rPr>
          <w:lang w:eastAsia="en-GB"/>
        </w:rPr>
        <w:t xml:space="preserve"> </w:t>
      </w:r>
      <w:r w:rsidR="00DE17D8">
        <w:rPr>
          <w:lang w:eastAsia="en-GB"/>
        </w:rPr>
        <w:t>Tool</w:t>
      </w:r>
      <w:r w:rsidR="00DD23C2">
        <w:rPr>
          <w:lang w:eastAsia="en-GB"/>
        </w:rPr>
        <w:t xml:space="preserve"> aus dem </w:t>
      </w:r>
      <w:r w:rsidR="0042368D">
        <w:rPr>
          <w:lang w:eastAsia="en-GB"/>
        </w:rPr>
        <w:t>Bereich der Befehls- und Meldegeräte</w:t>
      </w:r>
      <w:r>
        <w:rPr>
          <w:lang w:eastAsia="en-GB"/>
        </w:rPr>
        <w:t xml:space="preserve">, mit </w:t>
      </w:r>
      <w:r w:rsidR="00635CE0">
        <w:rPr>
          <w:lang w:eastAsia="en-GB"/>
        </w:rPr>
        <w:t xml:space="preserve">dem </w:t>
      </w:r>
      <w:r>
        <w:rPr>
          <w:lang w:eastAsia="en-GB"/>
        </w:rPr>
        <w:t xml:space="preserve">es </w:t>
      </w:r>
      <w:r w:rsidR="00BD6668">
        <w:rPr>
          <w:lang w:eastAsia="en-GB"/>
        </w:rPr>
        <w:t>in kürzester</w:t>
      </w:r>
      <w:r w:rsidR="00DE17D8">
        <w:rPr>
          <w:lang w:eastAsia="en-GB"/>
        </w:rPr>
        <w:t xml:space="preserve"> Zeit</w:t>
      </w:r>
      <w:r w:rsidR="00BD6668">
        <w:rPr>
          <w:lang w:eastAsia="en-GB"/>
        </w:rPr>
        <w:t xml:space="preserve"> möglich</w:t>
      </w:r>
      <w:r>
        <w:rPr>
          <w:lang w:eastAsia="en-GB"/>
        </w:rPr>
        <w:t xml:space="preserve"> ist</w:t>
      </w:r>
      <w:r w:rsidR="00BD6668">
        <w:rPr>
          <w:lang w:eastAsia="en-GB"/>
        </w:rPr>
        <w:t xml:space="preserve">, </w:t>
      </w:r>
      <w:r w:rsidR="00E022CE">
        <w:rPr>
          <w:lang w:eastAsia="en-GB"/>
        </w:rPr>
        <w:t xml:space="preserve">den passenden </w:t>
      </w:r>
      <w:r w:rsidR="000600F7" w:rsidRPr="000600F7">
        <w:rPr>
          <w:lang w:eastAsia="en-GB"/>
        </w:rPr>
        <w:t xml:space="preserve">Drucktaster, Wahlschalter und Leuchtmelder </w:t>
      </w:r>
      <w:r w:rsidR="00E022CE">
        <w:rPr>
          <w:lang w:eastAsia="en-GB"/>
        </w:rPr>
        <w:t>im ersten Schritt zu</w:t>
      </w:r>
      <w:r w:rsidR="00D43D3A">
        <w:rPr>
          <w:lang w:eastAsia="en-GB"/>
        </w:rPr>
        <w:t>nächst zu</w:t>
      </w:r>
      <w:r w:rsidR="00E022CE">
        <w:rPr>
          <w:lang w:eastAsia="en-GB"/>
        </w:rPr>
        <w:t xml:space="preserve"> finden und im zweiten Schritt </w:t>
      </w:r>
      <w:r w:rsidR="00BD6668">
        <w:rPr>
          <w:lang w:eastAsia="en-GB"/>
        </w:rPr>
        <w:t>in</w:t>
      </w:r>
      <w:r w:rsidR="000600F7">
        <w:rPr>
          <w:lang w:eastAsia="en-GB"/>
        </w:rPr>
        <w:t xml:space="preserve"> verschiedenen </w:t>
      </w:r>
      <w:r w:rsidR="000600F7" w:rsidRPr="0042368D">
        <w:rPr>
          <w:lang w:eastAsia="en-GB"/>
        </w:rPr>
        <w:t>Farbtöne</w:t>
      </w:r>
      <w:r w:rsidR="000600F7">
        <w:rPr>
          <w:lang w:eastAsia="en-GB"/>
        </w:rPr>
        <w:t xml:space="preserve">n, </w:t>
      </w:r>
      <w:r w:rsidR="000600F7" w:rsidRPr="0042368D">
        <w:rPr>
          <w:lang w:eastAsia="en-GB"/>
        </w:rPr>
        <w:t>Bedruckungen und Beschriftungen</w:t>
      </w:r>
      <w:r w:rsidR="000600F7">
        <w:rPr>
          <w:lang w:eastAsia="en-GB"/>
        </w:rPr>
        <w:t xml:space="preserve"> </w:t>
      </w:r>
      <w:r w:rsidR="00BD6668">
        <w:rPr>
          <w:lang w:eastAsia="en-GB"/>
        </w:rPr>
        <w:t>individuell zu</w:t>
      </w:r>
      <w:r w:rsidR="000600F7">
        <w:rPr>
          <w:lang w:eastAsia="en-GB"/>
        </w:rPr>
        <w:t xml:space="preserve"> gestalten und </w:t>
      </w:r>
      <w:r w:rsidR="00635CE0">
        <w:rPr>
          <w:lang w:eastAsia="en-GB"/>
        </w:rPr>
        <w:t xml:space="preserve">zu </w:t>
      </w:r>
      <w:r w:rsidR="000600F7">
        <w:rPr>
          <w:lang w:eastAsia="en-GB"/>
        </w:rPr>
        <w:t xml:space="preserve">bestellen. </w:t>
      </w:r>
      <w:r>
        <w:rPr>
          <w:lang w:eastAsia="en-GB"/>
        </w:rPr>
        <w:t>In der anschließenden Installation</w:t>
      </w:r>
      <w:r w:rsidR="000600F7">
        <w:rPr>
          <w:lang w:eastAsia="en-GB"/>
        </w:rPr>
        <w:t xml:space="preserve"> lassen sich die robusten Geräte der Harmony-Reihe dann mühelos austauschen und Maschinen und Steuerpulte </w:t>
      </w:r>
      <w:r w:rsidR="00D43D3A">
        <w:rPr>
          <w:lang w:eastAsia="en-GB"/>
        </w:rPr>
        <w:t xml:space="preserve">nach Belieben </w:t>
      </w:r>
      <w:r w:rsidR="000600F7">
        <w:rPr>
          <w:lang w:eastAsia="en-GB"/>
        </w:rPr>
        <w:t>optimieren.</w:t>
      </w:r>
    </w:p>
    <w:p w14:paraId="7C39C8D3" w14:textId="472774BD" w:rsidR="0063494F" w:rsidRPr="00D1025B" w:rsidRDefault="003A5D6E" w:rsidP="00D1025B">
      <w:pPr>
        <w:pStyle w:val="SEZwischentitel"/>
        <w:rPr>
          <w:lang w:val="de-DE"/>
        </w:rPr>
      </w:pPr>
      <w:r>
        <w:rPr>
          <w:lang w:val="de-DE"/>
        </w:rPr>
        <w:t xml:space="preserve">Ideale Lösung für </w:t>
      </w:r>
      <w:r w:rsidR="009604C4">
        <w:rPr>
          <w:lang w:val="de-DE"/>
        </w:rPr>
        <w:t>Nachrüstungen</w:t>
      </w:r>
      <w:r w:rsidR="00E022CE">
        <w:rPr>
          <w:lang w:val="de-DE"/>
        </w:rPr>
        <w:t>: TeSys-Produktserie</w:t>
      </w:r>
    </w:p>
    <w:p w14:paraId="27D9ADD2" w14:textId="648C34A0" w:rsidR="00561F84" w:rsidRDefault="00C876DA" w:rsidP="00F034B3">
      <w:pPr>
        <w:rPr>
          <w:lang w:eastAsia="en-GB"/>
        </w:rPr>
      </w:pPr>
      <w:r>
        <w:rPr>
          <w:lang w:eastAsia="en-GB"/>
        </w:rPr>
        <w:t>Im Hinblick auf</w:t>
      </w:r>
      <w:r w:rsidR="002B1EF1">
        <w:rPr>
          <w:lang w:eastAsia="en-GB"/>
        </w:rPr>
        <w:t xml:space="preserve"> MRO-Aktivitäten können auch </w:t>
      </w:r>
      <w:r w:rsidR="00E022CE" w:rsidRPr="00E022CE">
        <w:rPr>
          <w:lang w:eastAsia="en-GB"/>
        </w:rPr>
        <w:t>Motorstarter</w:t>
      </w:r>
      <w:r w:rsidR="002B1EF1">
        <w:rPr>
          <w:lang w:eastAsia="en-GB"/>
        </w:rPr>
        <w:t xml:space="preserve">, </w:t>
      </w:r>
      <w:r w:rsidR="00E022CE" w:rsidRPr="00E022CE">
        <w:rPr>
          <w:lang w:eastAsia="en-GB"/>
        </w:rPr>
        <w:t>Motorschutzschalter, Schütz</w:t>
      </w:r>
      <w:r w:rsidR="002B1EF1">
        <w:rPr>
          <w:lang w:eastAsia="en-GB"/>
        </w:rPr>
        <w:t>e</w:t>
      </w:r>
      <w:r w:rsidR="00E022CE" w:rsidRPr="00E022CE">
        <w:rPr>
          <w:lang w:eastAsia="en-GB"/>
        </w:rPr>
        <w:t xml:space="preserve"> </w:t>
      </w:r>
      <w:r w:rsidR="002B1EF1">
        <w:rPr>
          <w:lang w:eastAsia="en-GB"/>
        </w:rPr>
        <w:t>und</w:t>
      </w:r>
      <w:r w:rsidR="00E022CE" w:rsidRPr="00E022CE">
        <w:rPr>
          <w:lang w:eastAsia="en-GB"/>
        </w:rPr>
        <w:t xml:space="preserve"> Motorschutzrelais </w:t>
      </w:r>
      <w:r w:rsidR="002B1EF1">
        <w:rPr>
          <w:lang w:eastAsia="en-GB"/>
        </w:rPr>
        <w:t xml:space="preserve">der TeSys-Reihe </w:t>
      </w:r>
      <w:r>
        <w:rPr>
          <w:lang w:eastAsia="en-GB"/>
        </w:rPr>
        <w:t xml:space="preserve">überzeugen, </w:t>
      </w:r>
      <w:r w:rsidR="00F034B3">
        <w:rPr>
          <w:lang w:eastAsia="en-GB"/>
        </w:rPr>
        <w:t>indem sie</w:t>
      </w:r>
      <w:r>
        <w:rPr>
          <w:lang w:eastAsia="en-GB"/>
        </w:rPr>
        <w:t xml:space="preserve"> höchste </w:t>
      </w:r>
      <w:r w:rsidR="002B1EF1">
        <w:rPr>
          <w:lang w:eastAsia="en-GB"/>
        </w:rPr>
        <w:t xml:space="preserve">Zuverlässigkeit und Sicherheit </w:t>
      </w:r>
      <w:r>
        <w:rPr>
          <w:lang w:eastAsia="en-GB"/>
        </w:rPr>
        <w:t xml:space="preserve">im Industriealltag gewährleisten. </w:t>
      </w:r>
      <w:r w:rsidR="00D43D3A">
        <w:rPr>
          <w:lang w:eastAsia="en-GB"/>
        </w:rPr>
        <w:t>Während der Motorstarter TeSys U sowohl die Schaltfunktion als auch Kurzschluss- und Überlastschutz in einem kompakten Gerät vereint, sind</w:t>
      </w:r>
      <w:r w:rsidR="00637000">
        <w:rPr>
          <w:lang w:eastAsia="en-GB"/>
        </w:rPr>
        <w:t xml:space="preserve"> </w:t>
      </w:r>
      <w:r w:rsidR="009604C4">
        <w:rPr>
          <w:lang w:eastAsia="en-GB"/>
        </w:rPr>
        <w:t>die neue</w:t>
      </w:r>
      <w:r>
        <w:rPr>
          <w:lang w:eastAsia="en-GB"/>
        </w:rPr>
        <w:t xml:space="preserve">n energieeffizienten </w:t>
      </w:r>
      <w:r w:rsidR="009604C4">
        <w:rPr>
          <w:lang w:eastAsia="en-GB"/>
        </w:rPr>
        <w:t xml:space="preserve">Schütze </w:t>
      </w:r>
      <w:r w:rsidR="00637000">
        <w:rPr>
          <w:lang w:eastAsia="en-GB"/>
        </w:rPr>
        <w:t>TeSys D Green</w:t>
      </w:r>
      <w:r w:rsidR="009604C4">
        <w:rPr>
          <w:lang w:eastAsia="en-GB"/>
        </w:rPr>
        <w:t xml:space="preserve"> </w:t>
      </w:r>
      <w:r w:rsidR="00F034B3">
        <w:rPr>
          <w:lang w:eastAsia="en-GB"/>
        </w:rPr>
        <w:t xml:space="preserve">aufgrund ihrer Kompatibilität zu bestehendem TeSys Zubehör </w:t>
      </w:r>
      <w:r w:rsidR="009604C4">
        <w:rPr>
          <w:lang w:eastAsia="en-GB"/>
        </w:rPr>
        <w:t xml:space="preserve">ideal für </w:t>
      </w:r>
      <w:r>
        <w:rPr>
          <w:lang w:eastAsia="en-GB"/>
        </w:rPr>
        <w:t>den Retrofit</w:t>
      </w:r>
      <w:r w:rsidR="00F034B3">
        <w:rPr>
          <w:lang w:eastAsia="en-GB"/>
        </w:rPr>
        <w:t xml:space="preserve"> geeignet. </w:t>
      </w:r>
      <w:r w:rsidR="00D43D3A">
        <w:rPr>
          <w:lang w:eastAsia="en-GB"/>
        </w:rPr>
        <w:t>Dank der elektronisch angesteuerten Spule</w:t>
      </w:r>
      <w:r w:rsidR="00D43D3A" w:rsidRPr="00637000">
        <w:rPr>
          <w:lang w:eastAsia="en-GB"/>
        </w:rPr>
        <w:t xml:space="preserve"> </w:t>
      </w:r>
      <w:r w:rsidR="00D43D3A" w:rsidRPr="009E4E72">
        <w:rPr>
          <w:lang w:eastAsia="en-GB"/>
        </w:rPr>
        <w:t>benötigen</w:t>
      </w:r>
      <w:r w:rsidR="00D43D3A">
        <w:rPr>
          <w:lang w:eastAsia="en-GB"/>
        </w:rPr>
        <w:t xml:space="preserve"> sie</w:t>
      </w:r>
      <w:r w:rsidR="00D43D3A" w:rsidRPr="00637000">
        <w:rPr>
          <w:lang w:eastAsia="en-GB"/>
        </w:rPr>
        <w:t xml:space="preserve"> </w:t>
      </w:r>
      <w:r w:rsidR="00D43D3A" w:rsidRPr="009E4E72">
        <w:rPr>
          <w:lang w:eastAsia="en-GB"/>
        </w:rPr>
        <w:t>bis zu 80</w:t>
      </w:r>
      <w:r w:rsidR="00D43D3A">
        <w:rPr>
          <w:lang w:eastAsia="en-GB"/>
        </w:rPr>
        <w:t xml:space="preserve"> Prozent</w:t>
      </w:r>
      <w:r w:rsidR="00D43D3A" w:rsidRPr="009E4E72">
        <w:rPr>
          <w:lang w:eastAsia="en-GB"/>
        </w:rPr>
        <w:t xml:space="preserve"> weniger Energie</w:t>
      </w:r>
      <w:r w:rsidR="00D43D3A">
        <w:rPr>
          <w:lang w:eastAsia="en-GB"/>
        </w:rPr>
        <w:t>, was sich sowohl in den Energiekosten als auch mit Blick auf das Thema Umweltschutz auszahlt. Mit nur vier Produktreferenzen pro Baugröße gestalten sich zudem Bestellmanagement und Lagerhaltung einfach.</w:t>
      </w:r>
      <w:r w:rsidR="00F034B3">
        <w:rPr>
          <w:lang w:eastAsia="en-GB"/>
        </w:rPr>
        <w:t xml:space="preserve"> </w:t>
      </w:r>
    </w:p>
    <w:p w14:paraId="0E8154AC" w14:textId="77777777" w:rsidR="00561F84" w:rsidRPr="009E4E72" w:rsidRDefault="00561F84" w:rsidP="00561F84">
      <w:pPr>
        <w:rPr>
          <w:lang w:eastAsia="en-GB"/>
        </w:rPr>
      </w:pPr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71CBD748" w:rsidR="005F0F98" w:rsidRDefault="006B7B7B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7BC3" w14:textId="77777777" w:rsidR="009301E1" w:rsidRDefault="009301E1" w:rsidP="00B230CF">
      <w:r>
        <w:separator/>
      </w:r>
    </w:p>
  </w:endnote>
  <w:endnote w:type="continuationSeparator" w:id="0">
    <w:p w14:paraId="4756B21B" w14:textId="77777777" w:rsidR="009301E1" w:rsidRDefault="009301E1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Calibr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E1C12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0C75D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 w:rsidR="00466F4C">
      <w:rPr>
        <w:rFonts w:cs="ArialRoundedMTStd-Light"/>
        <w:noProof/>
        <w:sz w:val="16"/>
        <w:szCs w:val="16"/>
      </w:rPr>
      <w:t>2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592" w14:textId="77777777" w:rsidR="008D3EE1" w:rsidRDefault="008D3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BD94" w14:textId="77777777" w:rsidR="009301E1" w:rsidRDefault="009301E1" w:rsidP="00B230CF">
      <w:r>
        <w:separator/>
      </w:r>
    </w:p>
  </w:footnote>
  <w:footnote w:type="continuationSeparator" w:id="0">
    <w:p w14:paraId="019997A5" w14:textId="77777777" w:rsidR="009301E1" w:rsidRDefault="009301E1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781" w14:textId="77777777" w:rsidR="008D3EE1" w:rsidRDefault="008D3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0258D"/>
    <w:multiLevelType w:val="hybridMultilevel"/>
    <w:tmpl w:val="827C43D8"/>
    <w:lvl w:ilvl="0" w:tplc="20966834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14EE"/>
    <w:multiLevelType w:val="hybridMultilevel"/>
    <w:tmpl w:val="395270D2"/>
    <w:lvl w:ilvl="0" w:tplc="8A74F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72854"/>
    <w:multiLevelType w:val="hybridMultilevel"/>
    <w:tmpl w:val="C2888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457E"/>
    <w:rsid w:val="0003502E"/>
    <w:rsid w:val="0003688C"/>
    <w:rsid w:val="00037E64"/>
    <w:rsid w:val="000600F7"/>
    <w:rsid w:val="00066D5D"/>
    <w:rsid w:val="00073171"/>
    <w:rsid w:val="00075DD6"/>
    <w:rsid w:val="00082D12"/>
    <w:rsid w:val="0008469B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5117"/>
    <w:rsid w:val="000D3470"/>
    <w:rsid w:val="000D5254"/>
    <w:rsid w:val="000E4B21"/>
    <w:rsid w:val="001034CF"/>
    <w:rsid w:val="001058DD"/>
    <w:rsid w:val="001101DE"/>
    <w:rsid w:val="001118FB"/>
    <w:rsid w:val="00113EB6"/>
    <w:rsid w:val="00120E16"/>
    <w:rsid w:val="00125C68"/>
    <w:rsid w:val="00130511"/>
    <w:rsid w:val="00132648"/>
    <w:rsid w:val="00133999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03F"/>
    <w:rsid w:val="001674EF"/>
    <w:rsid w:val="001733EF"/>
    <w:rsid w:val="001904DE"/>
    <w:rsid w:val="00190F34"/>
    <w:rsid w:val="001957D6"/>
    <w:rsid w:val="00195C3E"/>
    <w:rsid w:val="001A5DF3"/>
    <w:rsid w:val="001B2EF3"/>
    <w:rsid w:val="001C048F"/>
    <w:rsid w:val="001C1BFD"/>
    <w:rsid w:val="001E026E"/>
    <w:rsid w:val="001E0F34"/>
    <w:rsid w:val="001E45AC"/>
    <w:rsid w:val="001E71E8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51C68"/>
    <w:rsid w:val="002621F0"/>
    <w:rsid w:val="00263BB0"/>
    <w:rsid w:val="00272D28"/>
    <w:rsid w:val="00274B66"/>
    <w:rsid w:val="00291099"/>
    <w:rsid w:val="00297AB0"/>
    <w:rsid w:val="002A2A39"/>
    <w:rsid w:val="002A6673"/>
    <w:rsid w:val="002A7902"/>
    <w:rsid w:val="002B1EF1"/>
    <w:rsid w:val="002C6C9C"/>
    <w:rsid w:val="002C7CF4"/>
    <w:rsid w:val="002D5DBE"/>
    <w:rsid w:val="002D65CB"/>
    <w:rsid w:val="002E1C68"/>
    <w:rsid w:val="002E5F2D"/>
    <w:rsid w:val="002F07DD"/>
    <w:rsid w:val="002F1EE4"/>
    <w:rsid w:val="003041B8"/>
    <w:rsid w:val="003060E2"/>
    <w:rsid w:val="00307659"/>
    <w:rsid w:val="0031411F"/>
    <w:rsid w:val="00314FC4"/>
    <w:rsid w:val="00316999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398D"/>
    <w:rsid w:val="00374C33"/>
    <w:rsid w:val="00376BB4"/>
    <w:rsid w:val="003830EF"/>
    <w:rsid w:val="0038552E"/>
    <w:rsid w:val="00396339"/>
    <w:rsid w:val="003A39B1"/>
    <w:rsid w:val="003A5D6E"/>
    <w:rsid w:val="003B1387"/>
    <w:rsid w:val="003B54DB"/>
    <w:rsid w:val="003C4C3F"/>
    <w:rsid w:val="003C68D0"/>
    <w:rsid w:val="003E45B6"/>
    <w:rsid w:val="003E7D78"/>
    <w:rsid w:val="003F351D"/>
    <w:rsid w:val="003F52B6"/>
    <w:rsid w:val="003F7326"/>
    <w:rsid w:val="00400557"/>
    <w:rsid w:val="004110DE"/>
    <w:rsid w:val="00413C3B"/>
    <w:rsid w:val="004146BC"/>
    <w:rsid w:val="0042368D"/>
    <w:rsid w:val="00430F4E"/>
    <w:rsid w:val="004322A5"/>
    <w:rsid w:val="00441F85"/>
    <w:rsid w:val="00451365"/>
    <w:rsid w:val="00451A6B"/>
    <w:rsid w:val="00453504"/>
    <w:rsid w:val="0045522C"/>
    <w:rsid w:val="00457AAE"/>
    <w:rsid w:val="00460702"/>
    <w:rsid w:val="0046283C"/>
    <w:rsid w:val="00462A9C"/>
    <w:rsid w:val="00464D2F"/>
    <w:rsid w:val="00466F4C"/>
    <w:rsid w:val="004734E0"/>
    <w:rsid w:val="004741FC"/>
    <w:rsid w:val="0047652D"/>
    <w:rsid w:val="00480778"/>
    <w:rsid w:val="00490852"/>
    <w:rsid w:val="004927E4"/>
    <w:rsid w:val="00493E4E"/>
    <w:rsid w:val="00495A72"/>
    <w:rsid w:val="00497B9A"/>
    <w:rsid w:val="004A5927"/>
    <w:rsid w:val="004A790B"/>
    <w:rsid w:val="004B35F7"/>
    <w:rsid w:val="004B749D"/>
    <w:rsid w:val="004C7CD9"/>
    <w:rsid w:val="004E20D6"/>
    <w:rsid w:val="004E32FB"/>
    <w:rsid w:val="004E3B4B"/>
    <w:rsid w:val="004F1AE7"/>
    <w:rsid w:val="004F28D2"/>
    <w:rsid w:val="004F4B69"/>
    <w:rsid w:val="004F720C"/>
    <w:rsid w:val="00501D81"/>
    <w:rsid w:val="00506C46"/>
    <w:rsid w:val="00511AF8"/>
    <w:rsid w:val="00512B01"/>
    <w:rsid w:val="00513C2A"/>
    <w:rsid w:val="005265EE"/>
    <w:rsid w:val="00543D9A"/>
    <w:rsid w:val="00545E7C"/>
    <w:rsid w:val="00547BB7"/>
    <w:rsid w:val="00547C1D"/>
    <w:rsid w:val="00561F84"/>
    <w:rsid w:val="00562DE2"/>
    <w:rsid w:val="00573D76"/>
    <w:rsid w:val="00582A94"/>
    <w:rsid w:val="00584F11"/>
    <w:rsid w:val="00585750"/>
    <w:rsid w:val="00590F7B"/>
    <w:rsid w:val="00592797"/>
    <w:rsid w:val="00593477"/>
    <w:rsid w:val="00593A58"/>
    <w:rsid w:val="00597782"/>
    <w:rsid w:val="005A3F40"/>
    <w:rsid w:val="005A4CE1"/>
    <w:rsid w:val="005A6A35"/>
    <w:rsid w:val="005A7F8D"/>
    <w:rsid w:val="005B0100"/>
    <w:rsid w:val="005B6198"/>
    <w:rsid w:val="005B7B3A"/>
    <w:rsid w:val="005C45D9"/>
    <w:rsid w:val="005C6677"/>
    <w:rsid w:val="005D0236"/>
    <w:rsid w:val="005D5C75"/>
    <w:rsid w:val="005E38E4"/>
    <w:rsid w:val="005E5921"/>
    <w:rsid w:val="005F0F98"/>
    <w:rsid w:val="005F1D71"/>
    <w:rsid w:val="005F2DF7"/>
    <w:rsid w:val="0060117D"/>
    <w:rsid w:val="00602AC6"/>
    <w:rsid w:val="006106AF"/>
    <w:rsid w:val="00612854"/>
    <w:rsid w:val="0061663E"/>
    <w:rsid w:val="0063494F"/>
    <w:rsid w:val="00635CE0"/>
    <w:rsid w:val="00637000"/>
    <w:rsid w:val="00641A45"/>
    <w:rsid w:val="00641A66"/>
    <w:rsid w:val="006443D7"/>
    <w:rsid w:val="006510C3"/>
    <w:rsid w:val="006555CD"/>
    <w:rsid w:val="00660CEA"/>
    <w:rsid w:val="00692FA0"/>
    <w:rsid w:val="0069650D"/>
    <w:rsid w:val="006968A3"/>
    <w:rsid w:val="006A6AF8"/>
    <w:rsid w:val="006B23F4"/>
    <w:rsid w:val="006B5EC4"/>
    <w:rsid w:val="006B7B7B"/>
    <w:rsid w:val="006B7D9F"/>
    <w:rsid w:val="006C09DE"/>
    <w:rsid w:val="006C71FB"/>
    <w:rsid w:val="006D052D"/>
    <w:rsid w:val="006D2996"/>
    <w:rsid w:val="006D5273"/>
    <w:rsid w:val="006D74BE"/>
    <w:rsid w:val="006E36F6"/>
    <w:rsid w:val="006E506F"/>
    <w:rsid w:val="007010EF"/>
    <w:rsid w:val="007075C5"/>
    <w:rsid w:val="007078C3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4584"/>
    <w:rsid w:val="0075635B"/>
    <w:rsid w:val="00756F93"/>
    <w:rsid w:val="007578B3"/>
    <w:rsid w:val="007753E2"/>
    <w:rsid w:val="0079491B"/>
    <w:rsid w:val="007A585B"/>
    <w:rsid w:val="007B0AAE"/>
    <w:rsid w:val="007B4F0C"/>
    <w:rsid w:val="007C1C63"/>
    <w:rsid w:val="007C369D"/>
    <w:rsid w:val="007D7555"/>
    <w:rsid w:val="007E52BC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1A23"/>
    <w:rsid w:val="008322E1"/>
    <w:rsid w:val="00833460"/>
    <w:rsid w:val="00835856"/>
    <w:rsid w:val="008369F8"/>
    <w:rsid w:val="00841099"/>
    <w:rsid w:val="008528F0"/>
    <w:rsid w:val="0085324B"/>
    <w:rsid w:val="008641E4"/>
    <w:rsid w:val="00871576"/>
    <w:rsid w:val="00877EB0"/>
    <w:rsid w:val="0088144F"/>
    <w:rsid w:val="00883201"/>
    <w:rsid w:val="0088427C"/>
    <w:rsid w:val="00886348"/>
    <w:rsid w:val="008A467E"/>
    <w:rsid w:val="008D3E97"/>
    <w:rsid w:val="008D3EE1"/>
    <w:rsid w:val="008D4E78"/>
    <w:rsid w:val="008D62AB"/>
    <w:rsid w:val="008D7E62"/>
    <w:rsid w:val="008E55B6"/>
    <w:rsid w:val="008E676D"/>
    <w:rsid w:val="008E7396"/>
    <w:rsid w:val="008F089A"/>
    <w:rsid w:val="008F0B45"/>
    <w:rsid w:val="008F0DBF"/>
    <w:rsid w:val="008F244C"/>
    <w:rsid w:val="008F3650"/>
    <w:rsid w:val="008F3933"/>
    <w:rsid w:val="00902EB0"/>
    <w:rsid w:val="0090416C"/>
    <w:rsid w:val="009126D9"/>
    <w:rsid w:val="009207DA"/>
    <w:rsid w:val="00922396"/>
    <w:rsid w:val="009301E1"/>
    <w:rsid w:val="00932C7C"/>
    <w:rsid w:val="009347B8"/>
    <w:rsid w:val="00935D7E"/>
    <w:rsid w:val="00936A84"/>
    <w:rsid w:val="00936B22"/>
    <w:rsid w:val="009418C3"/>
    <w:rsid w:val="009521EE"/>
    <w:rsid w:val="00953A85"/>
    <w:rsid w:val="0095469B"/>
    <w:rsid w:val="009604C4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1D9"/>
    <w:rsid w:val="009A3F42"/>
    <w:rsid w:val="009A4778"/>
    <w:rsid w:val="009B1976"/>
    <w:rsid w:val="009B213C"/>
    <w:rsid w:val="009C0724"/>
    <w:rsid w:val="009E01CD"/>
    <w:rsid w:val="009E4E72"/>
    <w:rsid w:val="009E65E0"/>
    <w:rsid w:val="009E70AE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4EEE"/>
    <w:rsid w:val="00A45DD2"/>
    <w:rsid w:val="00A468C0"/>
    <w:rsid w:val="00A50C8A"/>
    <w:rsid w:val="00A522B4"/>
    <w:rsid w:val="00A536BE"/>
    <w:rsid w:val="00A53CE6"/>
    <w:rsid w:val="00A64C99"/>
    <w:rsid w:val="00A65845"/>
    <w:rsid w:val="00A65871"/>
    <w:rsid w:val="00A65C6F"/>
    <w:rsid w:val="00A754DA"/>
    <w:rsid w:val="00A75EFF"/>
    <w:rsid w:val="00A808FC"/>
    <w:rsid w:val="00A8245F"/>
    <w:rsid w:val="00A834FB"/>
    <w:rsid w:val="00A923F4"/>
    <w:rsid w:val="00A96A3D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40CC"/>
    <w:rsid w:val="00AD7895"/>
    <w:rsid w:val="00AE533A"/>
    <w:rsid w:val="00AE6F3D"/>
    <w:rsid w:val="00AE73C0"/>
    <w:rsid w:val="00AF0388"/>
    <w:rsid w:val="00B05C73"/>
    <w:rsid w:val="00B0728A"/>
    <w:rsid w:val="00B15F61"/>
    <w:rsid w:val="00B230CF"/>
    <w:rsid w:val="00B27090"/>
    <w:rsid w:val="00B27BBF"/>
    <w:rsid w:val="00B36EEF"/>
    <w:rsid w:val="00B37D90"/>
    <w:rsid w:val="00B455AE"/>
    <w:rsid w:val="00B46890"/>
    <w:rsid w:val="00B5386E"/>
    <w:rsid w:val="00B555AD"/>
    <w:rsid w:val="00B6028B"/>
    <w:rsid w:val="00B64E78"/>
    <w:rsid w:val="00B74FCC"/>
    <w:rsid w:val="00B75C90"/>
    <w:rsid w:val="00B7638A"/>
    <w:rsid w:val="00B77B4E"/>
    <w:rsid w:val="00B85C0E"/>
    <w:rsid w:val="00B87587"/>
    <w:rsid w:val="00B93E9A"/>
    <w:rsid w:val="00B94698"/>
    <w:rsid w:val="00B96BEA"/>
    <w:rsid w:val="00BA1013"/>
    <w:rsid w:val="00BA2FE3"/>
    <w:rsid w:val="00BA67A0"/>
    <w:rsid w:val="00BB3A4D"/>
    <w:rsid w:val="00BC13E3"/>
    <w:rsid w:val="00BC1CA4"/>
    <w:rsid w:val="00BC4061"/>
    <w:rsid w:val="00BD0B53"/>
    <w:rsid w:val="00BD4D68"/>
    <w:rsid w:val="00BD6668"/>
    <w:rsid w:val="00BD698D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0B95"/>
    <w:rsid w:val="00C02C51"/>
    <w:rsid w:val="00C07EBF"/>
    <w:rsid w:val="00C1284A"/>
    <w:rsid w:val="00C17A3F"/>
    <w:rsid w:val="00C329C0"/>
    <w:rsid w:val="00C36135"/>
    <w:rsid w:val="00C40434"/>
    <w:rsid w:val="00C436A1"/>
    <w:rsid w:val="00C466E7"/>
    <w:rsid w:val="00C47247"/>
    <w:rsid w:val="00C548DF"/>
    <w:rsid w:val="00C54A07"/>
    <w:rsid w:val="00C65FDA"/>
    <w:rsid w:val="00C7618D"/>
    <w:rsid w:val="00C8019A"/>
    <w:rsid w:val="00C876DA"/>
    <w:rsid w:val="00C95233"/>
    <w:rsid w:val="00C96C08"/>
    <w:rsid w:val="00CB2F30"/>
    <w:rsid w:val="00CB2FE1"/>
    <w:rsid w:val="00CB5B1F"/>
    <w:rsid w:val="00CB626E"/>
    <w:rsid w:val="00CC1D67"/>
    <w:rsid w:val="00CC348A"/>
    <w:rsid w:val="00CC43DA"/>
    <w:rsid w:val="00CD70F8"/>
    <w:rsid w:val="00CE3460"/>
    <w:rsid w:val="00CF2581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88E"/>
    <w:rsid w:val="00D07C71"/>
    <w:rsid w:val="00D1025B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3765E"/>
    <w:rsid w:val="00D4003A"/>
    <w:rsid w:val="00D43D3A"/>
    <w:rsid w:val="00D45603"/>
    <w:rsid w:val="00D47B2E"/>
    <w:rsid w:val="00D52C51"/>
    <w:rsid w:val="00D57EEC"/>
    <w:rsid w:val="00D7173B"/>
    <w:rsid w:val="00D718A1"/>
    <w:rsid w:val="00D75776"/>
    <w:rsid w:val="00D805C1"/>
    <w:rsid w:val="00D8130E"/>
    <w:rsid w:val="00D90848"/>
    <w:rsid w:val="00D923F0"/>
    <w:rsid w:val="00DA175D"/>
    <w:rsid w:val="00DA1E73"/>
    <w:rsid w:val="00DA4560"/>
    <w:rsid w:val="00DA7942"/>
    <w:rsid w:val="00DB41AA"/>
    <w:rsid w:val="00DB6171"/>
    <w:rsid w:val="00DB6E06"/>
    <w:rsid w:val="00DB7D03"/>
    <w:rsid w:val="00DC7630"/>
    <w:rsid w:val="00DD0CDC"/>
    <w:rsid w:val="00DD1778"/>
    <w:rsid w:val="00DD23C2"/>
    <w:rsid w:val="00DD4EBB"/>
    <w:rsid w:val="00DE011A"/>
    <w:rsid w:val="00DE17D8"/>
    <w:rsid w:val="00DE5C96"/>
    <w:rsid w:val="00DF328D"/>
    <w:rsid w:val="00DF56D7"/>
    <w:rsid w:val="00E022CE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3D52"/>
    <w:rsid w:val="00E47021"/>
    <w:rsid w:val="00E52880"/>
    <w:rsid w:val="00E52F9C"/>
    <w:rsid w:val="00E5461A"/>
    <w:rsid w:val="00E617E9"/>
    <w:rsid w:val="00E723E2"/>
    <w:rsid w:val="00E7640D"/>
    <w:rsid w:val="00E76ACC"/>
    <w:rsid w:val="00E92673"/>
    <w:rsid w:val="00EA5B86"/>
    <w:rsid w:val="00EB1F70"/>
    <w:rsid w:val="00EC30F1"/>
    <w:rsid w:val="00EC3290"/>
    <w:rsid w:val="00ED5876"/>
    <w:rsid w:val="00EE5D92"/>
    <w:rsid w:val="00EE759E"/>
    <w:rsid w:val="00EF00F1"/>
    <w:rsid w:val="00EF0FC4"/>
    <w:rsid w:val="00EF195D"/>
    <w:rsid w:val="00EF49C4"/>
    <w:rsid w:val="00F034B3"/>
    <w:rsid w:val="00F0402B"/>
    <w:rsid w:val="00F06E3D"/>
    <w:rsid w:val="00F07548"/>
    <w:rsid w:val="00F12921"/>
    <w:rsid w:val="00F23FB0"/>
    <w:rsid w:val="00F24D20"/>
    <w:rsid w:val="00F252F2"/>
    <w:rsid w:val="00F527CD"/>
    <w:rsid w:val="00F54379"/>
    <w:rsid w:val="00F5749B"/>
    <w:rsid w:val="00F61A0A"/>
    <w:rsid w:val="00F63BC2"/>
    <w:rsid w:val="00FA0603"/>
    <w:rsid w:val="00FA07B9"/>
    <w:rsid w:val="00FA1E26"/>
    <w:rsid w:val="00FB0FA2"/>
    <w:rsid w:val="00FB3103"/>
    <w:rsid w:val="00FB6BBD"/>
    <w:rsid w:val="00FC1BB0"/>
    <w:rsid w:val="00FC4B20"/>
    <w:rsid w:val="00FD2DD4"/>
    <w:rsid w:val="00FD3009"/>
    <w:rsid w:val="00FD74C4"/>
    <w:rsid w:val="00FE09AD"/>
    <w:rsid w:val="00FE240F"/>
    <w:rsid w:val="00FF22A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07C71"/>
    <w:pPr>
      <w:keepNext/>
      <w:keepLines/>
      <w:numPr>
        <w:numId w:val="15"/>
      </w:numPr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07C71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78B6-49B9-4BB5-A8B0-DEAB2FB9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thammermeister</dc:creator>
  <cp:lastModifiedBy>Alisa Michels</cp:lastModifiedBy>
  <cp:revision>4</cp:revision>
  <cp:lastPrinted>2016-10-13T18:30:00Z</cp:lastPrinted>
  <dcterms:created xsi:type="dcterms:W3CDTF">2020-09-20T10:10:00Z</dcterms:created>
  <dcterms:modified xsi:type="dcterms:W3CDTF">2020-10-22T07:13:00Z</dcterms:modified>
</cp:coreProperties>
</file>