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2ABE7" w14:textId="68FB07C9" w:rsidR="00D34CC8" w:rsidRDefault="00EA631D" w:rsidP="004B7D1C">
      <w:pPr>
        <w:pStyle w:val="berschrift1"/>
        <w:jc w:val="both"/>
      </w:pPr>
      <w:r>
        <w:t xml:space="preserve">Neue digitale </w:t>
      </w:r>
      <w:r w:rsidRPr="00EA631D">
        <w:t>Isolationsüberwachungsgeräte</w:t>
      </w:r>
      <w:r>
        <w:t xml:space="preserve"> der </w:t>
      </w:r>
      <w:proofErr w:type="spellStart"/>
      <w:r w:rsidRPr="00EA631D">
        <w:t>Vigilohm</w:t>
      </w:r>
      <w:proofErr w:type="spellEnd"/>
      <w:r>
        <w:t xml:space="preserve">-Reihe von </w:t>
      </w:r>
      <w:r w:rsidRPr="00EA631D">
        <w:t>Schneider Electric</w:t>
      </w:r>
    </w:p>
    <w:p w14:paraId="3781A5D6" w14:textId="5260F5E6" w:rsidR="005A2B08" w:rsidRDefault="00EA631D" w:rsidP="004B7D1C">
      <w:pPr>
        <w:pStyle w:val="berschrift2"/>
      </w:pPr>
      <w:r>
        <w:t>Digitale Lösungen zur Erhöhung der Sicherheit von Mitarbeitern und Anlagen</w:t>
      </w:r>
    </w:p>
    <w:p w14:paraId="6F3838D6" w14:textId="0D02A838" w:rsidR="00EA631D" w:rsidRDefault="00EA631D" w:rsidP="004B7D1C">
      <w:pPr>
        <w:pStyle w:val="berschrift2"/>
      </w:pPr>
      <w:r>
        <w:t>Einsatz</w:t>
      </w:r>
      <w:r w:rsidR="00DB6DE1">
        <w:t xml:space="preserve">möglichkeiten </w:t>
      </w:r>
      <w:r>
        <w:t>in zahlreichen Branchen</w:t>
      </w:r>
      <w:r w:rsidR="00DB6DE1">
        <w:t xml:space="preserve"> unter Einhaltung </w:t>
      </w:r>
      <w:r>
        <w:t>aller Standards</w:t>
      </w:r>
    </w:p>
    <w:p w14:paraId="6DA632A5" w14:textId="230D56D8" w:rsidR="00994B94" w:rsidRPr="00895F0F" w:rsidRDefault="005A2B08" w:rsidP="004B7D1C">
      <w:pPr>
        <w:rPr>
          <w:rFonts w:cs="Arial"/>
          <w:bCs/>
          <w:szCs w:val="20"/>
        </w:rPr>
      </w:pPr>
      <w:r w:rsidRPr="005A2B08">
        <w:rPr>
          <w:b/>
          <w:bCs/>
        </w:rPr>
        <w:t>Ratingen,</w:t>
      </w:r>
      <w:r w:rsidR="006A176E">
        <w:rPr>
          <w:b/>
          <w:bCs/>
        </w:rPr>
        <w:t xml:space="preserve"> 18</w:t>
      </w:r>
      <w:r w:rsidR="004D67A8">
        <w:rPr>
          <w:b/>
          <w:bCs/>
        </w:rPr>
        <w:t>.</w:t>
      </w:r>
      <w:r w:rsidR="006A176E">
        <w:rPr>
          <w:b/>
          <w:bCs/>
        </w:rPr>
        <w:t xml:space="preserve"> September 2020</w:t>
      </w:r>
      <w:r>
        <w:t xml:space="preserve"> –</w:t>
      </w:r>
      <w:r w:rsidR="00DA0531" w:rsidRPr="00895F0F">
        <w:rPr>
          <w:szCs w:val="20"/>
        </w:rPr>
        <w:t xml:space="preserve"> </w:t>
      </w:r>
      <w:r w:rsidRPr="00895F0F">
        <w:rPr>
          <w:szCs w:val="20"/>
        </w:rPr>
        <w:t>Schneider Electric</w:t>
      </w:r>
      <w:r w:rsidR="002F0915" w:rsidRPr="00895F0F">
        <w:rPr>
          <w:szCs w:val="20"/>
        </w:rPr>
        <w:t>, globale</w:t>
      </w:r>
      <w:r w:rsidR="00956C55" w:rsidRPr="00895F0F">
        <w:rPr>
          <w:szCs w:val="20"/>
        </w:rPr>
        <w:t>r</w:t>
      </w:r>
      <w:r w:rsidR="002F0915" w:rsidRPr="00895F0F">
        <w:rPr>
          <w:szCs w:val="20"/>
        </w:rPr>
        <w:t xml:space="preserve"> Spezialist für Energiemanagement und Automatisierung, </w:t>
      </w:r>
      <w:r w:rsidR="00402E5E" w:rsidRPr="00895F0F">
        <w:rPr>
          <w:szCs w:val="20"/>
        </w:rPr>
        <w:t xml:space="preserve">präsentiert </w:t>
      </w:r>
      <w:r w:rsidR="00402E5E" w:rsidRPr="00895F0F">
        <w:rPr>
          <w:rFonts w:cs="Arial"/>
          <w:bCs/>
          <w:szCs w:val="20"/>
        </w:rPr>
        <w:t xml:space="preserve">mit den Vigilohm-Serien IM9, IM10/20, IM400 und IFL12 neue </w:t>
      </w:r>
      <w:r w:rsidR="00927469">
        <w:rPr>
          <w:rFonts w:cs="Arial"/>
          <w:bCs/>
          <w:szCs w:val="20"/>
        </w:rPr>
        <w:t xml:space="preserve">digitale </w:t>
      </w:r>
      <w:bookmarkStart w:id="0" w:name="_Hlk50631459"/>
      <w:r w:rsidR="00402E5E" w:rsidRPr="00895F0F">
        <w:rPr>
          <w:rFonts w:cs="Arial"/>
          <w:bCs/>
          <w:szCs w:val="20"/>
        </w:rPr>
        <w:t xml:space="preserve">Isolationsüberwachungsgeräte </w:t>
      </w:r>
      <w:bookmarkEnd w:id="0"/>
      <w:r w:rsidR="00402E5E" w:rsidRPr="00895F0F">
        <w:rPr>
          <w:rFonts w:cs="Arial"/>
          <w:bCs/>
          <w:szCs w:val="20"/>
        </w:rPr>
        <w:t>zur Fehlererkennung und -ortung</w:t>
      </w:r>
      <w:r w:rsidR="00927469">
        <w:rPr>
          <w:rFonts w:cs="Arial"/>
          <w:bCs/>
          <w:szCs w:val="20"/>
        </w:rPr>
        <w:t xml:space="preserve"> in </w:t>
      </w:r>
      <w:r w:rsidR="00927469" w:rsidRPr="00895F0F">
        <w:rPr>
          <w:rFonts w:cs="Arial"/>
          <w:bCs/>
          <w:szCs w:val="20"/>
        </w:rPr>
        <w:t>nicht geerdete</w:t>
      </w:r>
      <w:r w:rsidR="00927469">
        <w:rPr>
          <w:rFonts w:cs="Arial"/>
          <w:bCs/>
          <w:szCs w:val="20"/>
        </w:rPr>
        <w:t>n</w:t>
      </w:r>
      <w:r w:rsidR="00927469" w:rsidRPr="00895F0F">
        <w:rPr>
          <w:rFonts w:cs="Arial"/>
          <w:bCs/>
          <w:szCs w:val="20"/>
        </w:rPr>
        <w:t xml:space="preserve"> Nieders</w:t>
      </w:r>
      <w:r w:rsidR="006A176E">
        <w:rPr>
          <w:rFonts w:cs="Arial"/>
          <w:bCs/>
          <w:szCs w:val="20"/>
        </w:rPr>
        <w:t>pannung</w:t>
      </w:r>
      <w:r w:rsidR="00927469" w:rsidRPr="00895F0F">
        <w:rPr>
          <w:rFonts w:cs="Arial"/>
          <w:bCs/>
          <w:szCs w:val="20"/>
        </w:rPr>
        <w:t>-Versorgungsnetze</w:t>
      </w:r>
      <w:r w:rsidR="00927469">
        <w:rPr>
          <w:rFonts w:cs="Arial"/>
          <w:bCs/>
          <w:szCs w:val="20"/>
        </w:rPr>
        <w:t>n</w:t>
      </w:r>
      <w:r w:rsidR="00927469" w:rsidRPr="00895F0F">
        <w:rPr>
          <w:rFonts w:cs="Arial"/>
          <w:bCs/>
          <w:szCs w:val="20"/>
        </w:rPr>
        <w:t xml:space="preserve">. </w:t>
      </w:r>
      <w:r w:rsidR="00AC3C98" w:rsidRPr="00895F0F">
        <w:rPr>
          <w:rFonts w:cs="Arial"/>
          <w:bCs/>
          <w:szCs w:val="20"/>
        </w:rPr>
        <w:t xml:space="preserve">Mit den Vigilohm Isolationsüberwachungsgeräten erhalten </w:t>
      </w:r>
      <w:r w:rsidR="00AC3C98">
        <w:rPr>
          <w:rFonts w:cs="Arial"/>
          <w:bCs/>
          <w:szCs w:val="20"/>
        </w:rPr>
        <w:t xml:space="preserve">Anwender </w:t>
      </w:r>
      <w:r w:rsidR="00AC3C98" w:rsidRPr="00895F0F">
        <w:rPr>
          <w:rFonts w:cs="Arial"/>
          <w:bCs/>
          <w:szCs w:val="20"/>
        </w:rPr>
        <w:t>einfache und zuverlässige Lösung</w:t>
      </w:r>
      <w:r w:rsidR="00EA631D">
        <w:rPr>
          <w:rFonts w:cs="Arial"/>
          <w:bCs/>
          <w:szCs w:val="20"/>
        </w:rPr>
        <w:t>en</w:t>
      </w:r>
      <w:r w:rsidR="00AC3C98" w:rsidRPr="00895F0F">
        <w:rPr>
          <w:rFonts w:cs="Arial"/>
          <w:bCs/>
          <w:szCs w:val="20"/>
        </w:rPr>
        <w:t xml:space="preserve"> zur Isolationsüberwachung</w:t>
      </w:r>
      <w:r w:rsidR="00AC3C98">
        <w:rPr>
          <w:rFonts w:cs="Arial"/>
          <w:bCs/>
          <w:szCs w:val="20"/>
        </w:rPr>
        <w:t xml:space="preserve"> samt Fehlermeldung </w:t>
      </w:r>
      <w:r w:rsidR="00AC3C98" w:rsidRPr="00895F0F">
        <w:rPr>
          <w:rFonts w:cs="Arial"/>
          <w:bCs/>
          <w:szCs w:val="20"/>
        </w:rPr>
        <w:t>und Fehlerortung</w:t>
      </w:r>
      <w:r w:rsidR="00AC3C98">
        <w:rPr>
          <w:rFonts w:cs="Arial"/>
          <w:bCs/>
          <w:szCs w:val="20"/>
        </w:rPr>
        <w:t xml:space="preserve">. </w:t>
      </w:r>
      <w:r w:rsidR="00AC3C98" w:rsidRPr="00895F0F">
        <w:rPr>
          <w:rFonts w:cs="Arial"/>
          <w:bCs/>
          <w:szCs w:val="20"/>
        </w:rPr>
        <w:t>D</w:t>
      </w:r>
      <w:r w:rsidR="00AC3C98">
        <w:rPr>
          <w:rFonts w:cs="Arial"/>
          <w:bCs/>
          <w:szCs w:val="20"/>
        </w:rPr>
        <w:t xml:space="preserve">as neue </w:t>
      </w:r>
      <w:r w:rsidR="00AC3C98" w:rsidRPr="00895F0F">
        <w:rPr>
          <w:rFonts w:cs="Arial"/>
          <w:bCs/>
          <w:szCs w:val="20"/>
        </w:rPr>
        <w:t xml:space="preserve">Angebot trägt </w:t>
      </w:r>
      <w:r w:rsidR="00EA631D">
        <w:rPr>
          <w:rFonts w:cs="Arial"/>
          <w:bCs/>
          <w:szCs w:val="20"/>
        </w:rPr>
        <w:t xml:space="preserve">so </w:t>
      </w:r>
      <w:r w:rsidR="00AC3C98" w:rsidRPr="00895F0F">
        <w:rPr>
          <w:rFonts w:cs="Arial"/>
          <w:bCs/>
          <w:szCs w:val="20"/>
        </w:rPr>
        <w:t xml:space="preserve">dazu bei, die Sicherheit von </w:t>
      </w:r>
      <w:r w:rsidR="00AC3C98">
        <w:rPr>
          <w:rFonts w:cs="Arial"/>
          <w:bCs/>
          <w:szCs w:val="20"/>
        </w:rPr>
        <w:t>Mitarbeit</w:t>
      </w:r>
      <w:r w:rsidR="00EA631D">
        <w:rPr>
          <w:rFonts w:cs="Arial"/>
          <w:bCs/>
          <w:szCs w:val="20"/>
        </w:rPr>
        <w:t>ern</w:t>
      </w:r>
      <w:r w:rsidR="00AC3C98">
        <w:rPr>
          <w:rFonts w:cs="Arial"/>
          <w:bCs/>
          <w:szCs w:val="20"/>
        </w:rPr>
        <w:t xml:space="preserve"> </w:t>
      </w:r>
      <w:r w:rsidR="00AC3C98" w:rsidRPr="00895F0F">
        <w:rPr>
          <w:rFonts w:cs="Arial"/>
          <w:bCs/>
          <w:szCs w:val="20"/>
        </w:rPr>
        <w:t xml:space="preserve">und Anlagen sowie die </w:t>
      </w:r>
      <w:r w:rsidR="00D86DDF">
        <w:rPr>
          <w:rFonts w:cs="Arial"/>
          <w:bCs/>
          <w:szCs w:val="20"/>
        </w:rPr>
        <w:t xml:space="preserve">Verfügbarkeit von </w:t>
      </w:r>
      <w:r w:rsidR="00AC3C98" w:rsidRPr="00895F0F">
        <w:rPr>
          <w:rFonts w:cs="Arial"/>
          <w:bCs/>
          <w:szCs w:val="20"/>
        </w:rPr>
        <w:t>Prozess</w:t>
      </w:r>
      <w:r w:rsidR="00D86DDF">
        <w:rPr>
          <w:rFonts w:cs="Arial"/>
          <w:bCs/>
          <w:szCs w:val="20"/>
        </w:rPr>
        <w:t>en</w:t>
      </w:r>
      <w:r w:rsidR="00AC3C98" w:rsidRPr="00895F0F">
        <w:rPr>
          <w:rFonts w:cs="Arial"/>
          <w:bCs/>
          <w:szCs w:val="20"/>
        </w:rPr>
        <w:t xml:space="preserve"> zu erhöhen</w:t>
      </w:r>
      <w:r w:rsidR="00D86DDF">
        <w:rPr>
          <w:rFonts w:cs="Arial"/>
          <w:bCs/>
          <w:szCs w:val="20"/>
        </w:rPr>
        <w:t>,</w:t>
      </w:r>
      <w:r w:rsidR="00D86DDF" w:rsidRPr="00D86DDF">
        <w:t xml:space="preserve"> </w:t>
      </w:r>
      <w:r w:rsidR="00D86DDF" w:rsidRPr="00D86DDF">
        <w:rPr>
          <w:rFonts w:cs="Arial"/>
          <w:bCs/>
          <w:szCs w:val="20"/>
        </w:rPr>
        <w:t>die Brand- und Explosionsgefahr</w:t>
      </w:r>
      <w:r w:rsidR="004B7D1C">
        <w:rPr>
          <w:rFonts w:cs="Arial"/>
          <w:bCs/>
          <w:szCs w:val="20"/>
        </w:rPr>
        <w:t xml:space="preserve"> zu verringern</w:t>
      </w:r>
      <w:r w:rsidR="00D86DDF">
        <w:rPr>
          <w:rFonts w:cs="Arial"/>
          <w:bCs/>
          <w:szCs w:val="20"/>
        </w:rPr>
        <w:t xml:space="preserve">, die Wartung </w:t>
      </w:r>
      <w:r w:rsidR="004B7D1C">
        <w:rPr>
          <w:rFonts w:cs="Arial"/>
          <w:bCs/>
          <w:szCs w:val="20"/>
        </w:rPr>
        <w:t xml:space="preserve">zu vereinfachen </w:t>
      </w:r>
      <w:r w:rsidR="00D86DDF">
        <w:rPr>
          <w:rFonts w:cs="Arial"/>
          <w:bCs/>
          <w:szCs w:val="20"/>
        </w:rPr>
        <w:t>und Betriebskosten</w:t>
      </w:r>
      <w:r w:rsidR="004B7D1C">
        <w:rPr>
          <w:rFonts w:cs="Arial"/>
          <w:bCs/>
          <w:szCs w:val="20"/>
        </w:rPr>
        <w:t xml:space="preserve"> zu reduzieren</w:t>
      </w:r>
      <w:r w:rsidR="00AC3C98" w:rsidRPr="00895F0F">
        <w:rPr>
          <w:rFonts w:cs="Arial"/>
          <w:bCs/>
          <w:szCs w:val="20"/>
        </w:rPr>
        <w:t>.</w:t>
      </w:r>
      <w:r w:rsidR="00EA631D">
        <w:rPr>
          <w:rFonts w:cs="Arial"/>
          <w:bCs/>
          <w:szCs w:val="20"/>
        </w:rPr>
        <w:t xml:space="preserve"> Die </w:t>
      </w:r>
      <w:r w:rsidR="00465BB4">
        <w:rPr>
          <w:rFonts w:cs="Arial"/>
          <w:bCs/>
          <w:szCs w:val="20"/>
        </w:rPr>
        <w:t xml:space="preserve">Geräte der Vigilohm-Familie </w:t>
      </w:r>
      <w:r w:rsidR="00EA631D">
        <w:rPr>
          <w:rFonts w:cs="Arial"/>
          <w:bCs/>
          <w:szCs w:val="20"/>
        </w:rPr>
        <w:t xml:space="preserve">arbeiten nach dem </w:t>
      </w:r>
      <w:r w:rsidR="00EA631D" w:rsidRPr="00895F0F">
        <w:rPr>
          <w:rFonts w:cs="Arial"/>
          <w:bCs/>
          <w:szCs w:val="20"/>
        </w:rPr>
        <w:t>Injektionsprinzip</w:t>
      </w:r>
      <w:r w:rsidR="00EA631D">
        <w:rPr>
          <w:rFonts w:cs="Arial"/>
          <w:bCs/>
          <w:szCs w:val="20"/>
        </w:rPr>
        <w:t xml:space="preserve">, der </w:t>
      </w:r>
      <w:r w:rsidR="00EA631D" w:rsidRPr="00895F0F">
        <w:rPr>
          <w:rFonts w:cs="Arial"/>
          <w:bCs/>
          <w:szCs w:val="20"/>
        </w:rPr>
        <w:t>Netz-Isolationswiderstand</w:t>
      </w:r>
      <w:r w:rsidR="00EA631D">
        <w:rPr>
          <w:rFonts w:cs="Arial"/>
          <w:bCs/>
          <w:szCs w:val="20"/>
        </w:rPr>
        <w:t xml:space="preserve"> wird also durch das Einspeisen eines dafür geeigneten </w:t>
      </w:r>
      <w:r w:rsidR="00EA631D" w:rsidRPr="00895F0F">
        <w:rPr>
          <w:rFonts w:cs="Arial"/>
          <w:bCs/>
          <w:szCs w:val="20"/>
        </w:rPr>
        <w:t>Signal</w:t>
      </w:r>
      <w:r w:rsidR="00EA631D">
        <w:rPr>
          <w:rFonts w:cs="Arial"/>
          <w:bCs/>
          <w:szCs w:val="20"/>
        </w:rPr>
        <w:t>s</w:t>
      </w:r>
      <w:r w:rsidR="00EA631D" w:rsidRPr="00895F0F">
        <w:rPr>
          <w:rFonts w:cs="Arial"/>
          <w:bCs/>
          <w:szCs w:val="20"/>
        </w:rPr>
        <w:t xml:space="preserve"> </w:t>
      </w:r>
      <w:r w:rsidR="00EA631D">
        <w:rPr>
          <w:rFonts w:cs="Arial"/>
          <w:bCs/>
          <w:szCs w:val="20"/>
        </w:rPr>
        <w:t xml:space="preserve">gemessen. </w:t>
      </w:r>
      <w:bookmarkStart w:id="1" w:name="_Hlk50547211"/>
      <w:r w:rsidR="00CA036B" w:rsidRPr="00895F0F">
        <w:rPr>
          <w:rFonts w:cs="Arial"/>
          <w:bCs/>
          <w:szCs w:val="20"/>
        </w:rPr>
        <w:t>Vigilohm</w:t>
      </w:r>
      <w:bookmarkEnd w:id="1"/>
      <w:r w:rsidR="00402E5E" w:rsidRPr="00895F0F">
        <w:rPr>
          <w:rFonts w:cs="Arial"/>
          <w:bCs/>
          <w:szCs w:val="20"/>
        </w:rPr>
        <w:t xml:space="preserve"> ist </w:t>
      </w:r>
      <w:r w:rsidR="00CA036B" w:rsidRPr="00895F0F">
        <w:rPr>
          <w:rFonts w:cs="Arial"/>
          <w:bCs/>
          <w:szCs w:val="20"/>
        </w:rPr>
        <w:t xml:space="preserve">Teil </w:t>
      </w:r>
      <w:r w:rsidR="00C923C6">
        <w:rPr>
          <w:rFonts w:cs="Arial"/>
          <w:bCs/>
          <w:szCs w:val="20"/>
        </w:rPr>
        <w:t xml:space="preserve">der Schneider Electric </w:t>
      </w:r>
      <w:r w:rsidR="00CA036B" w:rsidRPr="00895F0F">
        <w:rPr>
          <w:rFonts w:cs="Arial"/>
          <w:bCs/>
          <w:szCs w:val="20"/>
        </w:rPr>
        <w:t>PowerLogic</w:t>
      </w:r>
      <w:r w:rsidR="00C923C6">
        <w:rPr>
          <w:rFonts w:cs="Arial"/>
          <w:bCs/>
          <w:szCs w:val="20"/>
        </w:rPr>
        <w:t>-</w:t>
      </w:r>
      <w:r w:rsidR="00465BB4">
        <w:rPr>
          <w:rFonts w:cs="Arial"/>
          <w:bCs/>
          <w:szCs w:val="20"/>
        </w:rPr>
        <w:t>Reihe</w:t>
      </w:r>
      <w:r w:rsidR="00AC3C98">
        <w:rPr>
          <w:rFonts w:cs="Arial"/>
          <w:bCs/>
          <w:szCs w:val="20"/>
        </w:rPr>
        <w:t xml:space="preserve">, einer Serie von </w:t>
      </w:r>
      <w:r w:rsidR="00017FDB" w:rsidRPr="00895F0F">
        <w:rPr>
          <w:rFonts w:cs="Arial"/>
          <w:bCs/>
          <w:szCs w:val="20"/>
        </w:rPr>
        <w:t>Produkte</w:t>
      </w:r>
      <w:r w:rsidR="00AC3C98">
        <w:rPr>
          <w:rFonts w:cs="Arial"/>
          <w:bCs/>
          <w:szCs w:val="20"/>
        </w:rPr>
        <w:t>n</w:t>
      </w:r>
      <w:r w:rsidR="00017FDB" w:rsidRPr="00895F0F">
        <w:rPr>
          <w:rFonts w:cs="Arial"/>
          <w:bCs/>
          <w:szCs w:val="20"/>
        </w:rPr>
        <w:t xml:space="preserve"> und Systemlösungen zur Optimierung von</w:t>
      </w:r>
      <w:r w:rsidR="00895F0F" w:rsidRPr="00895F0F">
        <w:rPr>
          <w:rFonts w:cs="Arial"/>
          <w:bCs/>
          <w:szCs w:val="20"/>
        </w:rPr>
        <w:t xml:space="preserve"> </w:t>
      </w:r>
      <w:r w:rsidR="00017FDB" w:rsidRPr="00895F0F">
        <w:rPr>
          <w:rFonts w:cs="Arial"/>
          <w:bCs/>
          <w:szCs w:val="20"/>
        </w:rPr>
        <w:t>Energiekosten, Netzqualität und Anlagenverfügbarkeit</w:t>
      </w:r>
      <w:r w:rsidR="00AC3C98">
        <w:rPr>
          <w:rFonts w:cs="Arial"/>
          <w:bCs/>
          <w:szCs w:val="20"/>
        </w:rPr>
        <w:t xml:space="preserve">. </w:t>
      </w:r>
    </w:p>
    <w:p w14:paraId="67EF894B" w14:textId="02351C8F" w:rsidR="00DB6DE1" w:rsidRPr="00DB6DE1" w:rsidRDefault="000F1402" w:rsidP="004B7D1C">
      <w:pPr>
        <w:pStyle w:val="berschrift2"/>
        <w:numPr>
          <w:ilvl w:val="0"/>
          <w:numId w:val="0"/>
        </w:numPr>
      </w:pPr>
      <w:r>
        <w:t>Isolierte Netze</w:t>
      </w:r>
    </w:p>
    <w:p w14:paraId="69F5C19E" w14:textId="6669F8CC" w:rsidR="00975CA7" w:rsidRDefault="00525EBA" w:rsidP="004B7D1C">
      <w:pPr>
        <w:rPr>
          <w:rFonts w:cs="Arial"/>
          <w:bCs/>
          <w:szCs w:val="20"/>
        </w:rPr>
      </w:pPr>
      <w:r>
        <w:rPr>
          <w:rFonts w:cs="Arial"/>
          <w:bCs/>
          <w:szCs w:val="20"/>
        </w:rPr>
        <w:t>N</w:t>
      </w:r>
      <w:r w:rsidR="00975CA7" w:rsidRPr="00895F0F">
        <w:rPr>
          <w:rFonts w:cs="Arial"/>
          <w:bCs/>
          <w:szCs w:val="20"/>
        </w:rPr>
        <w:t>icht geerdete Stromnetz</w:t>
      </w:r>
      <w:r w:rsidR="00465BB4">
        <w:rPr>
          <w:rFonts w:cs="Arial"/>
          <w:bCs/>
          <w:szCs w:val="20"/>
        </w:rPr>
        <w:t>e</w:t>
      </w:r>
      <w:r w:rsidR="00B67002">
        <w:rPr>
          <w:rFonts w:cs="Arial"/>
          <w:bCs/>
          <w:szCs w:val="20"/>
        </w:rPr>
        <w:t xml:space="preserve"> oder isolierte </w:t>
      </w:r>
      <w:r w:rsidR="006A176E">
        <w:rPr>
          <w:rFonts w:cs="Arial"/>
          <w:bCs/>
          <w:szCs w:val="20"/>
        </w:rPr>
        <w:t>IT-</w:t>
      </w:r>
      <w:r w:rsidR="00B67002">
        <w:rPr>
          <w:rFonts w:cs="Arial"/>
          <w:bCs/>
          <w:szCs w:val="20"/>
        </w:rPr>
        <w:t>Netze</w:t>
      </w:r>
      <w:r w:rsidR="00975CA7" w:rsidRPr="00895F0F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werden zu</w:t>
      </w:r>
      <w:r w:rsidR="00B67002" w:rsidRPr="00B67002">
        <w:rPr>
          <w:rFonts w:cs="Arial"/>
          <w:bCs/>
          <w:szCs w:val="20"/>
        </w:rPr>
        <w:t xml:space="preserve">meist </w:t>
      </w:r>
      <w:r>
        <w:rPr>
          <w:rFonts w:cs="Arial"/>
          <w:bCs/>
          <w:szCs w:val="20"/>
        </w:rPr>
        <w:t xml:space="preserve">als </w:t>
      </w:r>
      <w:r w:rsidR="00B67002" w:rsidRPr="00B67002">
        <w:rPr>
          <w:rFonts w:cs="Arial"/>
          <w:bCs/>
          <w:szCs w:val="20"/>
        </w:rPr>
        <w:t>kleinräumige</w:t>
      </w:r>
      <w:r w:rsidR="003C7A6B">
        <w:rPr>
          <w:rFonts w:cs="Arial"/>
          <w:bCs/>
          <w:szCs w:val="20"/>
        </w:rPr>
        <w:t>s</w:t>
      </w:r>
      <w:r w:rsidR="00B67002" w:rsidRPr="00B67002">
        <w:rPr>
          <w:rFonts w:cs="Arial"/>
          <w:bCs/>
          <w:szCs w:val="20"/>
        </w:rPr>
        <w:t xml:space="preserve"> Industrienetz </w:t>
      </w:r>
      <w:r>
        <w:rPr>
          <w:rFonts w:cs="Arial"/>
          <w:bCs/>
          <w:szCs w:val="20"/>
        </w:rPr>
        <w:t xml:space="preserve">oder </w:t>
      </w:r>
      <w:r w:rsidR="00B67002" w:rsidRPr="00B67002">
        <w:rPr>
          <w:rFonts w:cs="Arial"/>
          <w:bCs/>
          <w:szCs w:val="20"/>
        </w:rPr>
        <w:t xml:space="preserve">in Krankenhäusern </w:t>
      </w:r>
      <w:r>
        <w:rPr>
          <w:rFonts w:cs="Arial"/>
          <w:bCs/>
          <w:szCs w:val="20"/>
        </w:rPr>
        <w:t xml:space="preserve">genutzt. Ihr Vorteil besteht darin, dass </w:t>
      </w:r>
      <w:r w:rsidRPr="007E424F">
        <w:rPr>
          <w:rFonts w:cs="Arial"/>
          <w:bCs/>
          <w:szCs w:val="20"/>
        </w:rPr>
        <w:t xml:space="preserve">ein Erdschluss nicht </w:t>
      </w:r>
      <w:r w:rsidR="003C7A6B">
        <w:rPr>
          <w:rFonts w:cs="Arial"/>
          <w:bCs/>
          <w:szCs w:val="20"/>
        </w:rPr>
        <w:t>direkt zu einem</w:t>
      </w:r>
      <w:r w:rsidRPr="007E424F">
        <w:rPr>
          <w:rFonts w:cs="Arial"/>
          <w:bCs/>
          <w:szCs w:val="20"/>
        </w:rPr>
        <w:t xml:space="preserve"> Ausfall führt. </w:t>
      </w:r>
      <w:r w:rsidR="003C7A6B">
        <w:rPr>
          <w:rFonts w:cs="Arial"/>
          <w:bCs/>
          <w:szCs w:val="20"/>
        </w:rPr>
        <w:t xml:space="preserve">Denn ein derartiger Fehler lässt sich mit </w:t>
      </w:r>
      <w:r w:rsidRPr="007E424F">
        <w:rPr>
          <w:rFonts w:cs="Arial"/>
          <w:bCs/>
          <w:szCs w:val="20"/>
        </w:rPr>
        <w:t>Isolationsüberwachungsgerät</w:t>
      </w:r>
      <w:r w:rsidR="003C7A6B">
        <w:rPr>
          <w:rFonts w:cs="Arial"/>
          <w:bCs/>
          <w:szCs w:val="20"/>
        </w:rPr>
        <w:t>en</w:t>
      </w:r>
      <w:r w:rsidRPr="007E424F">
        <w:rPr>
          <w:rFonts w:cs="Arial"/>
          <w:bCs/>
          <w:szCs w:val="20"/>
        </w:rPr>
        <w:t xml:space="preserve"> anzeig</w:t>
      </w:r>
      <w:r w:rsidR="003C7A6B">
        <w:rPr>
          <w:rFonts w:cs="Arial"/>
          <w:bCs/>
          <w:szCs w:val="20"/>
        </w:rPr>
        <w:t>en</w:t>
      </w:r>
      <w:r w:rsidRPr="007E424F">
        <w:rPr>
          <w:rFonts w:cs="Arial"/>
          <w:bCs/>
          <w:szCs w:val="20"/>
        </w:rPr>
        <w:t xml:space="preserve"> und kann dann behoben werden. </w:t>
      </w:r>
      <w:r w:rsidR="00DB6DE1">
        <w:rPr>
          <w:rFonts w:cs="Arial"/>
          <w:bCs/>
          <w:szCs w:val="20"/>
        </w:rPr>
        <w:t xml:space="preserve">Derartige Netze werden </w:t>
      </w:r>
      <w:r w:rsidR="003C7A6B">
        <w:rPr>
          <w:rFonts w:cs="Arial"/>
          <w:bCs/>
          <w:szCs w:val="20"/>
        </w:rPr>
        <w:t xml:space="preserve">daher </w:t>
      </w:r>
      <w:r w:rsidR="00DB6DE1">
        <w:rPr>
          <w:rFonts w:cs="Arial"/>
          <w:bCs/>
          <w:szCs w:val="20"/>
        </w:rPr>
        <w:t xml:space="preserve">immer dann genutzt, wenn Stromausfälle </w:t>
      </w:r>
      <w:r w:rsidR="00975CA7" w:rsidRPr="00895F0F">
        <w:rPr>
          <w:rFonts w:cs="Arial"/>
          <w:bCs/>
          <w:szCs w:val="20"/>
        </w:rPr>
        <w:t xml:space="preserve">zu </w:t>
      </w:r>
      <w:r w:rsidR="00DB6DE1">
        <w:rPr>
          <w:rFonts w:cs="Arial"/>
          <w:bCs/>
          <w:szCs w:val="20"/>
        </w:rPr>
        <w:t xml:space="preserve">Sicherheitsrisiken, </w:t>
      </w:r>
      <w:r w:rsidR="00975CA7" w:rsidRPr="00895F0F">
        <w:rPr>
          <w:rFonts w:cs="Arial"/>
          <w:bCs/>
          <w:szCs w:val="20"/>
        </w:rPr>
        <w:t>Produktionsverlusten oder erhebliche</w:t>
      </w:r>
      <w:r w:rsidR="00DB6DE1">
        <w:rPr>
          <w:rFonts w:cs="Arial"/>
          <w:bCs/>
          <w:szCs w:val="20"/>
        </w:rPr>
        <w:t>n</w:t>
      </w:r>
      <w:r w:rsidR="00975CA7" w:rsidRPr="00895F0F">
        <w:rPr>
          <w:rFonts w:cs="Arial"/>
          <w:bCs/>
          <w:szCs w:val="20"/>
        </w:rPr>
        <w:t xml:space="preserve"> Kosten durch Ausfallzeiten </w:t>
      </w:r>
      <w:r w:rsidR="00DB6DE1">
        <w:rPr>
          <w:rFonts w:cs="Arial"/>
          <w:bCs/>
          <w:szCs w:val="20"/>
        </w:rPr>
        <w:t>führen würden</w:t>
      </w:r>
      <w:r w:rsidR="00975CA7" w:rsidRPr="00895F0F">
        <w:rPr>
          <w:rFonts w:cs="Arial"/>
          <w:bCs/>
          <w:szCs w:val="20"/>
        </w:rPr>
        <w:t>.</w:t>
      </w:r>
    </w:p>
    <w:p w14:paraId="780F9D66" w14:textId="01DF1C6F" w:rsidR="00DB6DE1" w:rsidRPr="00895F0F" w:rsidRDefault="00DB6DE1" w:rsidP="004B7D1C">
      <w:pPr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Lösungen zur Isolationsüberwachung sind </w:t>
      </w:r>
      <w:r w:rsidR="003C7A6B">
        <w:rPr>
          <w:rFonts w:cs="Arial"/>
          <w:bCs/>
          <w:szCs w:val="20"/>
        </w:rPr>
        <w:t xml:space="preserve">entsprechend </w:t>
      </w:r>
      <w:r>
        <w:rPr>
          <w:rFonts w:cs="Arial"/>
          <w:bCs/>
          <w:szCs w:val="20"/>
        </w:rPr>
        <w:t xml:space="preserve">in zahlreichen Branchen unverzichtbar. </w:t>
      </w:r>
      <w:r w:rsidR="00465BB4">
        <w:rPr>
          <w:rFonts w:cs="Arial"/>
          <w:bCs/>
          <w:szCs w:val="20"/>
        </w:rPr>
        <w:t>Etwa i</w:t>
      </w:r>
      <w:r>
        <w:rPr>
          <w:rFonts w:cs="Arial"/>
          <w:bCs/>
          <w:szCs w:val="20"/>
        </w:rPr>
        <w:t xml:space="preserve">n </w:t>
      </w:r>
      <w:r w:rsidRPr="00895F0F">
        <w:rPr>
          <w:rFonts w:cs="Arial"/>
          <w:bCs/>
          <w:szCs w:val="20"/>
        </w:rPr>
        <w:t>Industrie</w:t>
      </w:r>
      <w:r>
        <w:rPr>
          <w:rFonts w:cs="Arial"/>
          <w:bCs/>
          <w:szCs w:val="20"/>
        </w:rPr>
        <w:t>unternehmen</w:t>
      </w:r>
      <w:r w:rsidR="00D86DDF">
        <w:rPr>
          <w:rFonts w:cs="Arial"/>
          <w:bCs/>
          <w:szCs w:val="20"/>
        </w:rPr>
        <w:t>,</w:t>
      </w:r>
      <w:r>
        <w:rPr>
          <w:rFonts w:cs="Arial"/>
          <w:bCs/>
          <w:szCs w:val="20"/>
        </w:rPr>
        <w:t xml:space="preserve"> </w:t>
      </w:r>
      <w:r w:rsidRPr="00895F0F">
        <w:rPr>
          <w:rFonts w:cs="Arial"/>
          <w:bCs/>
          <w:szCs w:val="20"/>
        </w:rPr>
        <w:t>bei denen kontinuierliche Prozess</w:t>
      </w:r>
      <w:r>
        <w:rPr>
          <w:rFonts w:cs="Arial"/>
          <w:bCs/>
          <w:szCs w:val="20"/>
        </w:rPr>
        <w:t xml:space="preserve">e garantiert sein müssen. </w:t>
      </w:r>
      <w:r w:rsidR="00D86DDF">
        <w:rPr>
          <w:rFonts w:cs="Arial"/>
          <w:bCs/>
          <w:szCs w:val="20"/>
        </w:rPr>
        <w:t xml:space="preserve">Ein Beispiel dafür ist die Chemische-Industrie. </w:t>
      </w:r>
      <w:r>
        <w:rPr>
          <w:rFonts w:cs="Arial"/>
          <w:bCs/>
          <w:szCs w:val="20"/>
        </w:rPr>
        <w:t>Bei I</w:t>
      </w:r>
      <w:r w:rsidRPr="00895F0F">
        <w:rPr>
          <w:rFonts w:cs="Arial"/>
          <w:bCs/>
          <w:szCs w:val="20"/>
        </w:rPr>
        <w:t>nfrastruktur</w:t>
      </w:r>
      <w:r>
        <w:rPr>
          <w:rFonts w:cs="Arial"/>
          <w:bCs/>
          <w:szCs w:val="20"/>
        </w:rPr>
        <w:t>einrichtungen w</w:t>
      </w:r>
      <w:r w:rsidRPr="00895F0F">
        <w:rPr>
          <w:rFonts w:cs="Arial"/>
          <w:bCs/>
          <w:szCs w:val="20"/>
        </w:rPr>
        <w:t xml:space="preserve">ie Flughäfen </w:t>
      </w:r>
      <w:r>
        <w:rPr>
          <w:rFonts w:cs="Arial"/>
          <w:bCs/>
          <w:szCs w:val="20"/>
        </w:rPr>
        <w:t xml:space="preserve">oder </w:t>
      </w:r>
      <w:r w:rsidRPr="00895F0F">
        <w:rPr>
          <w:rFonts w:cs="Arial"/>
          <w:bCs/>
          <w:szCs w:val="20"/>
        </w:rPr>
        <w:t>Eisenbahnen, bei denen Sicherheit</w:t>
      </w:r>
      <w:r>
        <w:rPr>
          <w:rFonts w:cs="Arial"/>
          <w:bCs/>
          <w:szCs w:val="20"/>
        </w:rPr>
        <w:t xml:space="preserve">saspekte höchste Priorität </w:t>
      </w:r>
      <w:r w:rsidR="00465BB4">
        <w:rPr>
          <w:rFonts w:cs="Arial"/>
          <w:bCs/>
          <w:szCs w:val="20"/>
        </w:rPr>
        <w:t xml:space="preserve">genießen. </w:t>
      </w:r>
      <w:r>
        <w:rPr>
          <w:rFonts w:cs="Arial"/>
          <w:bCs/>
          <w:szCs w:val="20"/>
        </w:rPr>
        <w:t>Aber auch im Gesundheitswesen, bei der</w:t>
      </w:r>
      <w:r w:rsidRPr="00895F0F">
        <w:rPr>
          <w:rFonts w:cs="Arial"/>
          <w:bCs/>
          <w:szCs w:val="20"/>
        </w:rPr>
        <w:t xml:space="preserve"> Stromerzeugung</w:t>
      </w:r>
      <w:r>
        <w:rPr>
          <w:rFonts w:cs="Arial"/>
          <w:bCs/>
          <w:szCs w:val="20"/>
        </w:rPr>
        <w:t>, der Marine oder im Bergbau</w:t>
      </w:r>
      <w:r w:rsidR="00D86DDF">
        <w:rPr>
          <w:rFonts w:cs="Arial"/>
          <w:bCs/>
          <w:szCs w:val="20"/>
        </w:rPr>
        <w:t>.</w:t>
      </w:r>
    </w:p>
    <w:p w14:paraId="218655FA" w14:textId="77777777" w:rsidR="00D86DDF" w:rsidRPr="00D86DDF" w:rsidRDefault="00D86DDF" w:rsidP="004B7D1C">
      <w:pPr>
        <w:pStyle w:val="berschrift2"/>
        <w:numPr>
          <w:ilvl w:val="0"/>
          <w:numId w:val="0"/>
        </w:numPr>
      </w:pPr>
      <w:r w:rsidRPr="00D86DDF">
        <w:t>Weitere Eigenschaften und Vorteile im Überblick</w:t>
      </w:r>
    </w:p>
    <w:p w14:paraId="10C6FBE8" w14:textId="77777777" w:rsidR="00D86DDF" w:rsidRPr="00D86DDF" w:rsidRDefault="00EA631D" w:rsidP="004B7D1C">
      <w:pPr>
        <w:pStyle w:val="Listenabsatz"/>
        <w:numPr>
          <w:ilvl w:val="0"/>
          <w:numId w:val="19"/>
        </w:numPr>
        <w:rPr>
          <w:rFonts w:cs="Arial"/>
          <w:bCs/>
          <w:szCs w:val="20"/>
        </w:rPr>
      </w:pPr>
      <w:r w:rsidRPr="00D86DDF">
        <w:rPr>
          <w:rFonts w:cs="Arial"/>
          <w:bCs/>
          <w:szCs w:val="20"/>
        </w:rPr>
        <w:t>Alarmauslösung im Falle eines Isolationsfehlers durch Kontaktrelais</w:t>
      </w:r>
    </w:p>
    <w:p w14:paraId="01A67DC7" w14:textId="4EB1ABFE" w:rsidR="00EA631D" w:rsidRPr="00D86DDF" w:rsidRDefault="00D86DDF" w:rsidP="004B7D1C">
      <w:pPr>
        <w:pStyle w:val="Listenabsatz"/>
        <w:numPr>
          <w:ilvl w:val="0"/>
          <w:numId w:val="19"/>
        </w:numPr>
        <w:rPr>
          <w:rFonts w:cs="Arial"/>
          <w:bCs/>
          <w:szCs w:val="20"/>
        </w:rPr>
      </w:pPr>
      <w:r w:rsidRPr="00D86DDF">
        <w:rPr>
          <w:rFonts w:cs="Arial"/>
          <w:bCs/>
          <w:szCs w:val="20"/>
        </w:rPr>
        <w:lastRenderedPageBreak/>
        <w:t xml:space="preserve">Fehlermeldungen als </w:t>
      </w:r>
      <w:r w:rsidR="00EA631D" w:rsidRPr="00D86DDF">
        <w:rPr>
          <w:rFonts w:cs="Arial"/>
          <w:bCs/>
          <w:szCs w:val="20"/>
        </w:rPr>
        <w:t>lokale Meldung und Modbus-Kommunikation</w:t>
      </w:r>
    </w:p>
    <w:p w14:paraId="7D63C703" w14:textId="77777777" w:rsidR="00D86DDF" w:rsidRPr="00D86DDF" w:rsidRDefault="00EA631D" w:rsidP="004B7D1C">
      <w:pPr>
        <w:pStyle w:val="Listenabsatz"/>
        <w:numPr>
          <w:ilvl w:val="0"/>
          <w:numId w:val="19"/>
        </w:numPr>
        <w:rPr>
          <w:rFonts w:cs="Arial"/>
          <w:bCs/>
          <w:szCs w:val="20"/>
        </w:rPr>
      </w:pPr>
      <w:r w:rsidRPr="00D86DDF">
        <w:rPr>
          <w:rFonts w:cs="Arial"/>
          <w:bCs/>
          <w:szCs w:val="20"/>
        </w:rPr>
        <w:t>Erfüll</w:t>
      </w:r>
      <w:r w:rsidR="00D86DDF" w:rsidRPr="00D86DDF">
        <w:rPr>
          <w:rFonts w:cs="Arial"/>
          <w:bCs/>
          <w:szCs w:val="20"/>
        </w:rPr>
        <w:t xml:space="preserve">ung aller relevanten Normen: </w:t>
      </w:r>
      <w:r w:rsidRPr="00D86DDF">
        <w:rPr>
          <w:rFonts w:cs="Arial"/>
          <w:bCs/>
          <w:szCs w:val="20"/>
        </w:rPr>
        <w:t>IEC, UL, DNV</w:t>
      </w:r>
    </w:p>
    <w:p w14:paraId="4B75B09D" w14:textId="77777777" w:rsidR="00D86DDF" w:rsidRPr="00D86DDF" w:rsidRDefault="00EA631D" w:rsidP="004B7D1C">
      <w:pPr>
        <w:pStyle w:val="Listenabsatz"/>
        <w:numPr>
          <w:ilvl w:val="0"/>
          <w:numId w:val="19"/>
        </w:numPr>
        <w:rPr>
          <w:rFonts w:cs="Arial"/>
          <w:bCs/>
          <w:szCs w:val="20"/>
        </w:rPr>
      </w:pPr>
      <w:r w:rsidRPr="00D86DDF">
        <w:rPr>
          <w:rFonts w:cs="Arial"/>
          <w:bCs/>
          <w:szCs w:val="20"/>
        </w:rPr>
        <w:t>Anzeige des Isolationswiderstandswertes</w:t>
      </w:r>
    </w:p>
    <w:p w14:paraId="6B33F50F" w14:textId="2B0A76A0" w:rsidR="00EA631D" w:rsidRPr="00D86DDF" w:rsidRDefault="00EA631D" w:rsidP="004B7D1C">
      <w:pPr>
        <w:pStyle w:val="Listenabsatz"/>
        <w:numPr>
          <w:ilvl w:val="0"/>
          <w:numId w:val="19"/>
        </w:numPr>
        <w:rPr>
          <w:rFonts w:cs="Arial"/>
          <w:bCs/>
          <w:szCs w:val="20"/>
        </w:rPr>
      </w:pPr>
      <w:r w:rsidRPr="00D86DDF">
        <w:rPr>
          <w:rFonts w:cs="Arial"/>
          <w:bCs/>
          <w:szCs w:val="20"/>
        </w:rPr>
        <w:t>Anzeige der Erdschlusskapazität</w:t>
      </w:r>
    </w:p>
    <w:p w14:paraId="1E85CE7A" w14:textId="444826BB" w:rsidR="001E0F34" w:rsidRPr="00216DE5" w:rsidRDefault="00FD2DD4" w:rsidP="00FD2DD4">
      <w:pPr>
        <w:pStyle w:val="SEZwischentitel"/>
        <w:rPr>
          <w:szCs w:val="16"/>
          <w:lang w:val="de-DE"/>
        </w:rPr>
      </w:pPr>
      <w:r w:rsidRPr="00895F0F">
        <w:rPr>
          <w:szCs w:val="20"/>
          <w:lang w:val="de-DE"/>
        </w:rPr>
        <w:t>Über Schneider Electri</w:t>
      </w:r>
      <w:r w:rsidRPr="00216DE5">
        <w:rPr>
          <w:lang w:val="de-DE"/>
        </w:rPr>
        <w:t>c</w:t>
      </w:r>
    </w:p>
    <w:p w14:paraId="665E9DFC" w14:textId="5B405B7E" w:rsidR="00871576" w:rsidRPr="00DB6171" w:rsidRDefault="00871576" w:rsidP="00871576">
      <w:pPr>
        <w:pStyle w:val="StandardWeb"/>
        <w:spacing w:before="0" w:beforeAutospacing="0" w:after="0" w:afterAutospacing="0"/>
        <w:rPr>
          <w:rFonts w:ascii="Arial" w:eastAsiaTheme="minorEastAsia" w:hAnsi="Arial" w:cstheme="minorBidi"/>
          <w:kern w:val="24"/>
          <w:sz w:val="16"/>
          <w:szCs w:val="16"/>
        </w:rPr>
      </w:pP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Wir bei Schneider glauben, dass der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>Zugang zu Energie und digitaler Technologie</w:t>
      </w: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 ein grundlegendes Menschenrecht ist. Wir befähigen alle,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 xml:space="preserve">ihre Energie und Ressourcen </w:t>
      </w: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optimal zu nutzen, und sorgen dafür, dass das Motto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>„Life Is On“</w:t>
      </w: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 gilt – überall, für jeden, jederzeit.</w:t>
      </w:r>
    </w:p>
    <w:p w14:paraId="4F02CDD5" w14:textId="77777777" w:rsidR="00871576" w:rsidRPr="00DB6171" w:rsidRDefault="00871576" w:rsidP="00871576">
      <w:pPr>
        <w:pStyle w:val="StandardWeb"/>
        <w:spacing w:before="0" w:beforeAutospacing="0" w:after="0" w:afterAutospacing="0"/>
        <w:rPr>
          <w:sz w:val="16"/>
          <w:szCs w:val="16"/>
        </w:rPr>
      </w:pPr>
    </w:p>
    <w:p w14:paraId="56DFC9FA" w14:textId="399F5526" w:rsidR="00871576" w:rsidRPr="00DB6171" w:rsidRDefault="00871576" w:rsidP="00871576">
      <w:pPr>
        <w:pStyle w:val="StandardWeb"/>
        <w:spacing w:before="0" w:beforeAutospacing="0" w:after="0" w:afterAutospacing="0"/>
        <w:rPr>
          <w:rFonts w:ascii="Arial" w:eastAsiaTheme="minorEastAsia" w:hAnsi="Arial" w:cstheme="minorBidi"/>
          <w:kern w:val="24"/>
          <w:sz w:val="16"/>
          <w:szCs w:val="16"/>
        </w:rPr>
      </w:pP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Wir bieten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>digitale</w:t>
      </w:r>
      <w:r w:rsidRPr="00DB6171">
        <w:rPr>
          <w:rFonts w:asciiTheme="minorHAnsi" w:eastAsiaTheme="minorEastAsia" w:hAnsi="Arial" w:cstheme="minorBidi"/>
          <w:kern w:val="24"/>
          <w:sz w:val="16"/>
          <w:szCs w:val="16"/>
        </w:rPr>
        <w:t xml:space="preserve">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 xml:space="preserve">Energie- und Automatisierungslösungen </w:t>
      </w: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für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 xml:space="preserve">Effizienz und Nachhaltigkeit. </w:t>
      </w: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>Wir kombinieren weltweit führende Energietechnologien, Automatisierung in Echtzeit, Software und Services zu integrierten Lösungen für Häuser, Gebäude, Datacenter, Infrastrukturen und Industrie.</w:t>
      </w:r>
    </w:p>
    <w:p w14:paraId="30925471" w14:textId="77777777" w:rsidR="00871576" w:rsidRPr="00DB6171" w:rsidRDefault="00871576" w:rsidP="00871576">
      <w:pPr>
        <w:pStyle w:val="StandardWeb"/>
        <w:spacing w:before="0" w:beforeAutospacing="0" w:after="0" w:afterAutospacing="0"/>
        <w:rPr>
          <w:sz w:val="16"/>
          <w:szCs w:val="16"/>
        </w:rPr>
      </w:pPr>
    </w:p>
    <w:p w14:paraId="62545835" w14:textId="33CB67F6" w:rsidR="00871576" w:rsidRPr="00DB6171" w:rsidRDefault="00871576" w:rsidP="00871576">
      <w:pPr>
        <w:pStyle w:val="StandardWeb"/>
        <w:spacing w:before="0" w:beforeAutospacing="0" w:after="0" w:afterAutospacing="0"/>
        <w:rPr>
          <w:sz w:val="16"/>
          <w:szCs w:val="16"/>
        </w:rPr>
      </w:pP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Unser Ziel ist es, uns die unendlichen Möglichkeiten einer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 xml:space="preserve">offenen, globalen und innovativen Gemeinschaft </w:t>
      </w: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zunutze zu machen, die sich mit unserer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>richtungsweisenden Aufgabe</w:t>
      </w: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 und unseren Werten der</w:t>
      </w:r>
      <w:r w:rsidRPr="00DB6171">
        <w:rPr>
          <w:rFonts w:asciiTheme="minorHAnsi" w:eastAsiaTheme="minorEastAsia" w:hAnsi="Arial" w:cstheme="minorBidi"/>
          <w:kern w:val="24"/>
          <w:sz w:val="16"/>
          <w:szCs w:val="16"/>
        </w:rPr>
        <w:t xml:space="preserve">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>Inklusion und Förderung</w:t>
      </w: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 identifiziert.</w:t>
      </w:r>
    </w:p>
    <w:p w14:paraId="18A1D738" w14:textId="77777777" w:rsidR="00871576" w:rsidRDefault="00871576" w:rsidP="00BE6D56">
      <w:pPr>
        <w:pStyle w:val="SEBoilerplate"/>
      </w:pPr>
    </w:p>
    <w:p w14:paraId="3C22DBA5" w14:textId="5C3C5C29" w:rsidR="005F0F98" w:rsidRDefault="00241949" w:rsidP="00BE6D56">
      <w:pPr>
        <w:pStyle w:val="SEBoilerplate"/>
        <w:rPr>
          <w:rFonts w:cs="Arial"/>
          <w:szCs w:val="16"/>
        </w:rPr>
      </w:pPr>
      <w:hyperlink r:id="rId8" w:history="1">
        <w:r w:rsidR="00871576" w:rsidRPr="00DE6871">
          <w:rPr>
            <w:rStyle w:val="Hyperlink"/>
          </w:rPr>
          <w:t>www.se.com</w:t>
        </w:r>
      </w:hyperlink>
    </w:p>
    <w:p w14:paraId="1541FE6C" w14:textId="77777777" w:rsidR="004E20D6" w:rsidRDefault="002E1C68" w:rsidP="004E20D6">
      <w:pPr>
        <w:rPr>
          <w:rFonts w:cs="Arial"/>
          <w:sz w:val="16"/>
        </w:rPr>
      </w:pPr>
      <w:r w:rsidRPr="002674FE">
        <w:rPr>
          <w:rFonts w:cs="Arial"/>
          <w:sz w:val="16"/>
        </w:rPr>
        <w:t xml:space="preserve"> </w:t>
      </w:r>
      <w:r w:rsidR="005F0F98">
        <w:rPr>
          <w:rFonts w:cs="Arial"/>
          <w:noProof/>
          <w:sz w:val="16"/>
          <w:szCs w:val="16"/>
          <w:lang w:eastAsia="de-DE"/>
        </w:rPr>
        <mc:AlternateContent>
          <mc:Choice Requires="wps">
            <w:drawing>
              <wp:inline distT="0" distB="0" distL="0" distR="0" wp14:anchorId="1DCA5BB3" wp14:editId="0B3E9B07">
                <wp:extent cx="2152124" cy="323850"/>
                <wp:effectExtent l="0" t="0" r="635" b="0"/>
                <wp:docPr id="1" name="Abgerundetes Rechteck 1">
                  <a:hlinkClick xmlns:a="http://schemas.openxmlformats.org/drawingml/2006/main" r:id="rId9" tgtFrame="_blank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52124" cy="3238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2CB34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354881" w14:textId="77777777" w:rsidR="00451A6B" w:rsidRPr="009C0724" w:rsidRDefault="00451A6B" w:rsidP="005F0F98">
                            <w:pPr>
                              <w:spacing w:line="480" w:lineRule="auto"/>
                              <w:jc w:val="center"/>
                              <w:rPr>
                                <w:rFonts w:ascii="Arial Rounded MT Pro" w:hAnsi="Arial Rounded MT Pro"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rFonts w:ascii="Arial Rounded MT Pro" w:hAnsi="Arial Rounded MT Pro"/>
                                <w:color w:val="FFFFFF" w:themeColor="background1"/>
                                <w:szCs w:val="20"/>
                              </w:rPr>
                              <w:t>Entdecken Sie ‘Life I</w:t>
                            </w:r>
                            <w:r w:rsidRPr="009C0724">
                              <w:rPr>
                                <w:rFonts w:ascii="Arial Rounded MT Pro" w:hAnsi="Arial Rounded MT Pro"/>
                                <w:color w:val="FFFFFF" w:themeColor="background1"/>
                                <w:szCs w:val="20"/>
                              </w:rPr>
                              <w:t>s On</w:t>
                            </w:r>
                            <w:r>
                              <w:rPr>
                                <w:rFonts w:ascii="Arial Rounded MT Pro" w:hAnsi="Arial Rounded MT Pro"/>
                                <w:color w:val="FFFFFF" w:themeColor="background1"/>
                                <w:szCs w:val="20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DCA5BB3" id="Abgerundetes Rechteck 1" o:spid="_x0000_s1026" href="http://tv.schneider-electric.com/site/schneiderTV/index.cfm?video=15aXVtdDriWq9bWNul594OvchdzAiPhW#ooid=15aXVtdDriWq9bWNul594OvchdzAiPhW" target="_blank" style="width:169.4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" o:button="t" fillcolor="#2cb34b" stroked="f">
                <v:fill o:detectmouseclick="t"/>
                <o:lock v:ext="edit" aspectratio="t"/>
                <v:textbox>
                  <w:txbxContent>
                    <w:p w14:paraId="62354881" w14:textId="77777777" w:rsidR="00451A6B" w:rsidRPr="009C0724" w:rsidRDefault="00451A6B" w:rsidP="005F0F98">
                      <w:pPr>
                        <w:spacing w:line="480" w:lineRule="auto"/>
                        <w:jc w:val="center"/>
                        <w:rPr>
                          <w:rFonts w:ascii="Arial Rounded MT Pro" w:hAnsi="Arial Rounded MT Pro"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rFonts w:ascii="Arial Rounded MT Pro" w:hAnsi="Arial Rounded MT Pro"/>
                          <w:color w:val="FFFFFF" w:themeColor="background1"/>
                          <w:szCs w:val="20"/>
                        </w:rPr>
                        <w:t>Entdecken Sie ‘Life I</w:t>
                      </w:r>
                      <w:r w:rsidRPr="009C0724">
                        <w:rPr>
                          <w:rFonts w:ascii="Arial Rounded MT Pro" w:hAnsi="Arial Rounded MT Pro"/>
                          <w:color w:val="FFFFFF" w:themeColor="background1"/>
                          <w:szCs w:val="20"/>
                        </w:rPr>
                        <w:t>s On</w:t>
                      </w:r>
                      <w:r>
                        <w:rPr>
                          <w:rFonts w:ascii="Arial Rounded MT Pro" w:hAnsi="Arial Rounded MT Pro"/>
                          <w:color w:val="FFFFFF" w:themeColor="background1"/>
                          <w:szCs w:val="20"/>
                        </w:rPr>
                        <w:t>’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54AC4A4" w14:textId="77777777" w:rsidR="007E77FD" w:rsidRDefault="00FD2DD4" w:rsidP="004E20D6">
      <w:pPr>
        <w:rPr>
          <w:rFonts w:cs="Arial"/>
          <w:color w:val="000000"/>
        </w:rPr>
      </w:pPr>
      <w:r>
        <w:rPr>
          <w:rFonts w:cs="Arial"/>
          <w:b/>
        </w:rPr>
        <w:t>Folgen Sie uns auf</w:t>
      </w:r>
      <w:r w:rsidR="002E1C68" w:rsidRPr="002674FE">
        <w:rPr>
          <w:rFonts w:cs="Arial"/>
          <w:b/>
        </w:rPr>
        <w:t xml:space="preserve">: </w:t>
      </w:r>
      <w:r w:rsidR="002E1C68" w:rsidRPr="002674FE">
        <w:rPr>
          <w:rFonts w:cs="Arial"/>
          <w:b/>
          <w:noProof/>
          <w:szCs w:val="20"/>
          <w:lang w:eastAsia="de-DE"/>
        </w:rPr>
        <w:drawing>
          <wp:inline distT="0" distB="0" distL="0" distR="0" wp14:anchorId="7E22D718" wp14:editId="19A2A191">
            <wp:extent cx="228600" cy="228600"/>
            <wp:effectExtent l="0" t="0" r="0" b="0"/>
            <wp:docPr id="7" name="Picture 8" descr="twitter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witter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C68" w:rsidRPr="002674FE">
        <w:rPr>
          <w:rFonts w:cs="Arial"/>
          <w:b/>
        </w:rPr>
        <w:t xml:space="preserve"> </w:t>
      </w:r>
      <w:r w:rsidR="002E1C68" w:rsidRPr="002674FE">
        <w:rPr>
          <w:rFonts w:cs="Arial"/>
          <w:b/>
          <w:noProof/>
          <w:szCs w:val="20"/>
          <w:lang w:eastAsia="de-DE"/>
        </w:rPr>
        <w:drawing>
          <wp:inline distT="0" distB="0" distL="0" distR="0" wp14:anchorId="0F1CF63F" wp14:editId="651F75B3">
            <wp:extent cx="228600" cy="228600"/>
            <wp:effectExtent l="0" t="0" r="0" b="0"/>
            <wp:docPr id="18" name="Picture 106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C68" w:rsidRPr="002674FE">
        <w:rPr>
          <w:rFonts w:cs="Arial"/>
          <w:b/>
        </w:rPr>
        <w:t xml:space="preserve"> </w:t>
      </w:r>
      <w:r w:rsidR="002E1C68" w:rsidRPr="002674FE">
        <w:rPr>
          <w:rFonts w:cs="Arial"/>
          <w:b/>
          <w:color w:val="000000"/>
        </w:rPr>
        <w:t>Hashtags</w:t>
      </w:r>
      <w:r w:rsidR="002E1C68" w:rsidRPr="002674FE">
        <w:rPr>
          <w:rFonts w:cs="Arial"/>
          <w:b/>
        </w:rPr>
        <w:t xml:space="preserve">: </w:t>
      </w:r>
      <w:r w:rsidR="002E1C68" w:rsidRPr="002674FE">
        <w:rPr>
          <w:rFonts w:cs="Arial" w:hint="eastAsia"/>
          <w:color w:val="000000"/>
        </w:rPr>
        <w:t>#SchneiderElectric #</w:t>
      </w:r>
      <w:r w:rsidR="002E1C68">
        <w:rPr>
          <w:rFonts w:cs="Arial"/>
          <w:color w:val="000000"/>
        </w:rPr>
        <w:t>L</w:t>
      </w:r>
      <w:r>
        <w:rPr>
          <w:rFonts w:cs="Arial"/>
          <w:color w:val="000000"/>
        </w:rPr>
        <w:t>ifeIsOn #InnovationAtEveryLevel</w:t>
      </w:r>
      <w:r w:rsidR="005F0F98">
        <w:rPr>
          <w:rFonts w:cs="Arial"/>
          <w:color w:val="000000"/>
        </w:rPr>
        <w:t xml:space="preserve"> #EcoStruxure</w:t>
      </w:r>
    </w:p>
    <w:sectPr w:rsidR="007E77FD" w:rsidSect="0075079E">
      <w:headerReference w:type="even" r:id="rId16"/>
      <w:headerReference w:type="default" r:id="rId17"/>
      <w:footerReference w:type="even" r:id="rId18"/>
      <w:footerReference w:type="default" r:id="rId19"/>
      <w:pgSz w:w="11906" w:h="16838"/>
      <w:pgMar w:top="1985" w:right="1133" w:bottom="2694" w:left="1418" w:header="568" w:footer="1912" w:gutter="0"/>
      <w:cols w:space="709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3A4C8" w14:textId="77777777" w:rsidR="00EC4955" w:rsidRDefault="00EC4955" w:rsidP="00B230CF">
      <w:r>
        <w:separator/>
      </w:r>
    </w:p>
  </w:endnote>
  <w:endnote w:type="continuationSeparator" w:id="0">
    <w:p w14:paraId="004EC3AD" w14:textId="77777777" w:rsidR="00EC4955" w:rsidRDefault="00EC4955" w:rsidP="00B2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Pro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Rounded MT Std Light">
    <w:altName w:val="Calibri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Rounded MT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RoundedMTStd-Light">
    <w:altName w:val="Times New Roma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2F0C2" w14:textId="77777777" w:rsidR="00451A6B" w:rsidRPr="00597782" w:rsidRDefault="00451A6B">
    <w:pPr>
      <w:pStyle w:val="Fuzeile"/>
      <w:rPr>
        <w:rFonts w:ascii="Arial Rounded MT Std Light" w:hAnsi="Arial Rounded MT Std Light"/>
        <w:sz w:val="16"/>
        <w:szCs w:val="16"/>
        <w:lang w:val="pl-PL"/>
      </w:rPr>
    </w:pPr>
    <w:r>
      <w:rPr>
        <w:rFonts w:asciiTheme="minorHAnsi" w:hAnsiTheme="minorHAnsi"/>
        <w:noProof/>
        <w:sz w:val="24"/>
        <w:lang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295B455" wp14:editId="07777777">
              <wp:simplePos x="0" y="0"/>
              <wp:positionH relativeFrom="column">
                <wp:posOffset>-495300</wp:posOffset>
              </wp:positionH>
              <wp:positionV relativeFrom="paragraph">
                <wp:posOffset>248285</wp:posOffset>
              </wp:positionV>
              <wp:extent cx="7639050" cy="144145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39050" cy="144145"/>
                      </a:xfrm>
                      <a:prstGeom prst="rect">
                        <a:avLst/>
                      </a:prstGeom>
                      <a:solidFill>
                        <a:srgbClr val="2CB34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F508B6" id="Rectangle 2" o:spid="_x0000_s1026" style="position:absolute;margin-left:-39pt;margin-top:19.55pt;width:601.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" fillcolor="#2cb34a" stroked="f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6B7D9F">
      <w:rPr>
        <w:rFonts w:ascii="Arial Rounded MT Std Light" w:hAnsi="Arial Rounded MT Std Light"/>
        <w:sz w:val="16"/>
        <w:szCs w:val="16"/>
      </w:rPr>
      <w:t xml:space="preserve">Page | </w:t>
    </w:r>
    <w:r w:rsidRPr="006B7D9F">
      <w:rPr>
        <w:rFonts w:ascii="Arial Rounded MT Std Light" w:hAnsi="Arial Rounded MT Std Light"/>
        <w:sz w:val="16"/>
        <w:szCs w:val="16"/>
      </w:rPr>
      <w:fldChar w:fldCharType="begin"/>
    </w:r>
    <w:r w:rsidRPr="006B7D9F">
      <w:rPr>
        <w:rFonts w:ascii="Arial Rounded MT Std Light" w:hAnsi="Arial Rounded MT Std Light"/>
        <w:sz w:val="16"/>
        <w:szCs w:val="16"/>
      </w:rPr>
      <w:instrText xml:space="preserve"> PAGE   \* MERGEFORMAT </w:instrText>
    </w:r>
    <w:r w:rsidRPr="006B7D9F">
      <w:rPr>
        <w:rFonts w:ascii="Arial Rounded MT Std Light" w:hAnsi="Arial Rounded MT Std Light"/>
        <w:sz w:val="16"/>
        <w:szCs w:val="16"/>
      </w:rPr>
      <w:fldChar w:fldCharType="separate"/>
    </w:r>
    <w:r>
      <w:rPr>
        <w:rFonts w:ascii="Arial Rounded MT Std Light" w:hAnsi="Arial Rounded MT Std Light"/>
        <w:noProof/>
        <w:sz w:val="16"/>
        <w:szCs w:val="16"/>
      </w:rPr>
      <w:t>2</w:t>
    </w:r>
    <w:r w:rsidRPr="006B7D9F">
      <w:rPr>
        <w:rFonts w:ascii="Arial Rounded MT Std Light" w:hAnsi="Arial Rounded MT Std Light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75DD8" w14:textId="77777777" w:rsidR="00451A6B" w:rsidRPr="00C1284A" w:rsidRDefault="00451A6B" w:rsidP="00C1284A">
    <w:pPr>
      <w:pStyle w:val="Fuzeile"/>
      <w:jc w:val="right"/>
      <w:rPr>
        <w:rFonts w:cs="ArialRoundedMTStd-Light"/>
        <w:sz w:val="16"/>
        <w:szCs w:val="16"/>
        <w:lang w:val="en-US"/>
      </w:rPr>
    </w:pPr>
    <w:r w:rsidRPr="00C1284A">
      <w:rPr>
        <w:rFonts w:cs="ArialRoundedMTStd-Light"/>
        <w:noProof/>
        <w:sz w:val="16"/>
        <w:szCs w:val="16"/>
        <w:lang w:eastAsia="de-DE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702DF757" wp14:editId="07777777">
              <wp:simplePos x="0" y="0"/>
              <wp:positionH relativeFrom="column">
                <wp:posOffset>-183515</wp:posOffset>
              </wp:positionH>
              <wp:positionV relativeFrom="paragraph">
                <wp:posOffset>394335</wp:posOffset>
              </wp:positionV>
              <wp:extent cx="4961254" cy="1885949"/>
              <wp:effectExtent l="0" t="0" r="0" b="635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1254" cy="188594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W w:w="7938" w:type="dxa"/>
                            <w:tblInd w:w="70" w:type="dxa"/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3969"/>
                            <w:gridCol w:w="3969"/>
                          </w:tblGrid>
                          <w:tr w:rsidR="00451A6B" w:rsidRPr="00F5749B" w14:paraId="6759C88E" w14:textId="77777777" w:rsidTr="00C1284A">
                            <w:tc>
                              <w:tcPr>
                                <w:tcW w:w="3969" w:type="dxa"/>
                              </w:tcPr>
                              <w:p w14:paraId="74C93DD2" w14:textId="77777777" w:rsidR="00451A6B" w:rsidRPr="003A46D0" w:rsidRDefault="00451A6B" w:rsidP="00C1284A">
                                <w:pPr>
                                  <w:pStyle w:val="Pa2"/>
                                  <w:spacing w:after="0" w:line="276" w:lineRule="auto"/>
                                  <w:rPr>
                                    <w:rFonts w:ascii="Arial" w:hAnsi="Arial" w:cs="Arial Rounded MT Std Light"/>
                                    <w:b/>
                                    <w:color w:val="000000"/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b/>
                                    <w:lang w:val="de-DE"/>
                                  </w:rPr>
                                  <w:t>Unternehmenskontakt für Medien</w:t>
                                </w:r>
                              </w:p>
                              <w:p w14:paraId="6507E59F" w14:textId="77777777" w:rsidR="00451A6B" w:rsidRPr="003A46D0" w:rsidRDefault="00451A6B" w:rsidP="00C1284A">
                                <w:pPr>
                                  <w:pStyle w:val="Pa1"/>
                                  <w:spacing w:after="0" w:line="276" w:lineRule="auto"/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</w:pP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Schneider Electric</w:t>
                                </w:r>
                              </w:p>
                              <w:p w14:paraId="62E62696" w14:textId="77777777" w:rsidR="00451A6B" w:rsidRPr="003A46D0" w:rsidRDefault="00451A6B" w:rsidP="00C1284A">
                                <w:pPr>
                                  <w:pStyle w:val="Pa1"/>
                                  <w:spacing w:after="0" w:line="276" w:lineRule="auto"/>
                                  <w:rPr>
                                    <w:rFonts w:ascii="Arial" w:hAnsi="Arial" w:cs="Arial Rounded MT Std Light"/>
                                    <w:color w:val="000000"/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Thomas Hammermeister</w:t>
                                </w:r>
                              </w:p>
                              <w:p w14:paraId="7FBA7D4F" w14:textId="14D34F55" w:rsidR="00451A6B" w:rsidRDefault="00451A6B" w:rsidP="00E7640D">
                                <w:pPr>
                                  <w:pStyle w:val="Pa1"/>
                                  <w:spacing w:after="0" w:line="276" w:lineRule="auto"/>
                                  <w:jc w:val="left"/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</w:pP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 xml:space="preserve">Telefon: </w:t>
                                </w:r>
                                <w:r w:rsidR="00082D12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+49 (</w:t>
                                </w: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0</w:t>
                                </w:r>
                                <w:r w:rsidR="00082D12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 xml:space="preserve">) </w:t>
                                </w: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2102 404 – 94 59</w:t>
                                </w:r>
                              </w:p>
                              <w:p w14:paraId="15D22EC1" w14:textId="4051DC61" w:rsidR="00451A6B" w:rsidRPr="003A46D0" w:rsidRDefault="00451A6B" w:rsidP="00E7640D">
                                <w:pPr>
                                  <w:pStyle w:val="Pa1"/>
                                  <w:spacing w:after="0" w:line="276" w:lineRule="auto"/>
                                  <w:jc w:val="left"/>
                                  <w:rPr>
                                    <w:rFonts w:ascii="Arial" w:hAnsi="Arial" w:cs="Arial Rounded MT Std Light"/>
                                    <w:color w:val="000000"/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 xml:space="preserve">Mobil: </w:t>
                                </w:r>
                                <w:r w:rsidR="00082D12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+49 (</w:t>
                                </w: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0</w:t>
                                </w:r>
                                <w:r w:rsidR="00082D12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 xml:space="preserve">) </w:t>
                                </w: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172 217 93 86</w:t>
                                </w:r>
                              </w:p>
                              <w:p w14:paraId="4544F21D" w14:textId="2D91719A" w:rsidR="00451A6B" w:rsidRPr="003A46D0" w:rsidRDefault="00451A6B" w:rsidP="00C1284A">
                                <w:pPr>
                                  <w:pStyle w:val="Pa1"/>
                                  <w:spacing w:after="0" w:line="276" w:lineRule="auto"/>
                                  <w:rPr>
                                    <w:rFonts w:ascii="Arial" w:hAnsi="Arial" w:cs="Arial Rounded MT Std Light"/>
                                    <w:color w:val="000000"/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thomas.hammermeister@</w:t>
                                </w:r>
                                <w:r w:rsidR="00497B9A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se</w:t>
                                </w: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.com</w:t>
                                </w:r>
                              </w:p>
                              <w:p w14:paraId="5630AD66" w14:textId="77777777" w:rsidR="00451A6B" w:rsidRPr="00096751" w:rsidRDefault="00451A6B" w:rsidP="00C1284A">
                                <w:pPr>
                                  <w:pStyle w:val="Fuzeile"/>
                                  <w:tabs>
                                    <w:tab w:val="left" w:pos="5103"/>
                                    <w:tab w:val="center" w:pos="7371"/>
                                  </w:tabs>
                                  <w:spacing w:after="0"/>
                                  <w:rPr>
                                    <w:rFonts w:cs="Arial"/>
                                    <w:b/>
                                    <w:kern w:val="16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69" w:type="dxa"/>
                              </w:tcPr>
                              <w:p w14:paraId="6677F22C" w14:textId="77777777" w:rsidR="00451A6B" w:rsidRPr="00216DE5" w:rsidRDefault="00451A6B" w:rsidP="00C1284A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76" w:lineRule="auto"/>
                                  <w:textAlignment w:val="center"/>
                                  <w:rPr>
                                    <w:rFonts w:cs="ArialRoundedMTStd-Light"/>
                                    <w:b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216DE5">
                                  <w:rPr>
                                    <w:rFonts w:cs="ArialRoundedMTStd-Light"/>
                                    <w:b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Pressekontakt</w:t>
                                </w:r>
                              </w:p>
                              <w:p w14:paraId="3986704E" w14:textId="77777777" w:rsidR="00451A6B" w:rsidRPr="00216DE5" w:rsidRDefault="00451A6B" w:rsidP="00E7640D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76" w:lineRule="auto"/>
                                  <w:jc w:val="left"/>
                                  <w:textAlignment w:val="center"/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216DE5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Riba Business Talk GmbH</w:t>
                                </w:r>
                              </w:p>
                              <w:p w14:paraId="50CBAAE7" w14:textId="48B8C62D" w:rsidR="00451A6B" w:rsidRPr="004D67A8" w:rsidRDefault="004D67A8" w:rsidP="00E7640D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76" w:lineRule="auto"/>
                                  <w:jc w:val="left"/>
                                  <w:textAlignment w:val="center"/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4D67A8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Harald Engelhardt</w:t>
                                </w:r>
                              </w:p>
                              <w:p w14:paraId="0654E205" w14:textId="605CB320" w:rsidR="00451A6B" w:rsidRDefault="00451A6B" w:rsidP="00E7640D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76" w:lineRule="auto"/>
                                  <w:jc w:val="left"/>
                                  <w:textAlignment w:val="center"/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 w:rsidRPr="00F5749B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Tel: </w:t>
                                </w:r>
                                <w:r w:rsidR="007E6A10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+49 (0) </w:t>
                                </w:r>
                                <w:r w:rsidRPr="00F5749B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261 96 37 57 </w:t>
                                </w:r>
                                <w:r w:rsidR="006C71FB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="004D67A8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</w:rPr>
                                  <w:t>3</w:t>
                                </w:r>
                              </w:p>
                              <w:p w14:paraId="3827BD28" w14:textId="02ED2A19" w:rsidR="00451A6B" w:rsidRPr="00F5749B" w:rsidRDefault="004D67A8" w:rsidP="00E7640D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76" w:lineRule="auto"/>
                                  <w:jc w:val="left"/>
                                  <w:textAlignment w:val="center"/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RoundedMTStd-Light"/>
                                    <w:sz w:val="16"/>
                                    <w:szCs w:val="16"/>
                                  </w:rPr>
                                  <w:t>hengelhardt</w:t>
                                </w:r>
                                <w:r w:rsidR="00451A6B" w:rsidRPr="00F5749B">
                                  <w:rPr>
                                    <w:rFonts w:cs="ArialRoundedMTStd-Light"/>
                                    <w:sz w:val="16"/>
                                    <w:szCs w:val="16"/>
                                  </w:rPr>
                                  <w:t>@riba.eu</w:t>
                                </w:r>
                                <w:r w:rsidR="00451A6B" w:rsidRPr="00F5749B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14:paraId="61829076" w14:textId="77777777" w:rsidR="00451A6B" w:rsidRPr="00FE215E" w:rsidRDefault="00451A6B" w:rsidP="00C1284A">
                                <w:pPr>
                                  <w:pStyle w:val="Fuzeile"/>
                                  <w:tabs>
                                    <w:tab w:val="left" w:pos="5103"/>
                                    <w:tab w:val="center" w:pos="7371"/>
                                  </w:tabs>
                                  <w:spacing w:after="0"/>
                                  <w:rPr>
                                    <w:rFonts w:cs="Arial"/>
                                    <w:b/>
                                    <w:kern w:val="16"/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</w:p>
                            </w:tc>
                          </w:tr>
                        </w:tbl>
                        <w:p w14:paraId="2BA226A1" w14:textId="77777777" w:rsidR="00451A6B" w:rsidRPr="00F5749B" w:rsidRDefault="00451A6B" w:rsidP="00C1284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2DF75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left:0;text-align:left;margin-left:-14.45pt;margin-top:31.05pt;width:390.65pt;height:148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" filled="f" stroked="f">
              <v:textbox>
                <w:txbxContent>
                  <w:tbl>
                    <w:tblPr>
                      <w:tblW w:w="7938" w:type="dxa"/>
                      <w:tblInd w:w="70" w:type="dxa"/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3969"/>
                      <w:gridCol w:w="3969"/>
                    </w:tblGrid>
                    <w:tr w:rsidR="00451A6B" w:rsidRPr="00F5749B" w14:paraId="6759C88E" w14:textId="77777777" w:rsidTr="00C1284A">
                      <w:tc>
                        <w:tcPr>
                          <w:tcW w:w="3969" w:type="dxa"/>
                        </w:tcPr>
                        <w:p w14:paraId="74C93DD2" w14:textId="77777777" w:rsidR="00451A6B" w:rsidRPr="003A46D0" w:rsidRDefault="00451A6B" w:rsidP="00C1284A">
                          <w:pPr>
                            <w:pStyle w:val="Pa2"/>
                            <w:spacing w:after="0" w:line="276" w:lineRule="auto"/>
                            <w:rPr>
                              <w:rFonts w:ascii="Arial" w:hAnsi="Arial" w:cs="Arial Rounded MT Std Light"/>
                              <w:b/>
                              <w:color w:val="000000"/>
                              <w:sz w:val="16"/>
                              <w:szCs w:val="16"/>
                              <w:lang w:val="de-DE"/>
                            </w:rPr>
                          </w:pPr>
                          <w:r w:rsidRPr="003A46D0">
                            <w:rPr>
                              <w:rStyle w:val="A2"/>
                              <w:rFonts w:ascii="Arial" w:hAnsi="Arial"/>
                              <w:b/>
                              <w:lang w:val="de-DE"/>
                            </w:rPr>
                            <w:t>Unternehmenskontakt für Medien</w:t>
                          </w:r>
                        </w:p>
                        <w:p w14:paraId="6507E59F" w14:textId="77777777" w:rsidR="00451A6B" w:rsidRPr="003A46D0" w:rsidRDefault="00451A6B" w:rsidP="00C1284A">
                          <w:pPr>
                            <w:pStyle w:val="Pa1"/>
                            <w:spacing w:after="0" w:line="276" w:lineRule="auto"/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</w:pP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Schneider Electric</w:t>
                          </w:r>
                        </w:p>
                        <w:p w14:paraId="62E62696" w14:textId="77777777" w:rsidR="00451A6B" w:rsidRPr="003A46D0" w:rsidRDefault="00451A6B" w:rsidP="00C1284A">
                          <w:pPr>
                            <w:pStyle w:val="Pa1"/>
                            <w:spacing w:after="0" w:line="276" w:lineRule="auto"/>
                            <w:rPr>
                              <w:rFonts w:ascii="Arial" w:hAnsi="Arial" w:cs="Arial Rounded MT Std Light"/>
                              <w:color w:val="000000"/>
                              <w:sz w:val="16"/>
                              <w:szCs w:val="16"/>
                              <w:lang w:val="de-DE"/>
                            </w:rPr>
                          </w:pP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Thomas Hammermeister</w:t>
                          </w:r>
                        </w:p>
                        <w:p w14:paraId="7FBA7D4F" w14:textId="14D34F55" w:rsidR="00451A6B" w:rsidRDefault="00451A6B" w:rsidP="00E7640D">
                          <w:pPr>
                            <w:pStyle w:val="Pa1"/>
                            <w:spacing w:after="0" w:line="276" w:lineRule="auto"/>
                            <w:jc w:val="left"/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</w:pP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 xml:space="preserve">Telefon: </w:t>
                          </w:r>
                          <w:r w:rsidR="00082D12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+49 (</w:t>
                          </w: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0</w:t>
                          </w:r>
                          <w:r w:rsidR="00082D12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 xml:space="preserve">) </w:t>
                          </w: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2102 404 – 94 59</w:t>
                          </w:r>
                        </w:p>
                        <w:p w14:paraId="15D22EC1" w14:textId="4051DC61" w:rsidR="00451A6B" w:rsidRPr="003A46D0" w:rsidRDefault="00451A6B" w:rsidP="00E7640D">
                          <w:pPr>
                            <w:pStyle w:val="Pa1"/>
                            <w:spacing w:after="0" w:line="276" w:lineRule="auto"/>
                            <w:jc w:val="left"/>
                            <w:rPr>
                              <w:rFonts w:ascii="Arial" w:hAnsi="Arial" w:cs="Arial Rounded MT Std Light"/>
                              <w:color w:val="000000"/>
                              <w:sz w:val="16"/>
                              <w:szCs w:val="16"/>
                              <w:lang w:val="de-DE"/>
                            </w:rPr>
                          </w:pP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 xml:space="preserve">Mobil: </w:t>
                          </w:r>
                          <w:r w:rsidR="00082D12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+49 (</w:t>
                          </w: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0</w:t>
                          </w:r>
                          <w:r w:rsidR="00082D12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 xml:space="preserve">) </w:t>
                          </w: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172 217 93 86</w:t>
                          </w:r>
                        </w:p>
                        <w:p w14:paraId="4544F21D" w14:textId="2D91719A" w:rsidR="00451A6B" w:rsidRPr="003A46D0" w:rsidRDefault="00451A6B" w:rsidP="00C1284A">
                          <w:pPr>
                            <w:pStyle w:val="Pa1"/>
                            <w:spacing w:after="0" w:line="276" w:lineRule="auto"/>
                            <w:rPr>
                              <w:rFonts w:ascii="Arial" w:hAnsi="Arial" w:cs="Arial Rounded MT Std Light"/>
                              <w:color w:val="000000"/>
                              <w:sz w:val="16"/>
                              <w:szCs w:val="16"/>
                              <w:lang w:val="de-DE"/>
                            </w:rPr>
                          </w:pP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thomas.hammermeister@</w:t>
                          </w:r>
                          <w:r w:rsidR="00497B9A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se</w:t>
                          </w: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.com</w:t>
                          </w:r>
                        </w:p>
                        <w:p w14:paraId="5630AD66" w14:textId="77777777" w:rsidR="00451A6B" w:rsidRPr="00096751" w:rsidRDefault="00451A6B" w:rsidP="00C1284A">
                          <w:pPr>
                            <w:pStyle w:val="Fuzeile"/>
                            <w:tabs>
                              <w:tab w:val="left" w:pos="5103"/>
                              <w:tab w:val="center" w:pos="7371"/>
                            </w:tabs>
                            <w:spacing w:after="0"/>
                            <w:rPr>
                              <w:rFonts w:cs="Arial"/>
                              <w:b/>
                              <w:kern w:val="16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</w:tcPr>
                        <w:p w14:paraId="6677F22C" w14:textId="77777777" w:rsidR="00451A6B" w:rsidRPr="00216DE5" w:rsidRDefault="00451A6B" w:rsidP="00C1284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textAlignment w:val="center"/>
                            <w:rPr>
                              <w:rFonts w:cs="ArialRoundedMTStd-Light"/>
                              <w:b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216DE5">
                            <w:rPr>
                              <w:rFonts w:cs="ArialRoundedMTStd-Light"/>
                              <w:b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Pressekontakt</w:t>
                          </w:r>
                        </w:p>
                        <w:p w14:paraId="3986704E" w14:textId="77777777" w:rsidR="00451A6B" w:rsidRPr="00216DE5" w:rsidRDefault="00451A6B" w:rsidP="00E7640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jc w:val="left"/>
                            <w:textAlignment w:val="center"/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216DE5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Riba Business Talk GmbH</w:t>
                          </w:r>
                        </w:p>
                        <w:p w14:paraId="50CBAAE7" w14:textId="48B8C62D" w:rsidR="00451A6B" w:rsidRPr="004D67A8" w:rsidRDefault="004D67A8" w:rsidP="00E7640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jc w:val="left"/>
                            <w:textAlignment w:val="center"/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4D67A8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Harald Engelhardt</w:t>
                          </w:r>
                        </w:p>
                        <w:p w14:paraId="0654E205" w14:textId="605CB320" w:rsidR="00451A6B" w:rsidRDefault="00451A6B" w:rsidP="00E7640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jc w:val="left"/>
                            <w:textAlignment w:val="center"/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</w:rPr>
                          </w:pPr>
                          <w:r w:rsidRPr="00F5749B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</w:rPr>
                            <w:t xml:space="preserve">Tel: </w:t>
                          </w:r>
                          <w:r w:rsidR="007E6A10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</w:rPr>
                            <w:t xml:space="preserve">+49 (0) </w:t>
                          </w:r>
                          <w:r w:rsidRPr="00F5749B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</w:rPr>
                            <w:t xml:space="preserve">261 96 37 57 </w:t>
                          </w:r>
                          <w:r w:rsidR="006C71FB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</w:rPr>
                            <w:t>1</w:t>
                          </w:r>
                          <w:r w:rsidR="004D67A8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</w:rPr>
                            <w:t>3</w:t>
                          </w:r>
                        </w:p>
                        <w:p w14:paraId="3827BD28" w14:textId="02ED2A19" w:rsidR="00451A6B" w:rsidRPr="00F5749B" w:rsidRDefault="004D67A8" w:rsidP="00E7640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jc w:val="left"/>
                            <w:textAlignment w:val="center"/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RoundedMTStd-Light"/>
                              <w:sz w:val="16"/>
                              <w:szCs w:val="16"/>
                            </w:rPr>
                            <w:t>hengelhardt</w:t>
                          </w:r>
                          <w:r w:rsidR="00451A6B" w:rsidRPr="00F5749B">
                            <w:rPr>
                              <w:rFonts w:cs="ArialRoundedMTStd-Light"/>
                              <w:sz w:val="16"/>
                              <w:szCs w:val="16"/>
                            </w:rPr>
                            <w:t>@riba.eu</w:t>
                          </w:r>
                          <w:r w:rsidR="00451A6B" w:rsidRPr="00F5749B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61829076" w14:textId="77777777" w:rsidR="00451A6B" w:rsidRPr="00FE215E" w:rsidRDefault="00451A6B" w:rsidP="00C1284A">
                          <w:pPr>
                            <w:pStyle w:val="Fuzeile"/>
                            <w:tabs>
                              <w:tab w:val="left" w:pos="5103"/>
                              <w:tab w:val="center" w:pos="7371"/>
                            </w:tabs>
                            <w:spacing w:after="0"/>
                            <w:rPr>
                              <w:rFonts w:cs="Arial"/>
                              <w:b/>
                              <w:kern w:val="16"/>
                              <w:sz w:val="16"/>
                              <w:szCs w:val="16"/>
                              <w:lang w:val="fr-FR"/>
                            </w:rPr>
                          </w:pPr>
                        </w:p>
                      </w:tc>
                    </w:tr>
                  </w:tbl>
                  <w:p w14:paraId="2BA226A1" w14:textId="77777777" w:rsidR="00451A6B" w:rsidRPr="00F5749B" w:rsidRDefault="00451A6B" w:rsidP="00C1284A"/>
                </w:txbxContent>
              </v:textbox>
            </v:shape>
          </w:pict>
        </mc:Fallback>
      </mc:AlternateContent>
    </w:r>
    <w:r>
      <w:rPr>
        <w:rFonts w:cs="ArialRoundedMTStd-Light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2D036E8" wp14:editId="07777777">
              <wp:simplePos x="0" y="0"/>
              <wp:positionH relativeFrom="column">
                <wp:posOffset>-552450</wp:posOffset>
              </wp:positionH>
              <wp:positionV relativeFrom="paragraph">
                <wp:posOffset>245110</wp:posOffset>
              </wp:positionV>
              <wp:extent cx="7593330" cy="144145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3330" cy="144145"/>
                      </a:xfrm>
                      <a:prstGeom prst="rect">
                        <a:avLst/>
                      </a:prstGeom>
                      <a:solidFill>
                        <a:srgbClr val="2CB34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2FA03D" id="Rectangle 3" o:spid="_x0000_s1026" style="position:absolute;margin-left:-43.5pt;margin-top:19.3pt;width:597.9pt;height:1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" fillcolor="#2cb34a" stroked="f"/>
          </w:pict>
        </mc:Fallback>
      </mc:AlternateContent>
    </w:r>
    <w:r>
      <w:rPr>
        <w:rFonts w:cs="ArialRoundedMTStd-Light"/>
        <w:noProof/>
        <w:sz w:val="16"/>
        <w:szCs w:val="16"/>
        <w:lang w:eastAsia="de-DE"/>
      </w:rPr>
      <w:t>Seite</w:t>
    </w:r>
    <w:r w:rsidRPr="005A6A35">
      <w:rPr>
        <w:rFonts w:cs="ArialRoundedMTStd-Light"/>
        <w:sz w:val="16"/>
        <w:szCs w:val="16"/>
      </w:rPr>
      <w:t xml:space="preserve"> | </w:t>
    </w:r>
    <w:r w:rsidRPr="005A6A35">
      <w:rPr>
        <w:rFonts w:cs="ArialRoundedMTStd-Light"/>
        <w:sz w:val="16"/>
        <w:szCs w:val="16"/>
      </w:rPr>
      <w:fldChar w:fldCharType="begin"/>
    </w:r>
    <w:r w:rsidRPr="005A6A35">
      <w:rPr>
        <w:rFonts w:cs="ArialRoundedMTStd-Light"/>
        <w:sz w:val="16"/>
        <w:szCs w:val="16"/>
      </w:rPr>
      <w:instrText xml:space="preserve"> PAGE   \* MERGEFORMAT </w:instrText>
    </w:r>
    <w:r w:rsidRPr="005A6A35">
      <w:rPr>
        <w:rFonts w:cs="ArialRoundedMTStd-Light"/>
        <w:sz w:val="16"/>
        <w:szCs w:val="16"/>
      </w:rPr>
      <w:fldChar w:fldCharType="separate"/>
    </w:r>
    <w:r>
      <w:rPr>
        <w:rFonts w:cs="ArialRoundedMTStd-Light"/>
        <w:noProof/>
        <w:sz w:val="16"/>
        <w:szCs w:val="16"/>
      </w:rPr>
      <w:t>1</w:t>
    </w:r>
    <w:r w:rsidRPr="005A6A35">
      <w:rPr>
        <w:rFonts w:cs="ArialRoundedMTStd-Light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6A243" w14:textId="77777777" w:rsidR="00EC4955" w:rsidRDefault="00EC4955" w:rsidP="00B230CF">
      <w:r>
        <w:separator/>
      </w:r>
    </w:p>
  </w:footnote>
  <w:footnote w:type="continuationSeparator" w:id="0">
    <w:p w14:paraId="4C658C90" w14:textId="77777777" w:rsidR="00EC4955" w:rsidRDefault="00EC4955" w:rsidP="00B23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18C52" w14:textId="77777777" w:rsidR="00451A6B" w:rsidRPr="002D65CB" w:rsidRDefault="00451A6B" w:rsidP="002D65CB">
    <w:pPr>
      <w:pStyle w:val="BasicParagraph"/>
      <w:rPr>
        <w:rFonts w:ascii="Arial Rounded MT Std Light" w:hAnsi="Arial Rounded MT Std Light" w:cs="ArialRoundedMTStd-Light"/>
        <w:color w:val="595959" w:themeColor="text1" w:themeTint="A6"/>
        <w:sz w:val="57"/>
        <w:szCs w:val="57"/>
      </w:rPr>
    </w:pPr>
    <w:r>
      <w:rPr>
        <w:rFonts w:ascii="Arial Rounded MT Std Light" w:hAnsi="Arial Rounded MT Std Light" w:cs="ArialRoundedMTStd-Light"/>
        <w:noProof/>
        <w:color w:val="595959" w:themeColor="text1" w:themeTint="A6"/>
        <w:sz w:val="57"/>
        <w:szCs w:val="57"/>
        <w:lang w:eastAsia="de-DE"/>
      </w:rPr>
      <w:drawing>
        <wp:anchor distT="0" distB="0" distL="114300" distR="114300" simplePos="0" relativeHeight="251667456" behindDoc="0" locked="0" layoutInCell="1" allowOverlap="1" wp14:anchorId="2C99EDB9" wp14:editId="07777777">
          <wp:simplePos x="0" y="0"/>
          <wp:positionH relativeFrom="column">
            <wp:posOffset>4499610</wp:posOffset>
          </wp:positionH>
          <wp:positionV relativeFrom="paragraph">
            <wp:posOffset>-29210</wp:posOffset>
          </wp:positionV>
          <wp:extent cx="2119630" cy="445135"/>
          <wp:effectExtent l="19050" t="0" r="0" b="0"/>
          <wp:wrapTopAndBottom/>
          <wp:docPr id="34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963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Rounded MT Std Light" w:hAnsi="Arial Rounded MT Std Light" w:cs="ArialRoundedMTStd-Light"/>
        <w:noProof/>
        <w:color w:val="595959" w:themeColor="text1" w:themeTint="A6"/>
        <w:sz w:val="57"/>
        <w:szCs w:val="57"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B2358CA" wp14:editId="07777777">
              <wp:simplePos x="0" y="0"/>
              <wp:positionH relativeFrom="column">
                <wp:posOffset>2857500</wp:posOffset>
              </wp:positionH>
              <wp:positionV relativeFrom="paragraph">
                <wp:posOffset>9715500</wp:posOffset>
              </wp:positionV>
              <wp:extent cx="297815" cy="914400"/>
              <wp:effectExtent l="0" t="0" r="0" b="0"/>
              <wp:wrapSquare wrapText="bothSides"/>
              <wp:docPr id="5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781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3F29E8" w14:textId="77777777" w:rsidR="00451A6B" w:rsidRDefault="00451A6B" w:rsidP="002D65CB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2358CA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left:0;text-align:left;margin-left:225pt;margin-top:765pt;width:23.45pt;height:1in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" filled="f" stroked="f">
              <v:textbox>
                <w:txbxContent>
                  <w:p w14:paraId="463F29E8" w14:textId="77777777" w:rsidR="00451A6B" w:rsidRDefault="00451A6B" w:rsidP="002D65CB"/>
                </w:txbxContent>
              </v:textbox>
              <w10:wrap type="square"/>
            </v:shape>
          </w:pict>
        </mc:Fallback>
      </mc:AlternateContent>
    </w:r>
    <w:r w:rsidRPr="00B230CF">
      <w:rPr>
        <w:rFonts w:ascii="Arial Rounded MT Std Light" w:hAnsi="Arial Rounded MT Std Light" w:cs="ArialRoundedMTStd-Light"/>
        <w:color w:val="595959" w:themeColor="text1" w:themeTint="A6"/>
        <w:sz w:val="57"/>
        <w:szCs w:val="57"/>
      </w:rPr>
      <w:t>Press Release</w:t>
    </w:r>
    <w:r>
      <w:rPr>
        <w:rFonts w:ascii="Arial Rounded MT Std Light" w:hAnsi="Arial Rounded MT Std Light" w:cs="ArialRoundedMTStd-Light"/>
        <w:color w:val="595959" w:themeColor="text1" w:themeTint="A6"/>
        <w:sz w:val="57"/>
        <w:szCs w:val="57"/>
      </w:rPr>
      <w:t xml:space="preserve">                      </w:t>
    </w:r>
  </w:p>
  <w:p w14:paraId="3A0FF5F2" w14:textId="77777777" w:rsidR="00451A6B" w:rsidRPr="00501D81" w:rsidRDefault="00451A6B">
    <w:pPr>
      <w:pStyle w:val="Kopfzeile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25CFC" w14:textId="101328BC" w:rsidR="00451A6B" w:rsidRPr="0075079E" w:rsidRDefault="00451A6B" w:rsidP="00D90848">
    <w:pPr>
      <w:pStyle w:val="BasicParagraph"/>
      <w:rPr>
        <w:rFonts w:ascii="Arial" w:hAnsi="Arial" w:cs="Arial"/>
        <w:color w:val="595959" w:themeColor="text1" w:themeTint="A6"/>
        <w:sz w:val="44"/>
        <w:szCs w:val="44"/>
      </w:rPr>
    </w:pPr>
    <w:r w:rsidRPr="0075079E">
      <w:rPr>
        <w:rFonts w:ascii="Arial" w:hAnsi="Arial" w:cs="Arial"/>
        <w:noProof/>
        <w:color w:val="595959" w:themeColor="text1" w:themeTint="A6"/>
        <w:sz w:val="44"/>
        <w:szCs w:val="44"/>
        <w:lang w:eastAsia="de-DE"/>
      </w:rPr>
      <w:drawing>
        <wp:anchor distT="0" distB="0" distL="114300" distR="114300" simplePos="0" relativeHeight="251664384" behindDoc="0" locked="0" layoutInCell="1" allowOverlap="1" wp14:anchorId="037A7E87" wp14:editId="07777777">
          <wp:simplePos x="0" y="0"/>
          <wp:positionH relativeFrom="column">
            <wp:posOffset>4053205</wp:posOffset>
          </wp:positionH>
          <wp:positionV relativeFrom="paragraph">
            <wp:posOffset>-86360</wp:posOffset>
          </wp:positionV>
          <wp:extent cx="2124075" cy="438150"/>
          <wp:effectExtent l="0" t="0" r="9525" b="0"/>
          <wp:wrapNone/>
          <wp:docPr id="34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34CC8">
      <w:rPr>
        <w:rFonts w:ascii="Arial" w:hAnsi="Arial" w:cs="Arial"/>
        <w:noProof/>
        <w:color w:val="595959" w:themeColor="text1" w:themeTint="A6"/>
        <w:sz w:val="44"/>
        <w:szCs w:val="44"/>
        <w:lang w:val="es-ES" w:eastAsia="es-ES"/>
      </w:rPr>
      <w:t>Pressemitteilung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D45E3"/>
    <w:multiLevelType w:val="hybridMultilevel"/>
    <w:tmpl w:val="A4D06DF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70775F"/>
    <w:multiLevelType w:val="hybridMultilevel"/>
    <w:tmpl w:val="A7CE30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24ECD"/>
    <w:multiLevelType w:val="hybridMultilevel"/>
    <w:tmpl w:val="8AAC5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512B2"/>
    <w:multiLevelType w:val="hybridMultilevel"/>
    <w:tmpl w:val="C10466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86F26"/>
    <w:multiLevelType w:val="hybridMultilevel"/>
    <w:tmpl w:val="835CE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23297"/>
    <w:multiLevelType w:val="hybridMultilevel"/>
    <w:tmpl w:val="101AF4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B5E17"/>
    <w:multiLevelType w:val="hybridMultilevel"/>
    <w:tmpl w:val="C7DA97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27FC0"/>
    <w:multiLevelType w:val="hybridMultilevel"/>
    <w:tmpl w:val="9692CC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014EE"/>
    <w:multiLevelType w:val="hybridMultilevel"/>
    <w:tmpl w:val="395270D2"/>
    <w:lvl w:ilvl="0" w:tplc="8A74FE3E">
      <w:start w:val="1"/>
      <w:numFmt w:val="bullet"/>
      <w:pStyle w:val="berschrif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6375C"/>
    <w:multiLevelType w:val="hybridMultilevel"/>
    <w:tmpl w:val="22F0D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527223"/>
    <w:multiLevelType w:val="hybridMultilevel"/>
    <w:tmpl w:val="FA704E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89221A"/>
    <w:multiLevelType w:val="hybridMultilevel"/>
    <w:tmpl w:val="009A7B40"/>
    <w:lvl w:ilvl="0" w:tplc="735E57F4">
      <w:start w:val="1"/>
      <w:numFmt w:val="bullet"/>
      <w:pStyle w:val="Listenabsatz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312734F"/>
    <w:multiLevelType w:val="hybridMultilevel"/>
    <w:tmpl w:val="C9545000"/>
    <w:lvl w:ilvl="0" w:tplc="B5889A66">
      <w:numFmt w:val="bullet"/>
      <w:lvlText w:val="-"/>
      <w:lvlJc w:val="left"/>
      <w:pPr>
        <w:ind w:left="720" w:hanging="360"/>
      </w:pPr>
      <w:rPr>
        <w:rFonts w:ascii="Arial Rounded MT Pro Light" w:eastAsiaTheme="minorEastAsia" w:hAnsi="Arial Rounded MT Pro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397882"/>
    <w:multiLevelType w:val="hybridMultilevel"/>
    <w:tmpl w:val="C7188C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3F341C"/>
    <w:multiLevelType w:val="hybridMultilevel"/>
    <w:tmpl w:val="35044D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5"/>
  </w:num>
  <w:num w:numId="5">
    <w:abstractNumId w:val="10"/>
  </w:num>
  <w:num w:numId="6">
    <w:abstractNumId w:val="12"/>
  </w:num>
  <w:num w:numId="7">
    <w:abstractNumId w:val="6"/>
  </w:num>
  <w:num w:numId="8">
    <w:abstractNumId w:val="13"/>
  </w:num>
  <w:num w:numId="9">
    <w:abstractNumId w:val="0"/>
  </w:num>
  <w:num w:numId="10">
    <w:abstractNumId w:val="2"/>
  </w:num>
  <w:num w:numId="11">
    <w:abstractNumId w:val="2"/>
  </w:num>
  <w:num w:numId="12">
    <w:abstractNumId w:val="8"/>
  </w:num>
  <w:num w:numId="13">
    <w:abstractNumId w:val="11"/>
  </w:num>
  <w:num w:numId="14">
    <w:abstractNumId w:val="14"/>
  </w:num>
  <w:num w:numId="15">
    <w:abstractNumId w:val="8"/>
  </w:num>
  <w:num w:numId="16">
    <w:abstractNumId w:val="8"/>
  </w:num>
  <w:num w:numId="17">
    <w:abstractNumId w:val="8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activeWritingStyle w:appName="MSWord" w:lang="en-US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>
      <o:colormru v:ext="edit" colors="#2cb34a,#2cb34b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0CF"/>
    <w:rsid w:val="00001304"/>
    <w:rsid w:val="00002215"/>
    <w:rsid w:val="00004BBC"/>
    <w:rsid w:val="00004DE8"/>
    <w:rsid w:val="00006460"/>
    <w:rsid w:val="000066FE"/>
    <w:rsid w:val="0000770E"/>
    <w:rsid w:val="0001202B"/>
    <w:rsid w:val="00012D6C"/>
    <w:rsid w:val="00017FDB"/>
    <w:rsid w:val="000229D0"/>
    <w:rsid w:val="00030101"/>
    <w:rsid w:val="0003502E"/>
    <w:rsid w:val="0003688C"/>
    <w:rsid w:val="00037E64"/>
    <w:rsid w:val="00066D5D"/>
    <w:rsid w:val="00070B63"/>
    <w:rsid w:val="00073171"/>
    <w:rsid w:val="00075DD6"/>
    <w:rsid w:val="00082D12"/>
    <w:rsid w:val="00084F50"/>
    <w:rsid w:val="0008503A"/>
    <w:rsid w:val="00090A14"/>
    <w:rsid w:val="00093605"/>
    <w:rsid w:val="00095BF7"/>
    <w:rsid w:val="000A1245"/>
    <w:rsid w:val="000A14D6"/>
    <w:rsid w:val="000A313D"/>
    <w:rsid w:val="000A3924"/>
    <w:rsid w:val="000A49BC"/>
    <w:rsid w:val="000B39BF"/>
    <w:rsid w:val="000B432F"/>
    <w:rsid w:val="000B5117"/>
    <w:rsid w:val="000D3470"/>
    <w:rsid w:val="000D5254"/>
    <w:rsid w:val="000F1402"/>
    <w:rsid w:val="000F267D"/>
    <w:rsid w:val="000F429C"/>
    <w:rsid w:val="001034CF"/>
    <w:rsid w:val="001101DE"/>
    <w:rsid w:val="001118FB"/>
    <w:rsid w:val="00113EB6"/>
    <w:rsid w:val="00120E16"/>
    <w:rsid w:val="00125C68"/>
    <w:rsid w:val="00132648"/>
    <w:rsid w:val="00133999"/>
    <w:rsid w:val="00134914"/>
    <w:rsid w:val="00136290"/>
    <w:rsid w:val="0013728B"/>
    <w:rsid w:val="00137B5D"/>
    <w:rsid w:val="00142AAF"/>
    <w:rsid w:val="001479C9"/>
    <w:rsid w:val="0015536A"/>
    <w:rsid w:val="00160FC0"/>
    <w:rsid w:val="0016405E"/>
    <w:rsid w:val="00164F36"/>
    <w:rsid w:val="00165522"/>
    <w:rsid w:val="001674EF"/>
    <w:rsid w:val="001733EF"/>
    <w:rsid w:val="00190F34"/>
    <w:rsid w:val="001957D6"/>
    <w:rsid w:val="00195C3E"/>
    <w:rsid w:val="001A5DF3"/>
    <w:rsid w:val="001A6C6B"/>
    <w:rsid w:val="001B0AF4"/>
    <w:rsid w:val="001B2EF3"/>
    <w:rsid w:val="001C048F"/>
    <w:rsid w:val="001C1BFD"/>
    <w:rsid w:val="001E0F34"/>
    <w:rsid w:val="001E45AC"/>
    <w:rsid w:val="001E71E8"/>
    <w:rsid w:val="001F1D7C"/>
    <w:rsid w:val="002056B2"/>
    <w:rsid w:val="00206548"/>
    <w:rsid w:val="00206924"/>
    <w:rsid w:val="002070D3"/>
    <w:rsid w:val="002127FA"/>
    <w:rsid w:val="00214721"/>
    <w:rsid w:val="00214D0C"/>
    <w:rsid w:val="00215662"/>
    <w:rsid w:val="00216DE5"/>
    <w:rsid w:val="00217879"/>
    <w:rsid w:val="0022175B"/>
    <w:rsid w:val="002217D4"/>
    <w:rsid w:val="00221D68"/>
    <w:rsid w:val="002311BE"/>
    <w:rsid w:val="0023571A"/>
    <w:rsid w:val="002364B9"/>
    <w:rsid w:val="00241949"/>
    <w:rsid w:val="00243804"/>
    <w:rsid w:val="002621F0"/>
    <w:rsid w:val="00263BB0"/>
    <w:rsid w:val="00272D28"/>
    <w:rsid w:val="002743F5"/>
    <w:rsid w:val="00274B66"/>
    <w:rsid w:val="00291099"/>
    <w:rsid w:val="00297AB0"/>
    <w:rsid w:val="002A2A39"/>
    <w:rsid w:val="002A6673"/>
    <w:rsid w:val="002A7902"/>
    <w:rsid w:val="002B2B43"/>
    <w:rsid w:val="002C6C9C"/>
    <w:rsid w:val="002D5DBE"/>
    <w:rsid w:val="002D65CB"/>
    <w:rsid w:val="002E1C68"/>
    <w:rsid w:val="002E5F2D"/>
    <w:rsid w:val="002F07DD"/>
    <w:rsid w:val="002F0915"/>
    <w:rsid w:val="002F1EE4"/>
    <w:rsid w:val="003041B8"/>
    <w:rsid w:val="003060E2"/>
    <w:rsid w:val="00307659"/>
    <w:rsid w:val="0031411F"/>
    <w:rsid w:val="00314FC4"/>
    <w:rsid w:val="00316999"/>
    <w:rsid w:val="003300DE"/>
    <w:rsid w:val="00332358"/>
    <w:rsid w:val="0033261C"/>
    <w:rsid w:val="00336497"/>
    <w:rsid w:val="003372E2"/>
    <w:rsid w:val="003379F4"/>
    <w:rsid w:val="0034734B"/>
    <w:rsid w:val="00350ED7"/>
    <w:rsid w:val="00351F8D"/>
    <w:rsid w:val="003539C6"/>
    <w:rsid w:val="00356384"/>
    <w:rsid w:val="003605D5"/>
    <w:rsid w:val="00361C2A"/>
    <w:rsid w:val="0036398D"/>
    <w:rsid w:val="00374C33"/>
    <w:rsid w:val="00376BB4"/>
    <w:rsid w:val="0038552E"/>
    <w:rsid w:val="00396339"/>
    <w:rsid w:val="003A39B1"/>
    <w:rsid w:val="003B1387"/>
    <w:rsid w:val="003B54DB"/>
    <w:rsid w:val="003C4C3F"/>
    <w:rsid w:val="003C68D0"/>
    <w:rsid w:val="003C7A6B"/>
    <w:rsid w:val="003D3D86"/>
    <w:rsid w:val="003E45B6"/>
    <w:rsid w:val="003E70F7"/>
    <w:rsid w:val="003E7D78"/>
    <w:rsid w:val="003F206A"/>
    <w:rsid w:val="003F351D"/>
    <w:rsid w:val="003F52B6"/>
    <w:rsid w:val="00400557"/>
    <w:rsid w:val="00402E5E"/>
    <w:rsid w:val="004110DE"/>
    <w:rsid w:val="00411F10"/>
    <w:rsid w:val="00413C3B"/>
    <w:rsid w:val="004146BC"/>
    <w:rsid w:val="004322A5"/>
    <w:rsid w:val="00441F85"/>
    <w:rsid w:val="00451365"/>
    <w:rsid w:val="00451A6B"/>
    <w:rsid w:val="00453504"/>
    <w:rsid w:val="00460702"/>
    <w:rsid w:val="0046283C"/>
    <w:rsid w:val="00462A9C"/>
    <w:rsid w:val="00464D2F"/>
    <w:rsid w:val="00465BB4"/>
    <w:rsid w:val="004734E0"/>
    <w:rsid w:val="0047652D"/>
    <w:rsid w:val="00490852"/>
    <w:rsid w:val="004927E4"/>
    <w:rsid w:val="00493E4E"/>
    <w:rsid w:val="00495A72"/>
    <w:rsid w:val="00497B9A"/>
    <w:rsid w:val="004A790B"/>
    <w:rsid w:val="004B35F7"/>
    <w:rsid w:val="004B45AF"/>
    <w:rsid w:val="004B749D"/>
    <w:rsid w:val="004B7D1C"/>
    <w:rsid w:val="004C7CD9"/>
    <w:rsid w:val="004D67A8"/>
    <w:rsid w:val="004E20D6"/>
    <w:rsid w:val="004E32FB"/>
    <w:rsid w:val="004E3B4B"/>
    <w:rsid w:val="004F1AE7"/>
    <w:rsid w:val="004F4B69"/>
    <w:rsid w:val="004F720C"/>
    <w:rsid w:val="00501D81"/>
    <w:rsid w:val="00506C46"/>
    <w:rsid w:val="00511AF8"/>
    <w:rsid w:val="00512B01"/>
    <w:rsid w:val="00513C2A"/>
    <w:rsid w:val="00525EBA"/>
    <w:rsid w:val="005265EE"/>
    <w:rsid w:val="00534909"/>
    <w:rsid w:val="00543D9A"/>
    <w:rsid w:val="00545E7C"/>
    <w:rsid w:val="00547BB7"/>
    <w:rsid w:val="00547C1D"/>
    <w:rsid w:val="00562DE2"/>
    <w:rsid w:val="00573D76"/>
    <w:rsid w:val="00584F11"/>
    <w:rsid w:val="00590F7B"/>
    <w:rsid w:val="00592797"/>
    <w:rsid w:val="00593477"/>
    <w:rsid w:val="00593A58"/>
    <w:rsid w:val="00596468"/>
    <w:rsid w:val="00597782"/>
    <w:rsid w:val="005A2B08"/>
    <w:rsid w:val="005A3F40"/>
    <w:rsid w:val="005A4CE1"/>
    <w:rsid w:val="005A6A35"/>
    <w:rsid w:val="005A7F8D"/>
    <w:rsid w:val="005B0100"/>
    <w:rsid w:val="005B7B3A"/>
    <w:rsid w:val="005C0F61"/>
    <w:rsid w:val="005C45D9"/>
    <w:rsid w:val="005C6677"/>
    <w:rsid w:val="005C7BF4"/>
    <w:rsid w:val="005D0236"/>
    <w:rsid w:val="005D4ABF"/>
    <w:rsid w:val="005D5C75"/>
    <w:rsid w:val="005E38E4"/>
    <w:rsid w:val="005E5921"/>
    <w:rsid w:val="005F0F98"/>
    <w:rsid w:val="005F1D71"/>
    <w:rsid w:val="005F2DF7"/>
    <w:rsid w:val="0060117D"/>
    <w:rsid w:val="006106AF"/>
    <w:rsid w:val="00610D4B"/>
    <w:rsid w:val="0061663E"/>
    <w:rsid w:val="00633E29"/>
    <w:rsid w:val="00641A45"/>
    <w:rsid w:val="00641A66"/>
    <w:rsid w:val="006443D7"/>
    <w:rsid w:val="006510C3"/>
    <w:rsid w:val="006555CD"/>
    <w:rsid w:val="00660CEA"/>
    <w:rsid w:val="00686999"/>
    <w:rsid w:val="00692FA0"/>
    <w:rsid w:val="0069650D"/>
    <w:rsid w:val="006968A3"/>
    <w:rsid w:val="006A176E"/>
    <w:rsid w:val="006A6AF8"/>
    <w:rsid w:val="006B23F4"/>
    <w:rsid w:val="006B5EC4"/>
    <w:rsid w:val="006B7D9F"/>
    <w:rsid w:val="006C09DE"/>
    <w:rsid w:val="006C71FB"/>
    <w:rsid w:val="006D052D"/>
    <w:rsid w:val="006D2996"/>
    <w:rsid w:val="006D5273"/>
    <w:rsid w:val="006D52E3"/>
    <w:rsid w:val="006D74BE"/>
    <w:rsid w:val="006E506F"/>
    <w:rsid w:val="007010EF"/>
    <w:rsid w:val="007041C9"/>
    <w:rsid w:val="007075C5"/>
    <w:rsid w:val="007078C3"/>
    <w:rsid w:val="0071209A"/>
    <w:rsid w:val="00721929"/>
    <w:rsid w:val="00722952"/>
    <w:rsid w:val="00723E67"/>
    <w:rsid w:val="0072459B"/>
    <w:rsid w:val="00725834"/>
    <w:rsid w:val="0072704B"/>
    <w:rsid w:val="007329C6"/>
    <w:rsid w:val="00734D43"/>
    <w:rsid w:val="00734D48"/>
    <w:rsid w:val="00736A4A"/>
    <w:rsid w:val="00737DE8"/>
    <w:rsid w:val="0074330C"/>
    <w:rsid w:val="0074378E"/>
    <w:rsid w:val="00747886"/>
    <w:rsid w:val="0075079E"/>
    <w:rsid w:val="00752DEF"/>
    <w:rsid w:val="00754584"/>
    <w:rsid w:val="0075635B"/>
    <w:rsid w:val="007578B3"/>
    <w:rsid w:val="007753E2"/>
    <w:rsid w:val="007A585B"/>
    <w:rsid w:val="007B0AAE"/>
    <w:rsid w:val="007B3044"/>
    <w:rsid w:val="007B4F0C"/>
    <w:rsid w:val="007C1C63"/>
    <w:rsid w:val="007C369D"/>
    <w:rsid w:val="007E424F"/>
    <w:rsid w:val="007E60C6"/>
    <w:rsid w:val="007E64EB"/>
    <w:rsid w:val="007E6A10"/>
    <w:rsid w:val="007E77FD"/>
    <w:rsid w:val="007F0C9B"/>
    <w:rsid w:val="007F131F"/>
    <w:rsid w:val="007F6C16"/>
    <w:rsid w:val="0082052D"/>
    <w:rsid w:val="00820B2C"/>
    <w:rsid w:val="00830F1B"/>
    <w:rsid w:val="00831A23"/>
    <w:rsid w:val="008322E1"/>
    <w:rsid w:val="00833460"/>
    <w:rsid w:val="00835856"/>
    <w:rsid w:val="008369F8"/>
    <w:rsid w:val="00841099"/>
    <w:rsid w:val="008528F0"/>
    <w:rsid w:val="0085324B"/>
    <w:rsid w:val="008641E4"/>
    <w:rsid w:val="00871576"/>
    <w:rsid w:val="00877EB0"/>
    <w:rsid w:val="0088144F"/>
    <w:rsid w:val="00883201"/>
    <w:rsid w:val="0088427C"/>
    <w:rsid w:val="00886348"/>
    <w:rsid w:val="00895F0F"/>
    <w:rsid w:val="008A467E"/>
    <w:rsid w:val="008D3E97"/>
    <w:rsid w:val="008D3EE1"/>
    <w:rsid w:val="008D4E78"/>
    <w:rsid w:val="008D62AB"/>
    <w:rsid w:val="008D7E62"/>
    <w:rsid w:val="008E676D"/>
    <w:rsid w:val="008E7396"/>
    <w:rsid w:val="008F089A"/>
    <w:rsid w:val="008F0B45"/>
    <w:rsid w:val="008F0DBF"/>
    <w:rsid w:val="008F3650"/>
    <w:rsid w:val="008F3933"/>
    <w:rsid w:val="00902EB0"/>
    <w:rsid w:val="0090416C"/>
    <w:rsid w:val="009126D9"/>
    <w:rsid w:val="00922396"/>
    <w:rsid w:val="00927469"/>
    <w:rsid w:val="00932C7C"/>
    <w:rsid w:val="009347B8"/>
    <w:rsid w:val="00935D7E"/>
    <w:rsid w:val="00936B22"/>
    <w:rsid w:val="009418C3"/>
    <w:rsid w:val="00953A85"/>
    <w:rsid w:val="0095469B"/>
    <w:rsid w:val="00956C55"/>
    <w:rsid w:val="00962F71"/>
    <w:rsid w:val="00963B3B"/>
    <w:rsid w:val="00967223"/>
    <w:rsid w:val="00970815"/>
    <w:rsid w:val="00971775"/>
    <w:rsid w:val="00973043"/>
    <w:rsid w:val="00975CA7"/>
    <w:rsid w:val="0098336A"/>
    <w:rsid w:val="00983CA8"/>
    <w:rsid w:val="00994B94"/>
    <w:rsid w:val="00996ADA"/>
    <w:rsid w:val="009A0E8F"/>
    <w:rsid w:val="009A31D9"/>
    <w:rsid w:val="009A3F42"/>
    <w:rsid w:val="009A4778"/>
    <w:rsid w:val="009B1976"/>
    <w:rsid w:val="009B213C"/>
    <w:rsid w:val="009B5D7C"/>
    <w:rsid w:val="009C0724"/>
    <w:rsid w:val="009C5F43"/>
    <w:rsid w:val="009D2CA8"/>
    <w:rsid w:val="009D6A01"/>
    <w:rsid w:val="009E01CD"/>
    <w:rsid w:val="009E65E0"/>
    <w:rsid w:val="009F5ED0"/>
    <w:rsid w:val="00A03BEA"/>
    <w:rsid w:val="00A051BD"/>
    <w:rsid w:val="00A066E8"/>
    <w:rsid w:val="00A0707D"/>
    <w:rsid w:val="00A07A63"/>
    <w:rsid w:val="00A113EA"/>
    <w:rsid w:val="00A17305"/>
    <w:rsid w:val="00A20FB5"/>
    <w:rsid w:val="00A2153D"/>
    <w:rsid w:val="00A22C9E"/>
    <w:rsid w:val="00A267DF"/>
    <w:rsid w:val="00A274BA"/>
    <w:rsid w:val="00A3009C"/>
    <w:rsid w:val="00A363F6"/>
    <w:rsid w:val="00A42EAE"/>
    <w:rsid w:val="00A45DD2"/>
    <w:rsid w:val="00A468C0"/>
    <w:rsid w:val="00A50C8A"/>
    <w:rsid w:val="00A522B4"/>
    <w:rsid w:val="00A536BE"/>
    <w:rsid w:val="00A53CE6"/>
    <w:rsid w:val="00A65845"/>
    <w:rsid w:val="00A65871"/>
    <w:rsid w:val="00A65C6F"/>
    <w:rsid w:val="00A754DA"/>
    <w:rsid w:val="00A75EFF"/>
    <w:rsid w:val="00A808FC"/>
    <w:rsid w:val="00A8245F"/>
    <w:rsid w:val="00A923F4"/>
    <w:rsid w:val="00A96A3D"/>
    <w:rsid w:val="00AB2F11"/>
    <w:rsid w:val="00AB3B8D"/>
    <w:rsid w:val="00AB5A01"/>
    <w:rsid w:val="00AB5A4F"/>
    <w:rsid w:val="00AC0B6A"/>
    <w:rsid w:val="00AC0CC4"/>
    <w:rsid w:val="00AC3592"/>
    <w:rsid w:val="00AC3C98"/>
    <w:rsid w:val="00AC46BB"/>
    <w:rsid w:val="00AC608A"/>
    <w:rsid w:val="00AC63BA"/>
    <w:rsid w:val="00AD017D"/>
    <w:rsid w:val="00AD40CC"/>
    <w:rsid w:val="00AD7895"/>
    <w:rsid w:val="00AE533A"/>
    <w:rsid w:val="00AE6F3D"/>
    <w:rsid w:val="00AE73C0"/>
    <w:rsid w:val="00AF0388"/>
    <w:rsid w:val="00B05C73"/>
    <w:rsid w:val="00B0728A"/>
    <w:rsid w:val="00B15F61"/>
    <w:rsid w:val="00B230CF"/>
    <w:rsid w:val="00B27090"/>
    <w:rsid w:val="00B27BBF"/>
    <w:rsid w:val="00B36EEF"/>
    <w:rsid w:val="00B37D90"/>
    <w:rsid w:val="00B5386E"/>
    <w:rsid w:val="00B555AD"/>
    <w:rsid w:val="00B6028B"/>
    <w:rsid w:val="00B64E78"/>
    <w:rsid w:val="00B67002"/>
    <w:rsid w:val="00B74FCC"/>
    <w:rsid w:val="00B75C90"/>
    <w:rsid w:val="00B7638A"/>
    <w:rsid w:val="00B85C0E"/>
    <w:rsid w:val="00B87587"/>
    <w:rsid w:val="00B93E9A"/>
    <w:rsid w:val="00B94698"/>
    <w:rsid w:val="00B96BEA"/>
    <w:rsid w:val="00BA1013"/>
    <w:rsid w:val="00BA2FE3"/>
    <w:rsid w:val="00BA67A0"/>
    <w:rsid w:val="00BB3A4D"/>
    <w:rsid w:val="00BB7318"/>
    <w:rsid w:val="00BC13E3"/>
    <w:rsid w:val="00BC1CA4"/>
    <w:rsid w:val="00BC4061"/>
    <w:rsid w:val="00BD0B53"/>
    <w:rsid w:val="00BD4D68"/>
    <w:rsid w:val="00BD6D7D"/>
    <w:rsid w:val="00BD74D3"/>
    <w:rsid w:val="00BD75FC"/>
    <w:rsid w:val="00BE03F1"/>
    <w:rsid w:val="00BE29AB"/>
    <w:rsid w:val="00BE6D56"/>
    <w:rsid w:val="00BF0FAF"/>
    <w:rsid w:val="00BF11A5"/>
    <w:rsid w:val="00BF50ED"/>
    <w:rsid w:val="00BF5807"/>
    <w:rsid w:val="00C02C51"/>
    <w:rsid w:val="00C07EBF"/>
    <w:rsid w:val="00C1284A"/>
    <w:rsid w:val="00C17A3F"/>
    <w:rsid w:val="00C21167"/>
    <w:rsid w:val="00C36135"/>
    <w:rsid w:val="00C40434"/>
    <w:rsid w:val="00C436A1"/>
    <w:rsid w:val="00C466E7"/>
    <w:rsid w:val="00C47247"/>
    <w:rsid w:val="00C548DF"/>
    <w:rsid w:val="00C54A07"/>
    <w:rsid w:val="00C65FDA"/>
    <w:rsid w:val="00C7618D"/>
    <w:rsid w:val="00C8019A"/>
    <w:rsid w:val="00C831C2"/>
    <w:rsid w:val="00C923C6"/>
    <w:rsid w:val="00C95233"/>
    <w:rsid w:val="00C96C08"/>
    <w:rsid w:val="00CA036B"/>
    <w:rsid w:val="00CA47EB"/>
    <w:rsid w:val="00CB2F30"/>
    <w:rsid w:val="00CB2FE1"/>
    <w:rsid w:val="00CB5B1F"/>
    <w:rsid w:val="00CC348A"/>
    <w:rsid w:val="00CC43DA"/>
    <w:rsid w:val="00CD70F8"/>
    <w:rsid w:val="00CE3460"/>
    <w:rsid w:val="00CF2581"/>
    <w:rsid w:val="00CF33C8"/>
    <w:rsid w:val="00CF345E"/>
    <w:rsid w:val="00CF6C74"/>
    <w:rsid w:val="00CF6F52"/>
    <w:rsid w:val="00CF7D01"/>
    <w:rsid w:val="00CF7FCF"/>
    <w:rsid w:val="00D00BED"/>
    <w:rsid w:val="00D03ACB"/>
    <w:rsid w:val="00D05BC4"/>
    <w:rsid w:val="00D0688E"/>
    <w:rsid w:val="00D155ED"/>
    <w:rsid w:val="00D15698"/>
    <w:rsid w:val="00D15B38"/>
    <w:rsid w:val="00D26D67"/>
    <w:rsid w:val="00D26FC1"/>
    <w:rsid w:val="00D273E3"/>
    <w:rsid w:val="00D30149"/>
    <w:rsid w:val="00D301DD"/>
    <w:rsid w:val="00D34AB6"/>
    <w:rsid w:val="00D34CC8"/>
    <w:rsid w:val="00D3726D"/>
    <w:rsid w:val="00D4003A"/>
    <w:rsid w:val="00D45603"/>
    <w:rsid w:val="00D45E83"/>
    <w:rsid w:val="00D47B2E"/>
    <w:rsid w:val="00D57EEC"/>
    <w:rsid w:val="00D616EB"/>
    <w:rsid w:val="00D7173B"/>
    <w:rsid w:val="00D718A1"/>
    <w:rsid w:val="00D733ED"/>
    <w:rsid w:val="00D75776"/>
    <w:rsid w:val="00D75C3A"/>
    <w:rsid w:val="00D805C1"/>
    <w:rsid w:val="00D8130E"/>
    <w:rsid w:val="00D86DDF"/>
    <w:rsid w:val="00D90848"/>
    <w:rsid w:val="00DA0531"/>
    <w:rsid w:val="00DA175D"/>
    <w:rsid w:val="00DA1E73"/>
    <w:rsid w:val="00DA4560"/>
    <w:rsid w:val="00DA7942"/>
    <w:rsid w:val="00DB41AA"/>
    <w:rsid w:val="00DB6171"/>
    <w:rsid w:val="00DB6DE1"/>
    <w:rsid w:val="00DB6E06"/>
    <w:rsid w:val="00DB7D03"/>
    <w:rsid w:val="00DC2CAE"/>
    <w:rsid w:val="00DC7630"/>
    <w:rsid w:val="00DD0CDC"/>
    <w:rsid w:val="00DD1778"/>
    <w:rsid w:val="00DD4EBB"/>
    <w:rsid w:val="00DE011A"/>
    <w:rsid w:val="00DE5C96"/>
    <w:rsid w:val="00DF0767"/>
    <w:rsid w:val="00DF328D"/>
    <w:rsid w:val="00DF56D7"/>
    <w:rsid w:val="00E01AD5"/>
    <w:rsid w:val="00E025A0"/>
    <w:rsid w:val="00E073E7"/>
    <w:rsid w:val="00E13E41"/>
    <w:rsid w:val="00E15C43"/>
    <w:rsid w:val="00E163C0"/>
    <w:rsid w:val="00E226CF"/>
    <w:rsid w:val="00E268D5"/>
    <w:rsid w:val="00E269FC"/>
    <w:rsid w:val="00E2723E"/>
    <w:rsid w:val="00E406C7"/>
    <w:rsid w:val="00E43D52"/>
    <w:rsid w:val="00E47021"/>
    <w:rsid w:val="00E52880"/>
    <w:rsid w:val="00E52F9C"/>
    <w:rsid w:val="00E5461A"/>
    <w:rsid w:val="00E617E9"/>
    <w:rsid w:val="00E65675"/>
    <w:rsid w:val="00E71520"/>
    <w:rsid w:val="00E7640D"/>
    <w:rsid w:val="00E76ACC"/>
    <w:rsid w:val="00E90E8C"/>
    <w:rsid w:val="00E92673"/>
    <w:rsid w:val="00EA5B86"/>
    <w:rsid w:val="00EA631D"/>
    <w:rsid w:val="00EB1F70"/>
    <w:rsid w:val="00EB6F88"/>
    <w:rsid w:val="00EC30F1"/>
    <w:rsid w:val="00EC3290"/>
    <w:rsid w:val="00EC4955"/>
    <w:rsid w:val="00ED5876"/>
    <w:rsid w:val="00EE759E"/>
    <w:rsid w:val="00EF00F1"/>
    <w:rsid w:val="00EF195D"/>
    <w:rsid w:val="00EF49C4"/>
    <w:rsid w:val="00F06961"/>
    <w:rsid w:val="00F06E3D"/>
    <w:rsid w:val="00F07548"/>
    <w:rsid w:val="00F12921"/>
    <w:rsid w:val="00F23FB0"/>
    <w:rsid w:val="00F24D20"/>
    <w:rsid w:val="00F252F2"/>
    <w:rsid w:val="00F54379"/>
    <w:rsid w:val="00F5749B"/>
    <w:rsid w:val="00F61A0A"/>
    <w:rsid w:val="00F63BC2"/>
    <w:rsid w:val="00F90136"/>
    <w:rsid w:val="00FA07B9"/>
    <w:rsid w:val="00FA1E26"/>
    <w:rsid w:val="00FB0FA2"/>
    <w:rsid w:val="00FB3103"/>
    <w:rsid w:val="00FB749A"/>
    <w:rsid w:val="00FC1BB0"/>
    <w:rsid w:val="00FD2DD4"/>
    <w:rsid w:val="00FD3009"/>
    <w:rsid w:val="00FD74C4"/>
    <w:rsid w:val="00FE09AD"/>
    <w:rsid w:val="00FE240F"/>
    <w:rsid w:val="00FF4CCC"/>
    <w:rsid w:val="00FF54D8"/>
    <w:rsid w:val="4DD2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o:colormru v:ext="edit" colors="#2cb34a,#2cb34b"/>
    </o:shapedefaults>
    <o:shapelayout v:ext="edit">
      <o:idmap v:ext="edit" data="1"/>
    </o:shapelayout>
  </w:shapeDefaults>
  <w:decimalSymbol w:val=","/>
  <w:listSeparator w:val=";"/>
  <w14:docId w14:val="4799448C"/>
  <w15:docId w15:val="{85225E09-C76D-4FD8-91DA-F95ABC91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SE Copytext"/>
    <w:qFormat/>
    <w:rsid w:val="004A790B"/>
    <w:pPr>
      <w:spacing w:after="240" w:line="360" w:lineRule="auto"/>
      <w:jc w:val="both"/>
    </w:pPr>
    <w:rPr>
      <w:rFonts w:ascii="Arial" w:hAnsi="Arial"/>
      <w:sz w:val="20"/>
      <w:lang w:val="de-DE"/>
    </w:rPr>
  </w:style>
  <w:style w:type="paragraph" w:styleId="berschrift1">
    <w:name w:val="heading 1"/>
    <w:aliases w:val="SE 1. Überschrift"/>
    <w:basedOn w:val="Standard"/>
    <w:next w:val="Standard"/>
    <w:link w:val="berschrift1Zchn"/>
    <w:autoRedefine/>
    <w:uiPriority w:val="99"/>
    <w:qFormat/>
    <w:rsid w:val="00EA631D"/>
    <w:pPr>
      <w:keepNext/>
      <w:keepLines/>
      <w:jc w:val="left"/>
      <w:outlineLvl w:val="0"/>
    </w:pPr>
    <w:rPr>
      <w:rFonts w:cs="Arial"/>
      <w:b/>
      <w:color w:val="3DCD58"/>
      <w:sz w:val="32"/>
      <w:szCs w:val="36"/>
    </w:rPr>
  </w:style>
  <w:style w:type="paragraph" w:styleId="berschrift2">
    <w:name w:val="heading 2"/>
    <w:aliases w:val="SE 2. Überschrift"/>
    <w:basedOn w:val="Standard"/>
    <w:next w:val="Standard"/>
    <w:link w:val="berschrift2Zchn"/>
    <w:autoRedefine/>
    <w:uiPriority w:val="99"/>
    <w:unhideWhenUsed/>
    <w:qFormat/>
    <w:rsid w:val="00D15698"/>
    <w:pPr>
      <w:keepNext/>
      <w:keepLines/>
      <w:numPr>
        <w:numId w:val="12"/>
      </w:numPr>
      <w:outlineLvl w:val="1"/>
    </w:pPr>
    <w:rPr>
      <w:rFonts w:cs="Arial"/>
      <w:b/>
      <w:bCs/>
      <w:color w:val="3DCD58"/>
      <w:szCs w:val="20"/>
      <w:lang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sicParagraph">
    <w:name w:val="[Basic Paragraph]"/>
    <w:basedOn w:val="Standard"/>
    <w:uiPriority w:val="99"/>
    <w:rsid w:val="00B230C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B230CF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30CF"/>
  </w:style>
  <w:style w:type="paragraph" w:styleId="Fuzeile">
    <w:name w:val="footer"/>
    <w:basedOn w:val="Standard"/>
    <w:link w:val="FuzeileZchn"/>
    <w:uiPriority w:val="99"/>
    <w:unhideWhenUsed/>
    <w:rsid w:val="00B230CF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30CF"/>
  </w:style>
  <w:style w:type="character" w:styleId="Hyperlink">
    <w:name w:val="Hyperlink"/>
    <w:basedOn w:val="Absatz-Standardschriftart"/>
    <w:uiPriority w:val="99"/>
    <w:unhideWhenUsed/>
    <w:rsid w:val="00CC348A"/>
    <w:rPr>
      <w:color w:val="0000FF" w:themeColor="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CC348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0848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0848"/>
    <w:rPr>
      <w:rFonts w:ascii="Lucida Grande" w:hAnsi="Lucida Grande" w:cs="Lucida Grande"/>
      <w:sz w:val="18"/>
      <w:szCs w:val="18"/>
    </w:rPr>
  </w:style>
  <w:style w:type="paragraph" w:styleId="NurText">
    <w:name w:val="Plain Text"/>
    <w:basedOn w:val="Standard"/>
    <w:link w:val="NurTextZchn"/>
    <w:uiPriority w:val="99"/>
    <w:unhideWhenUsed/>
    <w:rsid w:val="00464D2F"/>
    <w:rPr>
      <w:rFonts w:ascii="Courier" w:hAnsi="Courier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464D2F"/>
    <w:rPr>
      <w:rFonts w:ascii="Courier" w:hAnsi="Courier"/>
      <w:sz w:val="21"/>
      <w:szCs w:val="21"/>
    </w:rPr>
  </w:style>
  <w:style w:type="paragraph" w:customStyle="1" w:styleId="Pa2">
    <w:name w:val="Pa2"/>
    <w:basedOn w:val="Standard"/>
    <w:next w:val="Standard"/>
    <w:uiPriority w:val="99"/>
    <w:rsid w:val="00501D81"/>
    <w:pPr>
      <w:autoSpaceDE w:val="0"/>
      <w:autoSpaceDN w:val="0"/>
      <w:adjustRightInd w:val="0"/>
      <w:spacing w:line="241" w:lineRule="atLeast"/>
    </w:pPr>
    <w:rPr>
      <w:rFonts w:ascii="Arial Rounded MT Std Light" w:hAnsi="Arial Rounded MT Std Light"/>
      <w:lang w:val="pl-PL"/>
    </w:rPr>
  </w:style>
  <w:style w:type="character" w:customStyle="1" w:styleId="A2">
    <w:name w:val="A2"/>
    <w:uiPriority w:val="99"/>
    <w:rsid w:val="00501D81"/>
    <w:rPr>
      <w:rFonts w:cs="Arial Rounded MT Std Light"/>
      <w:color w:val="000000"/>
      <w:sz w:val="16"/>
      <w:szCs w:val="16"/>
    </w:rPr>
  </w:style>
  <w:style w:type="paragraph" w:customStyle="1" w:styleId="Pa1">
    <w:name w:val="Pa1"/>
    <w:basedOn w:val="Standard"/>
    <w:next w:val="Standard"/>
    <w:uiPriority w:val="99"/>
    <w:rsid w:val="00501D81"/>
    <w:pPr>
      <w:autoSpaceDE w:val="0"/>
      <w:autoSpaceDN w:val="0"/>
      <w:adjustRightInd w:val="0"/>
      <w:spacing w:line="241" w:lineRule="atLeast"/>
    </w:pPr>
    <w:rPr>
      <w:rFonts w:ascii="Arial Rounded MT Std Light" w:hAnsi="Arial Rounded MT Std Light"/>
      <w:lang w:val="pl-PL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01D81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01D8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01D81"/>
    <w:rPr>
      <w:vertAlign w:val="superscript"/>
    </w:rPr>
  </w:style>
  <w:style w:type="paragraph" w:customStyle="1" w:styleId="Pa5">
    <w:name w:val="Pa5"/>
    <w:basedOn w:val="Standard"/>
    <w:next w:val="Standard"/>
    <w:uiPriority w:val="99"/>
    <w:rsid w:val="002D65CB"/>
    <w:pPr>
      <w:autoSpaceDE w:val="0"/>
      <w:autoSpaceDN w:val="0"/>
      <w:adjustRightInd w:val="0"/>
      <w:spacing w:line="241" w:lineRule="atLeast"/>
    </w:pPr>
    <w:rPr>
      <w:rFonts w:ascii="Arial Rounded MT Std" w:hAnsi="Arial Rounded MT Std"/>
      <w:lang w:val="pl-PL"/>
    </w:rPr>
  </w:style>
  <w:style w:type="table" w:styleId="Tabellenraster">
    <w:name w:val="Table Grid"/>
    <w:basedOn w:val="NormaleTabelle"/>
    <w:uiPriority w:val="59"/>
    <w:rsid w:val="00597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510C3"/>
    <w:rPr>
      <w:color w:val="808080"/>
    </w:rPr>
  </w:style>
  <w:style w:type="paragraph" w:styleId="Listenabsatz">
    <w:name w:val="List Paragraph"/>
    <w:aliases w:val="SE Aufzählung"/>
    <w:basedOn w:val="Standard"/>
    <w:uiPriority w:val="34"/>
    <w:qFormat/>
    <w:rsid w:val="004A790B"/>
    <w:pPr>
      <w:numPr>
        <w:numId w:val="13"/>
      </w:numPr>
      <w:ind w:left="357" w:hanging="357"/>
      <w:contextualSpacing/>
    </w:pPr>
  </w:style>
  <w:style w:type="character" w:customStyle="1" w:styleId="berschrift1Zchn">
    <w:name w:val="Überschrift 1 Zchn"/>
    <w:aliases w:val="SE 1. Überschrift Zchn"/>
    <w:basedOn w:val="Absatz-Standardschriftart"/>
    <w:link w:val="berschrift1"/>
    <w:uiPriority w:val="99"/>
    <w:rsid w:val="00EA631D"/>
    <w:rPr>
      <w:rFonts w:ascii="Arial" w:hAnsi="Arial" w:cs="Arial"/>
      <w:b/>
      <w:color w:val="3DCD58"/>
      <w:sz w:val="32"/>
      <w:szCs w:val="36"/>
      <w:lang w:val="de-DE"/>
    </w:rPr>
  </w:style>
  <w:style w:type="character" w:customStyle="1" w:styleId="berschrift2Zchn">
    <w:name w:val="Überschrift 2 Zchn"/>
    <w:aliases w:val="SE 2. Überschrift Zchn"/>
    <w:basedOn w:val="Absatz-Standardschriftart"/>
    <w:link w:val="berschrift2"/>
    <w:uiPriority w:val="99"/>
    <w:rsid w:val="00D15698"/>
    <w:rPr>
      <w:rFonts w:ascii="Arial" w:hAnsi="Arial" w:cs="Arial"/>
      <w:b/>
      <w:bCs/>
      <w:color w:val="3DCD58"/>
      <w:sz w:val="20"/>
      <w:szCs w:val="20"/>
      <w:lang w:val="de-DE" w:eastAsia="en-GB"/>
    </w:rPr>
  </w:style>
  <w:style w:type="paragraph" w:styleId="KeinLeerraum">
    <w:name w:val="No Spacing"/>
    <w:uiPriority w:val="1"/>
    <w:rsid w:val="00D47B2E"/>
    <w:pPr>
      <w:spacing w:beforeAutospacing="1" w:afterAutospacing="1"/>
    </w:pPr>
    <w:rPr>
      <w:rFonts w:ascii="Arial Rounded MT Pro Light" w:hAnsi="Arial Rounded MT Pro Light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C608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C608A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C608A"/>
    <w:rPr>
      <w:rFonts w:ascii="Arial Rounded MT Pro Light" w:hAnsi="Arial Rounded MT Pro Light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608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C608A"/>
    <w:rPr>
      <w:rFonts w:ascii="Arial Rounded MT Pro Light" w:hAnsi="Arial Rounded MT Pro Light"/>
      <w:b/>
      <w:bCs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3571A"/>
    <w:pPr>
      <w:spacing w:after="0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3571A"/>
    <w:rPr>
      <w:rFonts w:ascii="Arial Rounded MT Pro Light" w:hAnsi="Arial Rounded MT Pro Light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23571A"/>
    <w:rPr>
      <w:vertAlign w:val="superscript"/>
    </w:rPr>
  </w:style>
  <w:style w:type="character" w:customStyle="1" w:styleId="hps">
    <w:name w:val="hps"/>
    <w:basedOn w:val="Absatz-Standardschriftart"/>
    <w:rsid w:val="00263BB0"/>
  </w:style>
  <w:style w:type="paragraph" w:styleId="berarbeitung">
    <w:name w:val="Revision"/>
    <w:hidden/>
    <w:uiPriority w:val="99"/>
    <w:semiHidden/>
    <w:rsid w:val="003F52B6"/>
    <w:rPr>
      <w:rFonts w:ascii="Arial Rounded MT Pro Light" w:hAnsi="Arial Rounded MT Pro Light"/>
      <w:sz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A7902"/>
    <w:pPr>
      <w:spacing w:after="0"/>
    </w:pPr>
    <w:rPr>
      <w:rFonts w:ascii="Helvetica" w:hAnsi="Helvetica"/>
      <w:sz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A7902"/>
    <w:rPr>
      <w:rFonts w:ascii="Helvetica" w:hAnsi="Helvetica"/>
    </w:rPr>
  </w:style>
  <w:style w:type="character" w:customStyle="1" w:styleId="apple-converted-space">
    <w:name w:val="apple-converted-space"/>
    <w:basedOn w:val="Absatz-Standardschriftart"/>
    <w:rsid w:val="001E45AC"/>
  </w:style>
  <w:style w:type="paragraph" w:customStyle="1" w:styleId="SEHead">
    <w:name w:val="SE Head"/>
    <w:basedOn w:val="Standard"/>
    <w:rsid w:val="002621F0"/>
    <w:pPr>
      <w:spacing w:after="0"/>
      <w:ind w:left="3856"/>
    </w:pPr>
    <w:rPr>
      <w:rFonts w:eastAsia="Times" w:cs="Times New Roman"/>
      <w:b/>
      <w:color w:val="00B050"/>
      <w:sz w:val="32"/>
      <w:szCs w:val="16"/>
      <w:lang w:val="es-ES" w:eastAsia="es-ES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B19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Cs w:val="20"/>
      <w:lang w:val="es-ES" w:eastAsia="es-ES" w:bidi="ks-Deva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B1976"/>
    <w:rPr>
      <w:rFonts w:ascii="Courier New" w:eastAsia="Times New Roman" w:hAnsi="Courier New" w:cs="Courier New"/>
      <w:sz w:val="20"/>
      <w:szCs w:val="20"/>
      <w:lang w:val="es-ES" w:eastAsia="es-ES" w:bidi="ks-Deva"/>
    </w:rPr>
  </w:style>
  <w:style w:type="paragraph" w:customStyle="1" w:styleId="SEZwischentitel">
    <w:name w:val="SE Zwischentitel"/>
    <w:basedOn w:val="Standard"/>
    <w:next w:val="Standard"/>
    <w:qFormat/>
    <w:rsid w:val="00D155ED"/>
    <w:pPr>
      <w:keepNext/>
      <w:shd w:val="clear" w:color="auto" w:fill="FFFFFF"/>
    </w:pPr>
    <w:rPr>
      <w:rFonts w:eastAsia="SimSun" w:cs="Times New Roman"/>
      <w:b/>
      <w:color w:val="00B050"/>
      <w:lang w:val="en-GB" w:eastAsia="en-GB"/>
    </w:rPr>
  </w:style>
  <w:style w:type="character" w:customStyle="1" w:styleId="OhneA">
    <w:name w:val="Ohne A"/>
    <w:rsid w:val="00FD2DD4"/>
    <w:rPr>
      <w:lang w:val="en-US"/>
    </w:rPr>
  </w:style>
  <w:style w:type="character" w:customStyle="1" w:styleId="Hyperlink0">
    <w:name w:val="Hyperlink.0"/>
    <w:basedOn w:val="Hyperlink"/>
    <w:rsid w:val="00FD2DD4"/>
    <w:rPr>
      <w:color w:val="0000FF"/>
      <w:u w:val="single" w:color="0000FF"/>
      <w:lang w:val="de-DE"/>
    </w:rPr>
  </w:style>
  <w:style w:type="character" w:styleId="SchwacheHervorhebung">
    <w:name w:val="Subtle Emphasis"/>
    <w:basedOn w:val="Absatz-Standardschriftart"/>
    <w:uiPriority w:val="19"/>
    <w:rsid w:val="004A790B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rsid w:val="004A790B"/>
    <w:rPr>
      <w:i/>
      <w:iCs/>
    </w:rPr>
  </w:style>
  <w:style w:type="character" w:styleId="SchwacherVerweis">
    <w:name w:val="Subtle Reference"/>
    <w:basedOn w:val="Absatz-Standardschriftart"/>
    <w:uiPriority w:val="31"/>
    <w:rsid w:val="004A790B"/>
    <w:rPr>
      <w:smallCaps/>
      <w:color w:val="5A5A5A" w:themeColor="text1" w:themeTint="A5"/>
    </w:rPr>
  </w:style>
  <w:style w:type="paragraph" w:customStyle="1" w:styleId="SEBoilerplate">
    <w:name w:val="SE Boilerplate"/>
    <w:basedOn w:val="Standard"/>
    <w:qFormat/>
    <w:rsid w:val="00F5749B"/>
    <w:pPr>
      <w:spacing w:line="240" w:lineRule="auto"/>
    </w:pPr>
    <w:rPr>
      <w:sz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56384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8715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7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.com" TargetMode="External"/><Relationship Id="rId13" Type="http://schemas.openxmlformats.org/officeDocument/2006/relationships/hyperlink" Target="https://www.facebook.com/SchneiderElectricD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SchneiderEl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twitter.com/SchneiderElecD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tv.schneider-electric.com/site/schneiderTV/index.cfm?video=15aXVtdDriWq9bWNul594OvchdzAiPhW#ooid=15aXVtdDriWq9bWNul594OvchdzAiPhW" TargetMode="External"/><Relationship Id="rId14" Type="http://schemas.openxmlformats.org/officeDocument/2006/relationships/hyperlink" Target="https://www.facebook.com/SchneiderElectric?brandloc=DISAB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3AB0F-25B3-4907-9938-DF492C7C3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3023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123qweRT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thammermeister</dc:creator>
  <cp:lastModifiedBy>Harald Engelhardt</cp:lastModifiedBy>
  <cp:revision>3</cp:revision>
  <cp:lastPrinted>2020-09-10T14:04:00Z</cp:lastPrinted>
  <dcterms:created xsi:type="dcterms:W3CDTF">2020-09-14T15:25:00Z</dcterms:created>
  <dcterms:modified xsi:type="dcterms:W3CDTF">2020-09-15T14:09:00Z</dcterms:modified>
</cp:coreProperties>
</file>