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34DFC317" w:rsidR="005F5F74" w:rsidRPr="005F5F74" w:rsidRDefault="00473F72" w:rsidP="005F5F7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3F72">
        <w:rPr>
          <w:rFonts w:ascii="Arial" w:hAnsi="Arial" w:cs="Arial"/>
          <w:b/>
          <w:bCs/>
          <w:sz w:val="28"/>
          <w:szCs w:val="28"/>
        </w:rPr>
        <w:t xml:space="preserve">VIAVI Solutions </w:t>
      </w:r>
      <w:r w:rsidR="00336176">
        <w:rPr>
          <w:rFonts w:ascii="Arial" w:hAnsi="Arial" w:cs="Arial"/>
          <w:b/>
          <w:bCs/>
          <w:sz w:val="28"/>
          <w:szCs w:val="28"/>
        </w:rPr>
        <w:t xml:space="preserve">Fachtagung 2020 </w:t>
      </w:r>
      <w:r w:rsidR="008E0B23">
        <w:rPr>
          <w:rFonts w:ascii="Arial" w:hAnsi="Arial" w:cs="Arial"/>
          <w:b/>
          <w:bCs/>
          <w:sz w:val="28"/>
          <w:szCs w:val="28"/>
        </w:rPr>
        <w:t>im</w:t>
      </w:r>
      <w:r w:rsidR="00224B49">
        <w:rPr>
          <w:rFonts w:ascii="Arial" w:hAnsi="Arial" w:cs="Arial"/>
          <w:b/>
          <w:bCs/>
          <w:sz w:val="28"/>
          <w:szCs w:val="28"/>
        </w:rPr>
        <w:t xml:space="preserve"> </w:t>
      </w:r>
      <w:r w:rsidR="00336176">
        <w:rPr>
          <w:rFonts w:ascii="Arial" w:hAnsi="Arial" w:cs="Arial"/>
          <w:b/>
          <w:bCs/>
          <w:sz w:val="28"/>
          <w:szCs w:val="28"/>
        </w:rPr>
        <w:t>Videokonferenz</w:t>
      </w:r>
      <w:r w:rsidR="008E0B23">
        <w:rPr>
          <w:rFonts w:ascii="Arial" w:hAnsi="Arial" w:cs="Arial"/>
          <w:b/>
          <w:bCs/>
          <w:sz w:val="28"/>
          <w:szCs w:val="28"/>
        </w:rPr>
        <w:t>-Format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5FEDC55D" w:rsidR="005F5F74" w:rsidRPr="00473F72" w:rsidRDefault="00336176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Expertenvorträge liefern umfassende Einblick</w:t>
      </w:r>
      <w:r w:rsidR="00E65412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in aktuelle Themen der Messtechnik</w:t>
      </w:r>
      <w:r w:rsidR="005F5F74" w:rsidRPr="00473F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0B3A7184" w:rsidR="009D1F81" w:rsidRPr="00790FCD" w:rsidRDefault="00336176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VIAVI Solutions führt seine Fachtagung </w:t>
      </w:r>
      <w:r w:rsidR="00FE4A6C">
        <w:rPr>
          <w:rFonts w:ascii="Arial" w:hAnsi="Arial" w:cs="Arial"/>
          <w:i/>
          <w:iCs/>
        </w:rPr>
        <w:t>(10</w:t>
      </w:r>
      <w:r w:rsidR="005B7963">
        <w:rPr>
          <w:rFonts w:ascii="Arial" w:hAnsi="Arial" w:cs="Arial"/>
          <w:i/>
          <w:iCs/>
        </w:rPr>
        <w:t xml:space="preserve">. </w:t>
      </w:r>
      <w:r w:rsidR="00E65412">
        <w:rPr>
          <w:rFonts w:ascii="Arial" w:hAnsi="Arial" w:cs="Arial"/>
          <w:i/>
          <w:iCs/>
        </w:rPr>
        <w:t>b</w:t>
      </w:r>
      <w:r w:rsidR="005B7963">
        <w:rPr>
          <w:rFonts w:ascii="Arial" w:hAnsi="Arial" w:cs="Arial"/>
          <w:i/>
          <w:iCs/>
        </w:rPr>
        <w:t xml:space="preserve">is 12. November </w:t>
      </w:r>
      <w:r w:rsidR="00FE4A6C">
        <w:rPr>
          <w:rFonts w:ascii="Arial" w:hAnsi="Arial" w:cs="Arial"/>
          <w:i/>
          <w:iCs/>
        </w:rPr>
        <w:t>2020)</w:t>
      </w:r>
      <w:r>
        <w:rPr>
          <w:rFonts w:ascii="Arial" w:hAnsi="Arial" w:cs="Arial"/>
          <w:i/>
          <w:iCs/>
        </w:rPr>
        <w:t xml:space="preserve"> in diesem Jahr als kostenloses Online-Event durch. Die</w:t>
      </w:r>
      <w:r w:rsidR="001872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Konferenzvorträge informieren über </w:t>
      </w:r>
      <w:r w:rsidR="00FE4A6C">
        <w:rPr>
          <w:rFonts w:ascii="Arial" w:hAnsi="Arial" w:cs="Arial"/>
          <w:i/>
          <w:iCs/>
        </w:rPr>
        <w:t xml:space="preserve">technologische Neuerungen und </w:t>
      </w:r>
      <w:r>
        <w:rPr>
          <w:rFonts w:ascii="Arial" w:hAnsi="Arial" w:cs="Arial"/>
          <w:i/>
          <w:iCs/>
        </w:rPr>
        <w:t xml:space="preserve">aktuelle </w:t>
      </w:r>
      <w:r w:rsidR="00FE4A6C">
        <w:rPr>
          <w:rFonts w:ascii="Arial" w:hAnsi="Arial" w:cs="Arial"/>
          <w:i/>
          <w:iCs/>
        </w:rPr>
        <w:t>Entwicklungen</w:t>
      </w:r>
      <w:r>
        <w:rPr>
          <w:rFonts w:ascii="Arial" w:hAnsi="Arial" w:cs="Arial"/>
          <w:i/>
          <w:iCs/>
        </w:rPr>
        <w:t xml:space="preserve"> im Umfeld von </w:t>
      </w:r>
      <w:bookmarkStart w:id="0" w:name="_Hlk53143176"/>
      <w:r>
        <w:rPr>
          <w:rFonts w:ascii="Arial" w:hAnsi="Arial" w:cs="Arial"/>
          <w:i/>
          <w:iCs/>
        </w:rPr>
        <w:t>Mobility, Fiber</w:t>
      </w:r>
      <w:r w:rsidR="00FE4A6C">
        <w:rPr>
          <w:rFonts w:ascii="Arial" w:hAnsi="Arial" w:cs="Arial"/>
          <w:i/>
          <w:iCs/>
        </w:rPr>
        <w:t>-O</w:t>
      </w:r>
      <w:r>
        <w:rPr>
          <w:rFonts w:ascii="Arial" w:hAnsi="Arial" w:cs="Arial"/>
          <w:i/>
          <w:iCs/>
        </w:rPr>
        <w:t xml:space="preserve">ptik und Ethernet. </w:t>
      </w:r>
      <w:r w:rsidR="00A659BD">
        <w:rPr>
          <w:rFonts w:ascii="Arial" w:hAnsi="Arial" w:cs="Arial"/>
          <w:i/>
          <w:iCs/>
        </w:rPr>
        <w:t xml:space="preserve"> </w:t>
      </w:r>
      <w:bookmarkEnd w:id="0"/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08FE8574" w14:textId="0E7AB45A" w:rsidR="002A6519" w:rsidRDefault="009D1F81" w:rsidP="0033617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0B6A6B">
        <w:rPr>
          <w:rFonts w:ascii="Arial" w:hAnsi="Arial" w:cs="Arial"/>
          <w:b/>
          <w:bCs/>
        </w:rPr>
        <w:t xml:space="preserve">Eningen, </w:t>
      </w:r>
      <w:r w:rsidR="00336176">
        <w:rPr>
          <w:rFonts w:ascii="Arial" w:hAnsi="Arial" w:cs="Arial"/>
          <w:b/>
          <w:bCs/>
        </w:rPr>
        <w:t>13</w:t>
      </w:r>
      <w:r w:rsidRPr="000B6A6B">
        <w:rPr>
          <w:rFonts w:ascii="Arial" w:hAnsi="Arial" w:cs="Arial"/>
          <w:b/>
          <w:bCs/>
        </w:rPr>
        <w:t>.</w:t>
      </w:r>
      <w:r w:rsidR="00336176">
        <w:rPr>
          <w:rFonts w:ascii="Arial" w:hAnsi="Arial" w:cs="Arial"/>
          <w:b/>
          <w:bCs/>
        </w:rPr>
        <w:t>10</w:t>
      </w:r>
      <w:r w:rsidRPr="000B6A6B">
        <w:rPr>
          <w:rFonts w:ascii="Arial" w:hAnsi="Arial" w:cs="Arial"/>
          <w:b/>
          <w:bCs/>
        </w:rPr>
        <w:t>.2020 –</w:t>
      </w:r>
      <w:r w:rsidR="00F42F02" w:rsidRPr="000B6A6B">
        <w:rPr>
          <w:rFonts w:ascii="Arial" w:hAnsi="Arial" w:cs="Arial"/>
        </w:rPr>
        <w:t xml:space="preserve"> </w:t>
      </w:r>
      <w:hyperlink r:id="rId8" w:history="1">
        <w:r w:rsidR="00F42F02" w:rsidRPr="000B6A6B">
          <w:rPr>
            <w:rStyle w:val="Hyperlink"/>
            <w:rFonts w:ascii="Arial" w:hAnsi="Arial" w:cs="Arial"/>
          </w:rPr>
          <w:t>Viavi Solutions Inc</w:t>
        </w:r>
      </w:hyperlink>
      <w:r w:rsidR="00F42F02" w:rsidRPr="000B6A6B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 w:rsidR="008F61A9">
        <w:rPr>
          <w:rFonts w:ascii="Arial" w:hAnsi="Arial" w:cs="Arial"/>
          <w:color w:val="000000"/>
          <w:lang w:eastAsia="de-DE"/>
        </w:rPr>
        <w:t xml:space="preserve"> </w:t>
      </w:r>
      <w:r w:rsidR="00275132">
        <w:rPr>
          <w:rFonts w:ascii="Arial" w:hAnsi="Arial" w:cs="Arial"/>
          <w:color w:val="000000"/>
          <w:lang w:eastAsia="de-DE"/>
        </w:rPr>
        <w:t xml:space="preserve">führt seine Fachtagung in diesem Jahr erstmals als kostenloses Online-Event durch. Insgesamt sechs </w:t>
      </w:r>
      <w:r w:rsidR="0039213B">
        <w:rPr>
          <w:rFonts w:ascii="Arial" w:hAnsi="Arial" w:cs="Arial"/>
          <w:color w:val="000000"/>
          <w:lang w:eastAsia="de-DE"/>
        </w:rPr>
        <w:t>Vorträge, die ursprünglich</w:t>
      </w:r>
      <w:r w:rsidR="00CF60A1">
        <w:rPr>
          <w:rFonts w:ascii="Arial" w:hAnsi="Arial" w:cs="Arial"/>
          <w:color w:val="000000"/>
          <w:lang w:eastAsia="de-DE"/>
        </w:rPr>
        <w:t xml:space="preserve"> als Live-Auftritte</w:t>
      </w:r>
      <w:r w:rsidR="0039213B">
        <w:rPr>
          <w:rFonts w:ascii="Arial" w:hAnsi="Arial" w:cs="Arial"/>
          <w:color w:val="000000"/>
          <w:lang w:eastAsia="de-DE"/>
        </w:rPr>
        <w:t xml:space="preserve"> in München</w:t>
      </w:r>
      <w:r w:rsidR="00E65412">
        <w:rPr>
          <w:rFonts w:ascii="Arial" w:hAnsi="Arial" w:cs="Arial"/>
          <w:color w:val="000000"/>
          <w:lang w:eastAsia="de-DE"/>
        </w:rPr>
        <w:t>,</w:t>
      </w:r>
      <w:r w:rsidR="0039213B">
        <w:rPr>
          <w:rFonts w:ascii="Arial" w:hAnsi="Arial" w:cs="Arial"/>
          <w:color w:val="000000"/>
          <w:lang w:eastAsia="de-DE"/>
        </w:rPr>
        <w:t xml:space="preserve"> Berlin und Frankfurt am Main </w:t>
      </w:r>
      <w:r w:rsidR="00CF60A1">
        <w:rPr>
          <w:rFonts w:ascii="Arial" w:hAnsi="Arial" w:cs="Arial"/>
          <w:color w:val="000000"/>
          <w:lang w:eastAsia="de-DE"/>
        </w:rPr>
        <w:t>geplant waren</w:t>
      </w:r>
      <w:r w:rsidR="00346CAE">
        <w:rPr>
          <w:rFonts w:ascii="Arial" w:hAnsi="Arial" w:cs="Arial"/>
          <w:color w:val="000000"/>
          <w:lang w:eastAsia="de-DE"/>
        </w:rPr>
        <w:t>,</w:t>
      </w:r>
      <w:r w:rsidR="00275132">
        <w:rPr>
          <w:rFonts w:ascii="Arial" w:hAnsi="Arial" w:cs="Arial"/>
          <w:color w:val="000000"/>
          <w:lang w:eastAsia="de-DE"/>
        </w:rPr>
        <w:t xml:space="preserve"> werden</w:t>
      </w:r>
      <w:r w:rsidR="00E65412">
        <w:rPr>
          <w:rFonts w:ascii="Arial" w:hAnsi="Arial" w:cs="Arial"/>
          <w:color w:val="000000"/>
          <w:lang w:eastAsia="de-DE"/>
        </w:rPr>
        <w:t xml:space="preserve"> nun</w:t>
      </w:r>
      <w:r w:rsidR="00275132">
        <w:rPr>
          <w:rFonts w:ascii="Arial" w:hAnsi="Arial" w:cs="Arial"/>
          <w:color w:val="000000"/>
          <w:lang w:eastAsia="de-DE"/>
        </w:rPr>
        <w:t xml:space="preserve"> </w:t>
      </w:r>
      <w:r w:rsidR="00CA67EF">
        <w:rPr>
          <w:rFonts w:ascii="Arial" w:hAnsi="Arial" w:cs="Arial"/>
          <w:color w:val="000000"/>
          <w:lang w:eastAsia="de-DE"/>
        </w:rPr>
        <w:t>vom</w:t>
      </w:r>
      <w:r w:rsidR="00275132">
        <w:rPr>
          <w:rFonts w:ascii="Arial" w:hAnsi="Arial" w:cs="Arial"/>
          <w:color w:val="000000"/>
          <w:lang w:eastAsia="de-DE"/>
        </w:rPr>
        <w:t xml:space="preserve"> 10. bis 12. November 2020 in Form von Videokonferenzen angeboten. </w:t>
      </w:r>
      <w:r w:rsidR="00DC6D97">
        <w:rPr>
          <w:rFonts w:ascii="Arial" w:hAnsi="Arial" w:cs="Arial"/>
          <w:color w:val="000000"/>
          <w:lang w:eastAsia="de-DE"/>
        </w:rPr>
        <w:t xml:space="preserve">Interessenten haben dadurch </w:t>
      </w:r>
      <w:r w:rsidR="00275132">
        <w:rPr>
          <w:rFonts w:ascii="Arial" w:hAnsi="Arial" w:cs="Arial"/>
          <w:color w:val="000000"/>
          <w:lang w:eastAsia="de-DE"/>
        </w:rPr>
        <w:t xml:space="preserve">trotz der </w:t>
      </w:r>
      <w:r w:rsidR="00CA67EF">
        <w:rPr>
          <w:rFonts w:ascii="Arial" w:hAnsi="Arial" w:cs="Arial"/>
          <w:color w:val="000000"/>
          <w:lang w:eastAsia="de-DE"/>
        </w:rPr>
        <w:t>derzeitigen</w:t>
      </w:r>
      <w:r w:rsidR="00275132">
        <w:rPr>
          <w:rFonts w:ascii="Arial" w:hAnsi="Arial" w:cs="Arial"/>
          <w:color w:val="000000"/>
          <w:lang w:eastAsia="de-DE"/>
        </w:rPr>
        <w:t xml:space="preserve"> Einschränkungen im Versammlungsbereich</w:t>
      </w:r>
      <w:r w:rsidR="007F3CEC">
        <w:rPr>
          <w:rFonts w:ascii="Arial" w:hAnsi="Arial" w:cs="Arial"/>
          <w:color w:val="000000"/>
          <w:lang w:eastAsia="de-DE"/>
        </w:rPr>
        <w:t xml:space="preserve"> die Möglichkeit</w:t>
      </w:r>
      <w:r w:rsidR="00E157C8">
        <w:rPr>
          <w:rFonts w:ascii="Arial" w:hAnsi="Arial" w:cs="Arial"/>
          <w:color w:val="000000"/>
          <w:lang w:eastAsia="de-DE"/>
        </w:rPr>
        <w:t>,</w:t>
      </w:r>
      <w:r w:rsidR="007F3CEC">
        <w:rPr>
          <w:rFonts w:ascii="Arial" w:hAnsi="Arial" w:cs="Arial"/>
          <w:color w:val="000000"/>
          <w:lang w:eastAsia="de-DE"/>
        </w:rPr>
        <w:t xml:space="preserve"> sich über den aktuellen Stand der Messtechnik im </w:t>
      </w:r>
      <w:r w:rsidR="00EF76A6">
        <w:rPr>
          <w:rFonts w:ascii="Arial" w:hAnsi="Arial" w:cs="Arial"/>
          <w:color w:val="000000"/>
          <w:lang w:eastAsia="de-DE"/>
        </w:rPr>
        <w:t>Umfeld von</w:t>
      </w:r>
      <w:r w:rsidR="007F3CEC">
        <w:rPr>
          <w:rFonts w:ascii="Arial" w:hAnsi="Arial" w:cs="Arial"/>
          <w:color w:val="000000"/>
          <w:lang w:eastAsia="de-DE"/>
        </w:rPr>
        <w:t xml:space="preserve"> 5G, 400G </w:t>
      </w:r>
      <w:r w:rsidR="00E16CED">
        <w:rPr>
          <w:rFonts w:ascii="Arial" w:hAnsi="Arial" w:cs="Arial"/>
          <w:color w:val="000000"/>
          <w:lang w:eastAsia="de-DE"/>
        </w:rPr>
        <w:t>sowie</w:t>
      </w:r>
      <w:r w:rsidR="007F3CEC">
        <w:rPr>
          <w:rFonts w:ascii="Arial" w:hAnsi="Arial" w:cs="Arial"/>
          <w:color w:val="000000"/>
          <w:lang w:eastAsia="de-DE"/>
        </w:rPr>
        <w:t xml:space="preserve"> Glasfaser zu informieren und mit Experten aus</w:t>
      </w:r>
      <w:r w:rsidR="00E157C8">
        <w:rPr>
          <w:rFonts w:ascii="Arial" w:hAnsi="Arial" w:cs="Arial"/>
          <w:color w:val="000000"/>
          <w:lang w:eastAsia="de-DE"/>
        </w:rPr>
        <w:t>zutauschen.</w:t>
      </w:r>
      <w:r w:rsidR="001467FC">
        <w:rPr>
          <w:rFonts w:ascii="Arial" w:hAnsi="Arial" w:cs="Arial"/>
          <w:color w:val="000000"/>
          <w:lang w:eastAsia="de-DE"/>
        </w:rPr>
        <w:t xml:space="preserve"> Nähere</w:t>
      </w:r>
      <w:r w:rsidR="00275132">
        <w:rPr>
          <w:rFonts w:ascii="Arial" w:hAnsi="Arial" w:cs="Arial"/>
          <w:color w:val="000000"/>
          <w:lang w:eastAsia="de-DE"/>
        </w:rPr>
        <w:t xml:space="preserve"> Informationen zu </w:t>
      </w:r>
      <w:r w:rsidR="001467FC">
        <w:rPr>
          <w:rFonts w:ascii="Arial" w:hAnsi="Arial" w:cs="Arial"/>
          <w:color w:val="000000"/>
          <w:lang w:eastAsia="de-DE"/>
        </w:rPr>
        <w:t xml:space="preserve">Vortragsinhalten und </w:t>
      </w:r>
      <w:r w:rsidR="00CA67EF">
        <w:rPr>
          <w:rFonts w:ascii="Arial" w:hAnsi="Arial" w:cs="Arial"/>
          <w:color w:val="000000"/>
          <w:lang w:eastAsia="de-DE"/>
        </w:rPr>
        <w:t>Terminen</w:t>
      </w:r>
      <w:r w:rsidR="00275132">
        <w:rPr>
          <w:rFonts w:ascii="Arial" w:hAnsi="Arial" w:cs="Arial"/>
          <w:color w:val="000000"/>
          <w:lang w:eastAsia="de-DE"/>
        </w:rPr>
        <w:t xml:space="preserve"> sowie die Möglichkeit zur Registrierung finden Interessenten unter:</w:t>
      </w:r>
      <w:r w:rsidR="002A6519">
        <w:rPr>
          <w:rFonts w:ascii="Arial" w:hAnsi="Arial" w:cs="Arial"/>
          <w:color w:val="000000"/>
          <w:lang w:eastAsia="de-DE"/>
        </w:rPr>
        <w:t xml:space="preserve"> </w:t>
      </w:r>
      <w:hyperlink r:id="rId9" w:history="1">
        <w:r w:rsidR="002A6519" w:rsidRPr="005B7294">
          <w:rPr>
            <w:rStyle w:val="Hyperlink"/>
            <w:rFonts w:ascii="Arial" w:hAnsi="Arial" w:cs="Arial"/>
            <w:lang w:eastAsia="de-DE"/>
          </w:rPr>
          <w:t>https://www.viavisolutions.de/fachtagungen</w:t>
        </w:r>
      </w:hyperlink>
    </w:p>
    <w:p w14:paraId="3613306F" w14:textId="2C9B1AC7" w:rsidR="00C07529" w:rsidRDefault="00E157C8" w:rsidP="0033617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Die deutschsprachigen </w:t>
      </w:r>
      <w:r w:rsidR="00C42F5E">
        <w:rPr>
          <w:rFonts w:ascii="Arial" w:hAnsi="Arial" w:cs="Arial"/>
          <w:color w:val="000000"/>
          <w:lang w:eastAsia="de-DE"/>
        </w:rPr>
        <w:t>Video</w:t>
      </w:r>
      <w:r w:rsidR="001467FC">
        <w:rPr>
          <w:rFonts w:ascii="Arial" w:hAnsi="Arial" w:cs="Arial"/>
          <w:color w:val="000000"/>
          <w:lang w:eastAsia="de-DE"/>
        </w:rPr>
        <w:t>vorträge</w:t>
      </w:r>
      <w:r>
        <w:rPr>
          <w:rFonts w:ascii="Arial" w:hAnsi="Arial" w:cs="Arial"/>
          <w:color w:val="000000"/>
          <w:lang w:eastAsia="de-DE"/>
        </w:rPr>
        <w:t xml:space="preserve"> thematisieren</w:t>
      </w:r>
      <w:r w:rsidR="005B7963">
        <w:rPr>
          <w:rFonts w:ascii="Arial" w:hAnsi="Arial" w:cs="Arial"/>
          <w:color w:val="000000"/>
          <w:lang w:eastAsia="de-DE"/>
        </w:rPr>
        <w:t xml:space="preserve"> </w:t>
      </w:r>
      <w:r w:rsidR="008D3CD7">
        <w:rPr>
          <w:rFonts w:ascii="Arial" w:hAnsi="Arial" w:cs="Arial"/>
          <w:color w:val="000000"/>
          <w:lang w:eastAsia="de-DE"/>
        </w:rPr>
        <w:t xml:space="preserve">im 5G-Bereich unter anderem aktuelle Marktentwicklungen und erläutern die Umsetzung </w:t>
      </w:r>
      <w:r w:rsidR="00C27299">
        <w:rPr>
          <w:rFonts w:ascii="Arial" w:hAnsi="Arial" w:cs="Arial"/>
          <w:color w:val="000000"/>
          <w:lang w:eastAsia="de-DE"/>
        </w:rPr>
        <w:t>erforderlicher</w:t>
      </w:r>
      <w:r w:rsidR="008D3CD7">
        <w:rPr>
          <w:rFonts w:ascii="Arial" w:hAnsi="Arial" w:cs="Arial"/>
          <w:color w:val="000000"/>
          <w:lang w:eastAsia="de-DE"/>
        </w:rPr>
        <w:t xml:space="preserve"> Prüfmessungen </w:t>
      </w:r>
      <w:r w:rsidR="002A6ADC">
        <w:rPr>
          <w:rFonts w:ascii="Arial" w:hAnsi="Arial" w:cs="Arial"/>
          <w:color w:val="000000"/>
          <w:lang w:eastAsia="de-DE"/>
        </w:rPr>
        <w:t xml:space="preserve">für </w:t>
      </w:r>
      <w:r w:rsidR="008D3CD7">
        <w:rPr>
          <w:rFonts w:ascii="Arial" w:hAnsi="Arial" w:cs="Arial"/>
          <w:color w:val="000000"/>
          <w:lang w:eastAsia="de-DE"/>
        </w:rPr>
        <w:t xml:space="preserve">Technologien wie Dynamic </w:t>
      </w:r>
      <w:proofErr w:type="spellStart"/>
      <w:r w:rsidR="008D3CD7">
        <w:rPr>
          <w:rFonts w:ascii="Arial" w:hAnsi="Arial" w:cs="Arial"/>
          <w:color w:val="000000"/>
          <w:lang w:eastAsia="de-DE"/>
        </w:rPr>
        <w:t>Spectrum</w:t>
      </w:r>
      <w:proofErr w:type="spellEnd"/>
      <w:r w:rsidR="008D3CD7">
        <w:rPr>
          <w:rFonts w:ascii="Arial" w:hAnsi="Arial" w:cs="Arial"/>
          <w:color w:val="000000"/>
          <w:lang w:eastAsia="de-DE"/>
        </w:rPr>
        <w:t xml:space="preserve"> Sharing (DSS), Network </w:t>
      </w:r>
      <w:proofErr w:type="spellStart"/>
      <w:r w:rsidR="008D3CD7">
        <w:rPr>
          <w:rFonts w:ascii="Arial" w:hAnsi="Arial" w:cs="Arial"/>
          <w:color w:val="000000"/>
          <w:lang w:eastAsia="de-DE"/>
        </w:rPr>
        <w:t>Slicing</w:t>
      </w:r>
      <w:proofErr w:type="spellEnd"/>
      <w:r w:rsidR="008D3CD7">
        <w:rPr>
          <w:rFonts w:ascii="Arial" w:hAnsi="Arial" w:cs="Arial"/>
          <w:color w:val="000000"/>
          <w:lang w:eastAsia="de-DE"/>
        </w:rPr>
        <w:t xml:space="preserve"> und </w:t>
      </w:r>
      <w:r w:rsidR="008D3CD7">
        <w:rPr>
          <w:rFonts w:ascii="Arial" w:hAnsi="Arial" w:cs="Arial"/>
          <w:color w:val="232425"/>
          <w:shd w:val="clear" w:color="auto" w:fill="FFFFFF"/>
        </w:rPr>
        <w:t>Time Division Duplex (</w:t>
      </w:r>
      <w:r w:rsidR="008D3CD7">
        <w:rPr>
          <w:rFonts w:ascii="Arial" w:hAnsi="Arial" w:cs="Arial"/>
          <w:color w:val="000000"/>
          <w:lang w:eastAsia="de-DE"/>
        </w:rPr>
        <w:t xml:space="preserve">TDD). </w:t>
      </w:r>
      <w:r w:rsidR="00E16CED">
        <w:rPr>
          <w:rFonts w:ascii="Arial" w:hAnsi="Arial" w:cs="Arial"/>
          <w:color w:val="000000"/>
          <w:lang w:eastAsia="de-DE"/>
        </w:rPr>
        <w:t>Neben dem</w:t>
      </w:r>
      <w:r w:rsidR="008D3CD7">
        <w:rPr>
          <w:rFonts w:ascii="Arial" w:hAnsi="Arial" w:cs="Arial"/>
          <w:color w:val="000000"/>
          <w:lang w:eastAsia="de-DE"/>
        </w:rPr>
        <w:t xml:space="preserve"> Themenschwerpunkt Mobility </w:t>
      </w:r>
      <w:r w:rsidR="006245CE">
        <w:rPr>
          <w:rFonts w:ascii="Arial" w:hAnsi="Arial" w:cs="Arial"/>
          <w:color w:val="000000"/>
          <w:lang w:eastAsia="de-DE"/>
        </w:rPr>
        <w:t xml:space="preserve">werden </w:t>
      </w:r>
      <w:r w:rsidR="00E16CED">
        <w:rPr>
          <w:rFonts w:ascii="Arial" w:hAnsi="Arial" w:cs="Arial"/>
          <w:color w:val="000000"/>
          <w:lang w:eastAsia="de-DE"/>
        </w:rPr>
        <w:t>zudem</w:t>
      </w:r>
      <w:r w:rsidR="006245CE">
        <w:rPr>
          <w:rFonts w:ascii="Arial" w:hAnsi="Arial" w:cs="Arial"/>
          <w:color w:val="000000"/>
          <w:lang w:eastAsia="de-DE"/>
        </w:rPr>
        <w:t xml:space="preserve"> G-PON-Abnahmemessungen nach ZTV 43 </w:t>
      </w:r>
      <w:r w:rsidR="002A6519">
        <w:rPr>
          <w:rFonts w:ascii="Arial" w:hAnsi="Arial" w:cs="Arial"/>
          <w:color w:val="000000"/>
          <w:lang w:eastAsia="de-DE"/>
        </w:rPr>
        <w:t xml:space="preserve">mit dem </w:t>
      </w:r>
      <w:r w:rsidR="002A6519" w:rsidRPr="00034288">
        <w:rPr>
          <w:rFonts w:ascii="Arial" w:hAnsi="Arial" w:cs="Arial"/>
          <w:color w:val="000000"/>
          <w:lang w:eastAsia="de-DE"/>
        </w:rPr>
        <w:t>PON OLP-88S</w:t>
      </w:r>
      <w:r w:rsidR="002A6519">
        <w:rPr>
          <w:rFonts w:ascii="Arial" w:hAnsi="Arial" w:cs="Arial"/>
          <w:color w:val="000000"/>
          <w:lang w:eastAsia="de-DE"/>
        </w:rPr>
        <w:t xml:space="preserve"> </w:t>
      </w:r>
      <w:r w:rsidR="006245CE">
        <w:rPr>
          <w:rFonts w:ascii="Arial" w:hAnsi="Arial" w:cs="Arial"/>
          <w:color w:val="000000"/>
          <w:lang w:eastAsia="de-DE"/>
        </w:rPr>
        <w:t xml:space="preserve">und die Inbetriebnahme von 400G-Transceivern in Core- und Metro-Netzen behandelt. </w:t>
      </w:r>
      <w:r w:rsidR="00E16CED">
        <w:rPr>
          <w:rFonts w:ascii="Arial" w:hAnsi="Arial" w:cs="Arial"/>
          <w:color w:val="000000"/>
          <w:lang w:eastAsia="de-DE"/>
        </w:rPr>
        <w:t>Darüber hinaus</w:t>
      </w:r>
      <w:r w:rsidR="006245CE">
        <w:rPr>
          <w:rFonts w:ascii="Arial" w:hAnsi="Arial" w:cs="Arial"/>
          <w:color w:val="000000"/>
          <w:lang w:eastAsia="de-DE"/>
        </w:rPr>
        <w:t xml:space="preserve"> </w:t>
      </w:r>
      <w:r w:rsidR="00453B56">
        <w:rPr>
          <w:rFonts w:ascii="Arial" w:hAnsi="Arial" w:cs="Arial"/>
          <w:color w:val="000000"/>
          <w:lang w:eastAsia="de-DE"/>
        </w:rPr>
        <w:t>präsentieren</w:t>
      </w:r>
      <w:r w:rsidR="006245CE">
        <w:rPr>
          <w:rFonts w:ascii="Arial" w:hAnsi="Arial" w:cs="Arial"/>
          <w:color w:val="000000"/>
          <w:lang w:eastAsia="de-DE"/>
        </w:rPr>
        <w:t xml:space="preserve"> die Referenten passende</w:t>
      </w:r>
      <w:r w:rsidR="00453B56">
        <w:rPr>
          <w:rFonts w:ascii="Arial" w:hAnsi="Arial" w:cs="Arial"/>
          <w:color w:val="000000"/>
          <w:lang w:eastAsia="de-DE"/>
        </w:rPr>
        <w:t xml:space="preserve"> VIAVI Solutions</w:t>
      </w:r>
      <w:r w:rsidR="006245CE">
        <w:rPr>
          <w:rFonts w:ascii="Arial" w:hAnsi="Arial" w:cs="Arial"/>
          <w:color w:val="000000"/>
          <w:lang w:eastAsia="de-DE"/>
        </w:rPr>
        <w:t xml:space="preserve"> Messtechnik-Lösungen </w:t>
      </w:r>
      <w:r w:rsidR="00453B56">
        <w:rPr>
          <w:rFonts w:ascii="Arial" w:hAnsi="Arial" w:cs="Arial"/>
          <w:color w:val="000000"/>
          <w:lang w:eastAsia="de-DE"/>
        </w:rPr>
        <w:t>für Ethernet-Tests (MTS-5800 und</w:t>
      </w:r>
      <w:r w:rsidR="006245CE">
        <w:rPr>
          <w:rFonts w:ascii="Arial" w:hAnsi="Arial" w:cs="Arial"/>
          <w:color w:val="000000"/>
          <w:lang w:eastAsia="de-DE"/>
        </w:rPr>
        <w:t xml:space="preserve"> </w:t>
      </w:r>
      <w:r w:rsidR="00453B56">
        <w:rPr>
          <w:rFonts w:ascii="Arial" w:hAnsi="Arial" w:cs="Arial"/>
          <w:color w:val="000000"/>
          <w:lang w:eastAsia="de-DE"/>
        </w:rPr>
        <w:t xml:space="preserve">OneAdvisor-1000) </w:t>
      </w:r>
      <w:r w:rsidR="00C07529">
        <w:rPr>
          <w:rFonts w:ascii="Arial" w:hAnsi="Arial" w:cs="Arial"/>
          <w:color w:val="000000"/>
          <w:lang w:eastAsia="de-DE"/>
        </w:rPr>
        <w:t>und</w:t>
      </w:r>
      <w:r w:rsidR="004B3519">
        <w:rPr>
          <w:rFonts w:ascii="Arial" w:hAnsi="Arial" w:cs="Arial"/>
          <w:color w:val="000000"/>
          <w:lang w:eastAsia="de-DE"/>
        </w:rPr>
        <w:t xml:space="preserve"> </w:t>
      </w:r>
      <w:r w:rsidR="00453B56">
        <w:rPr>
          <w:rFonts w:ascii="Arial" w:hAnsi="Arial" w:cs="Arial"/>
          <w:color w:val="000000"/>
          <w:lang w:eastAsia="de-DE"/>
        </w:rPr>
        <w:t xml:space="preserve">zur Validierung von 5G-Netzen (OneAdvisor-800, </w:t>
      </w:r>
      <w:proofErr w:type="spellStart"/>
      <w:r w:rsidR="00C27299">
        <w:rPr>
          <w:rFonts w:ascii="Arial" w:hAnsi="Arial" w:cs="Arial"/>
          <w:color w:val="000000"/>
          <w:lang w:eastAsia="de-DE"/>
        </w:rPr>
        <w:t>CellAdvisor</w:t>
      </w:r>
      <w:proofErr w:type="spellEnd"/>
      <w:r w:rsidR="00C27299">
        <w:rPr>
          <w:rFonts w:ascii="Arial" w:hAnsi="Arial" w:cs="Arial"/>
          <w:color w:val="000000"/>
          <w:lang w:eastAsia="de-DE"/>
        </w:rPr>
        <w:t xml:space="preserve"> 5G, </w:t>
      </w:r>
      <w:proofErr w:type="spellStart"/>
      <w:r w:rsidR="00C27299">
        <w:rPr>
          <w:rFonts w:ascii="Arial" w:hAnsi="Arial" w:cs="Arial"/>
          <w:color w:val="000000"/>
          <w:lang w:eastAsia="de-DE"/>
        </w:rPr>
        <w:t>TeraVM</w:t>
      </w:r>
      <w:proofErr w:type="spellEnd"/>
      <w:r w:rsidR="00453B56">
        <w:rPr>
          <w:rFonts w:ascii="Arial" w:hAnsi="Arial" w:cs="Arial"/>
          <w:color w:val="000000"/>
          <w:lang w:eastAsia="de-DE"/>
        </w:rPr>
        <w:t xml:space="preserve"> und</w:t>
      </w:r>
      <w:r w:rsidR="00C27299">
        <w:rPr>
          <w:rFonts w:ascii="Arial" w:hAnsi="Arial" w:cs="Arial"/>
          <w:color w:val="000000"/>
          <w:lang w:eastAsia="de-DE"/>
        </w:rPr>
        <w:t xml:space="preserve"> TM-500</w:t>
      </w:r>
      <w:r w:rsidR="00453B56">
        <w:rPr>
          <w:rFonts w:ascii="Arial" w:hAnsi="Arial" w:cs="Arial"/>
          <w:color w:val="000000"/>
          <w:lang w:eastAsia="de-DE"/>
        </w:rPr>
        <w:t>)</w:t>
      </w:r>
      <w:r w:rsidR="00C27299">
        <w:rPr>
          <w:rFonts w:ascii="Arial" w:hAnsi="Arial" w:cs="Arial"/>
          <w:color w:val="000000"/>
          <w:lang w:eastAsia="de-DE"/>
        </w:rPr>
        <w:t xml:space="preserve">. Teilnehmer haben im Anschluss an die Vorträge die Möglichkeit, </w:t>
      </w:r>
      <w:r w:rsidR="002B2107" w:rsidRPr="00034288">
        <w:rPr>
          <w:rFonts w:ascii="Arial" w:hAnsi="Arial" w:cs="Arial"/>
          <w:color w:val="000000"/>
          <w:lang w:eastAsia="de-DE"/>
        </w:rPr>
        <w:t>per Chatfunktion</w:t>
      </w:r>
      <w:r w:rsidR="002B2107">
        <w:rPr>
          <w:rFonts w:ascii="Arial" w:hAnsi="Arial" w:cs="Arial"/>
          <w:color w:val="000000"/>
          <w:lang w:eastAsia="de-DE"/>
        </w:rPr>
        <w:t xml:space="preserve"> </w:t>
      </w:r>
      <w:r w:rsidR="00C27299">
        <w:rPr>
          <w:rFonts w:ascii="Arial" w:hAnsi="Arial" w:cs="Arial"/>
          <w:color w:val="000000"/>
          <w:lang w:eastAsia="de-DE"/>
        </w:rPr>
        <w:t xml:space="preserve">Fragen an die </w:t>
      </w:r>
      <w:r w:rsidR="002A6ADC">
        <w:rPr>
          <w:rFonts w:ascii="Arial" w:hAnsi="Arial" w:cs="Arial"/>
          <w:color w:val="000000"/>
          <w:lang w:eastAsia="de-DE"/>
        </w:rPr>
        <w:t xml:space="preserve">Experten von </w:t>
      </w:r>
      <w:r w:rsidR="00C27299">
        <w:rPr>
          <w:rFonts w:ascii="Arial" w:hAnsi="Arial" w:cs="Arial"/>
          <w:color w:val="000000"/>
          <w:lang w:eastAsia="de-DE"/>
        </w:rPr>
        <w:t xml:space="preserve">VIAVI Solutions zu stellen. </w:t>
      </w:r>
      <w:r w:rsidR="003B4D73" w:rsidRPr="00034288">
        <w:rPr>
          <w:rFonts w:ascii="Arial" w:hAnsi="Arial" w:cs="Arial"/>
          <w:color w:val="000000"/>
          <w:lang w:eastAsia="de-DE"/>
        </w:rPr>
        <w:t xml:space="preserve">Zudem </w:t>
      </w:r>
      <w:r w:rsidR="00C07529" w:rsidRPr="00034288">
        <w:rPr>
          <w:rFonts w:ascii="Arial" w:hAnsi="Arial" w:cs="Arial"/>
          <w:color w:val="000000"/>
          <w:lang w:eastAsia="de-DE"/>
        </w:rPr>
        <w:t>findet</w:t>
      </w:r>
      <w:r w:rsidR="003B4D73" w:rsidRPr="00034288">
        <w:rPr>
          <w:rFonts w:ascii="Arial" w:hAnsi="Arial" w:cs="Arial"/>
          <w:color w:val="000000"/>
          <w:lang w:eastAsia="de-DE"/>
        </w:rPr>
        <w:t xml:space="preserve"> am Ende jedes Veranstaltungstages ein Wissensquiz</w:t>
      </w:r>
      <w:r w:rsidR="00C07529" w:rsidRPr="00034288">
        <w:rPr>
          <w:rFonts w:ascii="Arial" w:hAnsi="Arial" w:cs="Arial"/>
          <w:color w:val="000000"/>
          <w:lang w:eastAsia="de-DE"/>
        </w:rPr>
        <w:t xml:space="preserve"> statt</w:t>
      </w:r>
      <w:r w:rsidR="003B4D73" w:rsidRPr="00034288">
        <w:rPr>
          <w:rFonts w:ascii="Arial" w:hAnsi="Arial" w:cs="Arial"/>
          <w:color w:val="000000"/>
          <w:lang w:eastAsia="de-DE"/>
        </w:rPr>
        <w:t>, bei dem attraktive Gewinne winken.</w:t>
      </w:r>
      <w:r w:rsidR="002B2107">
        <w:rPr>
          <w:rFonts w:ascii="Arial" w:hAnsi="Arial" w:cs="Arial"/>
          <w:color w:val="000000"/>
          <w:lang w:eastAsia="de-DE"/>
        </w:rPr>
        <w:t xml:space="preserve"> </w:t>
      </w:r>
    </w:p>
    <w:p w14:paraId="546B1229" w14:textId="1A69FBBE" w:rsidR="00C07529" w:rsidRDefault="00C07529" w:rsidP="00336176">
      <w:pPr>
        <w:spacing w:after="24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14:paraId="59B7DC49" w14:textId="6E588173" w:rsidR="00336176" w:rsidRPr="00C75397" w:rsidRDefault="00C75397" w:rsidP="00336176">
      <w:pPr>
        <w:spacing w:after="24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C75397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Die Vorträge im Detail</w:t>
      </w:r>
    </w:p>
    <w:p w14:paraId="722BFF91" w14:textId="38B023BE" w:rsidR="00C75397" w:rsidRPr="00C75397" w:rsidRDefault="00C75397" w:rsidP="00336176">
      <w:pPr>
        <w:spacing w:after="24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C75397">
        <w:rPr>
          <w:rFonts w:ascii="Arial" w:hAnsi="Arial" w:cs="Arial"/>
          <w:b/>
          <w:bCs/>
          <w:color w:val="000000"/>
          <w:lang w:eastAsia="de-DE"/>
        </w:rPr>
        <w:t>Dienstag, 10. November 2020</w:t>
      </w:r>
    </w:p>
    <w:p w14:paraId="5857FDF3" w14:textId="63801B05" w:rsidR="00C75397" w:rsidRPr="00224B49" w:rsidRDefault="00C75397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8"/>
          <w:lang w:val="de-DE" w:eastAsia="de-DE"/>
        </w:rPr>
      </w:pPr>
      <w:r w:rsidRPr="00224B49">
        <w:rPr>
          <w:rFonts w:ascii="Arial" w:hAnsi="Arial" w:cs="Arial"/>
          <w:color w:val="000000"/>
          <w:sz w:val="22"/>
          <w:szCs w:val="18"/>
          <w:lang w:val="de-DE" w:eastAsia="de-DE"/>
        </w:rPr>
        <w:t>5G-Marktentwicklung und das VIAVI Verbände-Engagement</w:t>
      </w:r>
    </w:p>
    <w:p w14:paraId="449985E1" w14:textId="0129BFC9" w:rsidR="00C75397" w:rsidRPr="00187231" w:rsidRDefault="00C75397" w:rsidP="00C75397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eastAsia="de-DE"/>
        </w:rPr>
      </w:pPr>
      <w:r w:rsidRPr="00187231">
        <w:rPr>
          <w:rFonts w:ascii="Arial" w:hAnsi="Arial" w:cs="Arial"/>
          <w:i/>
          <w:iCs/>
          <w:color w:val="000000"/>
          <w:sz w:val="22"/>
          <w:szCs w:val="18"/>
          <w:lang w:eastAsia="de-DE"/>
        </w:rPr>
        <w:t>Referent: Johannes Weicksel</w:t>
      </w:r>
    </w:p>
    <w:p w14:paraId="39AF240A" w14:textId="1127A6F8" w:rsidR="00C75397" w:rsidRPr="00187231" w:rsidRDefault="00C75397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8"/>
          <w:lang w:eastAsia="de-DE"/>
        </w:rPr>
      </w:pPr>
      <w:r w:rsidRPr="00187231">
        <w:rPr>
          <w:rFonts w:ascii="Arial" w:hAnsi="Arial" w:cs="Arial"/>
          <w:color w:val="000000"/>
          <w:sz w:val="22"/>
          <w:szCs w:val="18"/>
          <w:lang w:eastAsia="de-DE"/>
        </w:rPr>
        <w:t xml:space="preserve">DSS (Dynamic Spectrum Sharing) und Tests </w:t>
      </w:r>
      <w:proofErr w:type="spellStart"/>
      <w:r w:rsidRPr="00187231">
        <w:rPr>
          <w:rFonts w:ascii="Arial" w:hAnsi="Arial" w:cs="Arial"/>
          <w:color w:val="000000"/>
          <w:sz w:val="22"/>
          <w:szCs w:val="18"/>
          <w:lang w:eastAsia="de-DE"/>
        </w:rPr>
        <w:t>für</w:t>
      </w:r>
      <w:proofErr w:type="spellEnd"/>
      <w:r w:rsidRPr="00187231">
        <w:rPr>
          <w:rFonts w:ascii="Arial" w:hAnsi="Arial" w:cs="Arial"/>
          <w:color w:val="000000"/>
          <w:sz w:val="22"/>
          <w:szCs w:val="18"/>
          <w:lang w:eastAsia="de-DE"/>
        </w:rPr>
        <w:t xml:space="preserve"> Installation / Maintenance </w:t>
      </w:r>
      <w:proofErr w:type="spellStart"/>
      <w:r w:rsidRPr="00187231">
        <w:rPr>
          <w:rFonts w:ascii="Arial" w:hAnsi="Arial" w:cs="Arial"/>
          <w:color w:val="000000"/>
          <w:sz w:val="22"/>
          <w:szCs w:val="18"/>
          <w:lang w:eastAsia="de-DE"/>
        </w:rPr>
        <w:t>mit</w:t>
      </w:r>
      <w:proofErr w:type="spellEnd"/>
      <w:r w:rsidRPr="00187231">
        <w:rPr>
          <w:rFonts w:ascii="Arial" w:hAnsi="Arial" w:cs="Arial"/>
          <w:color w:val="000000"/>
          <w:sz w:val="22"/>
          <w:szCs w:val="18"/>
          <w:lang w:eastAsia="de-DE"/>
        </w:rPr>
        <w:t xml:space="preserve"> OneAdvisor-800</w:t>
      </w:r>
    </w:p>
    <w:p w14:paraId="393D3EAD" w14:textId="0B69C92F" w:rsidR="00C75397" w:rsidRDefault="00C75397" w:rsidP="00C75397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8"/>
          <w:lang w:eastAsia="de-DE"/>
        </w:rPr>
      </w:pPr>
      <w:r w:rsidRPr="00C75397">
        <w:rPr>
          <w:rFonts w:ascii="Arial" w:hAnsi="Arial" w:cs="Arial"/>
          <w:i/>
          <w:iCs/>
          <w:color w:val="000000"/>
          <w:sz w:val="22"/>
          <w:szCs w:val="18"/>
          <w:lang w:eastAsia="de-DE"/>
        </w:rPr>
        <w:lastRenderedPageBreak/>
        <w:t>Referent: Christian Orphall</w:t>
      </w:r>
    </w:p>
    <w:p w14:paraId="48ED7B53" w14:textId="4AF94387" w:rsidR="00C75397" w:rsidRDefault="00C75397" w:rsidP="00C75397">
      <w:pPr>
        <w:spacing w:line="276" w:lineRule="auto"/>
        <w:rPr>
          <w:rFonts w:ascii="Arial" w:hAnsi="Arial" w:cs="Arial"/>
          <w:i/>
          <w:iCs/>
          <w:color w:val="000000"/>
          <w:szCs w:val="18"/>
          <w:lang w:eastAsia="de-DE"/>
        </w:rPr>
      </w:pPr>
    </w:p>
    <w:p w14:paraId="57A05E18" w14:textId="11F205FA" w:rsidR="00C75397" w:rsidRPr="007B083F" w:rsidRDefault="00C75397" w:rsidP="00C75397">
      <w:pPr>
        <w:spacing w:line="276" w:lineRule="auto"/>
        <w:rPr>
          <w:rFonts w:ascii="Arial" w:hAnsi="Arial" w:cs="Arial"/>
          <w:b/>
          <w:bCs/>
          <w:color w:val="000000"/>
          <w:szCs w:val="18"/>
          <w:lang w:eastAsia="de-DE"/>
        </w:rPr>
      </w:pPr>
      <w:r w:rsidRPr="007B083F">
        <w:rPr>
          <w:rFonts w:ascii="Arial" w:hAnsi="Arial" w:cs="Arial"/>
          <w:b/>
          <w:bCs/>
          <w:color w:val="000000"/>
          <w:szCs w:val="18"/>
          <w:lang w:eastAsia="de-DE"/>
        </w:rPr>
        <w:t>Mittwoch, 11. November 2020</w:t>
      </w:r>
    </w:p>
    <w:p w14:paraId="0CDC0856" w14:textId="0267291B" w:rsidR="00C75397" w:rsidRPr="00224B49" w:rsidRDefault="007B083F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6"/>
          <w:lang w:val="de-DE" w:eastAsia="de-DE"/>
        </w:rPr>
      </w:pPr>
      <w:proofErr w:type="spellStart"/>
      <w:r w:rsidRPr="00224B49">
        <w:rPr>
          <w:rFonts w:ascii="Arial" w:hAnsi="Arial" w:cs="Arial"/>
          <w:color w:val="000000"/>
          <w:sz w:val="22"/>
          <w:szCs w:val="16"/>
          <w:lang w:val="de-DE" w:eastAsia="de-DE"/>
        </w:rPr>
        <w:t>FTTx</w:t>
      </w:r>
      <w:proofErr w:type="spellEnd"/>
      <w:r w:rsidRPr="00224B49"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 – PON Abnahmemessungen nach ZTV 43 mit OLP-88S</w:t>
      </w:r>
    </w:p>
    <w:p w14:paraId="1021538C" w14:textId="77777777" w:rsidR="007B083F" w:rsidRPr="00224B49" w:rsidRDefault="007B083F" w:rsidP="007B083F">
      <w:pPr>
        <w:pStyle w:val="Listenabsatz"/>
        <w:spacing w:line="276" w:lineRule="auto"/>
        <w:rPr>
          <w:rFonts w:ascii="Arial" w:hAnsi="Arial" w:cs="Arial"/>
          <w:color w:val="000000"/>
          <w:sz w:val="22"/>
          <w:szCs w:val="16"/>
          <w:lang w:val="de-DE" w:eastAsia="de-DE"/>
        </w:rPr>
      </w:pPr>
      <w:r w:rsidRPr="00224B49">
        <w:rPr>
          <w:rFonts w:ascii="Arial" w:hAnsi="Arial" w:cs="Arial"/>
          <w:color w:val="000000"/>
          <w:sz w:val="22"/>
          <w:szCs w:val="16"/>
          <w:lang w:val="de-DE" w:eastAsia="de-DE"/>
        </w:rPr>
        <w:t>Glasfasern in Rechenzentren</w:t>
      </w:r>
    </w:p>
    <w:p w14:paraId="773AB88E" w14:textId="77777777" w:rsidR="007B083F" w:rsidRPr="00224B49" w:rsidRDefault="007B083F" w:rsidP="007B083F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</w:pPr>
      <w:r w:rsidRPr="00224B49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>Referent: Wolfgang Widl</w:t>
      </w:r>
    </w:p>
    <w:p w14:paraId="0A11CBDE" w14:textId="77777777" w:rsidR="007B083F" w:rsidRPr="00224B49" w:rsidRDefault="007B083F" w:rsidP="00C75397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  <w:sz w:val="22"/>
          <w:szCs w:val="16"/>
          <w:lang w:val="de-DE" w:eastAsia="de-DE"/>
        </w:rPr>
      </w:pPr>
      <w:r w:rsidRPr="00224B49">
        <w:rPr>
          <w:rFonts w:ascii="Arial" w:hAnsi="Arial" w:cs="Arial"/>
          <w:color w:val="000000"/>
          <w:sz w:val="22"/>
          <w:szCs w:val="16"/>
          <w:lang w:val="de-DE" w:eastAsia="de-DE"/>
        </w:rPr>
        <w:t xml:space="preserve">Bandbreitenbedarf im Core- und Metro-Netz – 400G-Transceiver und die Herausforderungen </w:t>
      </w:r>
    </w:p>
    <w:p w14:paraId="4AA0B106" w14:textId="5BA95C5B" w:rsidR="007B083F" w:rsidRPr="00224B49" w:rsidRDefault="007B083F" w:rsidP="007B083F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</w:pPr>
      <w:r w:rsidRPr="00224B49">
        <w:rPr>
          <w:rFonts w:ascii="Arial" w:hAnsi="Arial" w:cs="Arial"/>
          <w:i/>
          <w:iCs/>
          <w:color w:val="000000"/>
          <w:sz w:val="22"/>
          <w:szCs w:val="16"/>
          <w:lang w:val="de-DE" w:eastAsia="de-DE"/>
        </w:rPr>
        <w:t xml:space="preserve">Referent: Arthur Moll  </w:t>
      </w:r>
    </w:p>
    <w:p w14:paraId="0E091B79" w14:textId="16D2CCF9" w:rsidR="003859F8" w:rsidRDefault="003859F8" w:rsidP="003859F8">
      <w:pPr>
        <w:spacing w:line="276" w:lineRule="auto"/>
        <w:rPr>
          <w:rFonts w:ascii="Arial" w:hAnsi="Arial" w:cs="Arial"/>
          <w:i/>
          <w:iCs/>
          <w:color w:val="000000"/>
          <w:szCs w:val="16"/>
          <w:lang w:eastAsia="de-DE"/>
        </w:rPr>
      </w:pPr>
    </w:p>
    <w:p w14:paraId="300E20FC" w14:textId="01661A6C" w:rsidR="003859F8" w:rsidRPr="003859F8" w:rsidRDefault="003859F8" w:rsidP="003859F8">
      <w:pPr>
        <w:spacing w:line="276" w:lineRule="auto"/>
        <w:rPr>
          <w:rFonts w:ascii="Arial" w:hAnsi="Arial" w:cs="Arial"/>
          <w:b/>
          <w:bCs/>
          <w:color w:val="000000"/>
          <w:szCs w:val="16"/>
          <w:lang w:eastAsia="de-DE"/>
        </w:rPr>
      </w:pPr>
      <w:r w:rsidRPr="003859F8">
        <w:rPr>
          <w:rFonts w:ascii="Arial" w:hAnsi="Arial" w:cs="Arial"/>
          <w:b/>
          <w:bCs/>
          <w:color w:val="000000"/>
          <w:szCs w:val="16"/>
          <w:lang w:eastAsia="de-DE"/>
        </w:rPr>
        <w:t>Donnerstag, 12. November 2020</w:t>
      </w:r>
    </w:p>
    <w:p w14:paraId="45104B6B" w14:textId="7EB90F02" w:rsidR="003859F8" w:rsidRPr="00224B49" w:rsidRDefault="003859F8" w:rsidP="003859F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</w:pPr>
      <w:r w:rsidRPr="00224B49">
        <w:rPr>
          <w:rFonts w:ascii="Arial" w:hAnsi="Arial" w:cs="Arial"/>
          <w:color w:val="000000"/>
          <w:sz w:val="22"/>
          <w:szCs w:val="14"/>
          <w:lang w:val="de-DE" w:eastAsia="de-DE"/>
        </w:rPr>
        <w:t xml:space="preserve">5G </w:t>
      </w:r>
      <w:proofErr w:type="spellStart"/>
      <w:r w:rsidRPr="00224B49">
        <w:rPr>
          <w:rFonts w:ascii="Arial" w:hAnsi="Arial" w:cs="Arial"/>
          <w:color w:val="000000"/>
          <w:sz w:val="22"/>
          <w:szCs w:val="14"/>
          <w:lang w:val="de-DE" w:eastAsia="de-DE"/>
        </w:rPr>
        <w:t>Sync</w:t>
      </w:r>
      <w:proofErr w:type="spellEnd"/>
      <w:r w:rsidRPr="00224B49">
        <w:rPr>
          <w:rFonts w:ascii="Arial" w:hAnsi="Arial" w:cs="Arial"/>
          <w:color w:val="000000"/>
          <w:sz w:val="22"/>
          <w:szCs w:val="14"/>
          <w:lang w:val="de-DE" w:eastAsia="de-DE"/>
        </w:rPr>
        <w:t>-Messungen mit MTS-5800 – Die neuen Funktionen und deren Zusammenspiel – Inbetriebnahme und Fehlersuche</w:t>
      </w:r>
    </w:p>
    <w:p w14:paraId="1C81C10E" w14:textId="30537A96" w:rsidR="003859F8" w:rsidRPr="003859F8" w:rsidRDefault="003859F8" w:rsidP="003859F8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eastAsia="de-DE"/>
        </w:rPr>
      </w:pPr>
      <w:r w:rsidRPr="003859F8">
        <w:rPr>
          <w:rFonts w:ascii="Arial" w:hAnsi="Arial" w:cs="Arial"/>
          <w:i/>
          <w:iCs/>
          <w:color w:val="000000"/>
          <w:sz w:val="22"/>
          <w:szCs w:val="14"/>
          <w:lang w:eastAsia="de-DE"/>
        </w:rPr>
        <w:t xml:space="preserve">Referent: Roland </w:t>
      </w:r>
      <w:proofErr w:type="spellStart"/>
      <w:r w:rsidRPr="003859F8">
        <w:rPr>
          <w:rFonts w:ascii="Arial" w:hAnsi="Arial" w:cs="Arial"/>
          <w:i/>
          <w:iCs/>
          <w:color w:val="000000"/>
          <w:sz w:val="22"/>
          <w:szCs w:val="14"/>
          <w:lang w:eastAsia="de-DE"/>
        </w:rPr>
        <w:t>Stooß</w:t>
      </w:r>
      <w:proofErr w:type="spellEnd"/>
      <w:r w:rsidRPr="003859F8">
        <w:rPr>
          <w:rFonts w:ascii="Arial" w:hAnsi="Arial" w:cs="Arial"/>
          <w:i/>
          <w:iCs/>
          <w:color w:val="000000"/>
          <w:sz w:val="22"/>
          <w:szCs w:val="14"/>
          <w:lang w:eastAsia="de-DE"/>
        </w:rPr>
        <w:t xml:space="preserve"> </w:t>
      </w:r>
    </w:p>
    <w:p w14:paraId="0D9299E6" w14:textId="23F2CB22" w:rsidR="003859F8" w:rsidRPr="00187231" w:rsidRDefault="003859F8" w:rsidP="003859F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eastAsia="de-DE"/>
        </w:rPr>
      </w:pPr>
      <w:proofErr w:type="spellStart"/>
      <w:r w:rsidRPr="00187231">
        <w:rPr>
          <w:rFonts w:ascii="Arial" w:hAnsi="Arial" w:cs="Arial"/>
          <w:color w:val="000000"/>
          <w:sz w:val="22"/>
          <w:szCs w:val="14"/>
          <w:lang w:eastAsia="de-DE"/>
        </w:rPr>
        <w:t>TeraVM</w:t>
      </w:r>
      <w:proofErr w:type="spellEnd"/>
      <w:r w:rsidRPr="00187231">
        <w:rPr>
          <w:rFonts w:ascii="Arial" w:hAnsi="Arial" w:cs="Arial"/>
          <w:color w:val="000000"/>
          <w:sz w:val="22"/>
          <w:szCs w:val="14"/>
          <w:lang w:eastAsia="de-DE"/>
        </w:rPr>
        <w:t xml:space="preserve"> – 5G Slicing – RAN/Core Emulation </w:t>
      </w:r>
    </w:p>
    <w:p w14:paraId="3467AC06" w14:textId="7252B0A6" w:rsidR="003859F8" w:rsidRPr="00224B49" w:rsidRDefault="003859F8" w:rsidP="003859F8">
      <w:pPr>
        <w:pStyle w:val="Listenabsatz"/>
        <w:spacing w:line="276" w:lineRule="auto"/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</w:pPr>
      <w:r w:rsidRPr="00224B49">
        <w:rPr>
          <w:rFonts w:ascii="Arial" w:hAnsi="Arial" w:cs="Arial"/>
          <w:i/>
          <w:iCs/>
          <w:color w:val="000000"/>
          <w:sz w:val="22"/>
          <w:szCs w:val="14"/>
          <w:lang w:val="de-DE" w:eastAsia="de-DE"/>
        </w:rPr>
        <w:t xml:space="preserve">Referent: Christian Orphall </w:t>
      </w:r>
    </w:p>
    <w:p w14:paraId="4C133551" w14:textId="17F13F04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1D0B4716" w14:textId="77777777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453B56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C703" w14:textId="77777777" w:rsidR="00A36EDA" w:rsidRDefault="00A36EDA" w:rsidP="0003113A">
      <w:pPr>
        <w:spacing w:after="0" w:line="240" w:lineRule="auto"/>
      </w:pPr>
      <w:r>
        <w:separator/>
      </w:r>
    </w:p>
  </w:endnote>
  <w:endnote w:type="continuationSeparator" w:id="0">
    <w:p w14:paraId="22CE63BD" w14:textId="77777777" w:rsidR="00A36EDA" w:rsidRDefault="00A36EDA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62F90" w14:textId="77777777" w:rsidR="00A36EDA" w:rsidRDefault="00A36EDA" w:rsidP="0003113A">
      <w:pPr>
        <w:spacing w:after="0" w:line="240" w:lineRule="auto"/>
      </w:pPr>
      <w:r>
        <w:separator/>
      </w:r>
    </w:p>
  </w:footnote>
  <w:footnote w:type="continuationSeparator" w:id="0">
    <w:p w14:paraId="007CC74A" w14:textId="77777777" w:rsidR="00A36EDA" w:rsidRDefault="00A36EDA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185F42"/>
    <w:multiLevelType w:val="hybridMultilevel"/>
    <w:tmpl w:val="3A52E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26709"/>
    <w:rsid w:val="0003113A"/>
    <w:rsid w:val="00034288"/>
    <w:rsid w:val="00045E51"/>
    <w:rsid w:val="00051381"/>
    <w:rsid w:val="000529E7"/>
    <w:rsid w:val="000570C1"/>
    <w:rsid w:val="00057F2E"/>
    <w:rsid w:val="000605DB"/>
    <w:rsid w:val="000628F4"/>
    <w:rsid w:val="00065B0E"/>
    <w:rsid w:val="000744F0"/>
    <w:rsid w:val="0007522C"/>
    <w:rsid w:val="000A0B98"/>
    <w:rsid w:val="000A1665"/>
    <w:rsid w:val="000A6502"/>
    <w:rsid w:val="000B3D08"/>
    <w:rsid w:val="000B46B8"/>
    <w:rsid w:val="000B6A6B"/>
    <w:rsid w:val="000C3883"/>
    <w:rsid w:val="000C55C9"/>
    <w:rsid w:val="000C7429"/>
    <w:rsid w:val="000D0BF5"/>
    <w:rsid w:val="000D7BA4"/>
    <w:rsid w:val="000E2A0F"/>
    <w:rsid w:val="000E51A8"/>
    <w:rsid w:val="000E7194"/>
    <w:rsid w:val="000F6D51"/>
    <w:rsid w:val="001018F5"/>
    <w:rsid w:val="00106BA9"/>
    <w:rsid w:val="001073CE"/>
    <w:rsid w:val="001171FE"/>
    <w:rsid w:val="001204EA"/>
    <w:rsid w:val="00121075"/>
    <w:rsid w:val="00122FE8"/>
    <w:rsid w:val="00127768"/>
    <w:rsid w:val="001332FC"/>
    <w:rsid w:val="00143D35"/>
    <w:rsid w:val="001467FC"/>
    <w:rsid w:val="00153FCD"/>
    <w:rsid w:val="0016792F"/>
    <w:rsid w:val="001745A2"/>
    <w:rsid w:val="00175387"/>
    <w:rsid w:val="001778B4"/>
    <w:rsid w:val="001843F0"/>
    <w:rsid w:val="00187231"/>
    <w:rsid w:val="00191DBC"/>
    <w:rsid w:val="001938CC"/>
    <w:rsid w:val="00193DF5"/>
    <w:rsid w:val="00195383"/>
    <w:rsid w:val="001A2293"/>
    <w:rsid w:val="001A7836"/>
    <w:rsid w:val="001A7D54"/>
    <w:rsid w:val="001B0179"/>
    <w:rsid w:val="001C4B5C"/>
    <w:rsid w:val="001D27BC"/>
    <w:rsid w:val="001D2810"/>
    <w:rsid w:val="001D2F3F"/>
    <w:rsid w:val="001E0C88"/>
    <w:rsid w:val="001E264B"/>
    <w:rsid w:val="001E31A4"/>
    <w:rsid w:val="001E4E2A"/>
    <w:rsid w:val="001E5C4B"/>
    <w:rsid w:val="001F24CC"/>
    <w:rsid w:val="001F7882"/>
    <w:rsid w:val="002002BA"/>
    <w:rsid w:val="002027D7"/>
    <w:rsid w:val="00215D85"/>
    <w:rsid w:val="00224370"/>
    <w:rsid w:val="00224B49"/>
    <w:rsid w:val="00231333"/>
    <w:rsid w:val="00240BF1"/>
    <w:rsid w:val="002442EF"/>
    <w:rsid w:val="00246332"/>
    <w:rsid w:val="00247E51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75132"/>
    <w:rsid w:val="00285F6C"/>
    <w:rsid w:val="0029024B"/>
    <w:rsid w:val="002A3B7E"/>
    <w:rsid w:val="002A6519"/>
    <w:rsid w:val="002A6ADC"/>
    <w:rsid w:val="002B2107"/>
    <w:rsid w:val="002B24E3"/>
    <w:rsid w:val="002B3B2D"/>
    <w:rsid w:val="002B4203"/>
    <w:rsid w:val="002D6E9E"/>
    <w:rsid w:val="002F0764"/>
    <w:rsid w:val="002F75CE"/>
    <w:rsid w:val="00317B0E"/>
    <w:rsid w:val="00323DCB"/>
    <w:rsid w:val="00336176"/>
    <w:rsid w:val="00336995"/>
    <w:rsid w:val="00342E0C"/>
    <w:rsid w:val="0034563A"/>
    <w:rsid w:val="00346CAE"/>
    <w:rsid w:val="00351782"/>
    <w:rsid w:val="00352B62"/>
    <w:rsid w:val="00353B2D"/>
    <w:rsid w:val="00362B86"/>
    <w:rsid w:val="00362E15"/>
    <w:rsid w:val="00365A92"/>
    <w:rsid w:val="00367372"/>
    <w:rsid w:val="003807D4"/>
    <w:rsid w:val="003859F8"/>
    <w:rsid w:val="003862D0"/>
    <w:rsid w:val="003911DB"/>
    <w:rsid w:val="0039213B"/>
    <w:rsid w:val="003A10C0"/>
    <w:rsid w:val="003A5B79"/>
    <w:rsid w:val="003A5F5A"/>
    <w:rsid w:val="003B2380"/>
    <w:rsid w:val="003B4125"/>
    <w:rsid w:val="003B4D73"/>
    <w:rsid w:val="003C16D6"/>
    <w:rsid w:val="003C3894"/>
    <w:rsid w:val="003D23FF"/>
    <w:rsid w:val="003D2912"/>
    <w:rsid w:val="003E4967"/>
    <w:rsid w:val="003F4BAC"/>
    <w:rsid w:val="00403EDC"/>
    <w:rsid w:val="00416329"/>
    <w:rsid w:val="004301E7"/>
    <w:rsid w:val="0044017B"/>
    <w:rsid w:val="00443604"/>
    <w:rsid w:val="00453B56"/>
    <w:rsid w:val="00462A36"/>
    <w:rsid w:val="00473F72"/>
    <w:rsid w:val="00475762"/>
    <w:rsid w:val="00495E20"/>
    <w:rsid w:val="004A05B9"/>
    <w:rsid w:val="004B28C6"/>
    <w:rsid w:val="004B3519"/>
    <w:rsid w:val="004B5771"/>
    <w:rsid w:val="004C6CAD"/>
    <w:rsid w:val="004D3F92"/>
    <w:rsid w:val="004D6C22"/>
    <w:rsid w:val="004E33C4"/>
    <w:rsid w:val="00506A50"/>
    <w:rsid w:val="00511B32"/>
    <w:rsid w:val="0051694E"/>
    <w:rsid w:val="0053217B"/>
    <w:rsid w:val="005343CF"/>
    <w:rsid w:val="0056093C"/>
    <w:rsid w:val="00563373"/>
    <w:rsid w:val="0057647C"/>
    <w:rsid w:val="00582BB2"/>
    <w:rsid w:val="005858AB"/>
    <w:rsid w:val="00587DD3"/>
    <w:rsid w:val="005A1070"/>
    <w:rsid w:val="005A2D90"/>
    <w:rsid w:val="005A50A0"/>
    <w:rsid w:val="005A5673"/>
    <w:rsid w:val="005A5EEC"/>
    <w:rsid w:val="005B0935"/>
    <w:rsid w:val="005B1CDD"/>
    <w:rsid w:val="005B7963"/>
    <w:rsid w:val="005C0A91"/>
    <w:rsid w:val="005D3B01"/>
    <w:rsid w:val="005D5800"/>
    <w:rsid w:val="005D76D3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1E70"/>
    <w:rsid w:val="00607C9B"/>
    <w:rsid w:val="00615A99"/>
    <w:rsid w:val="006220BB"/>
    <w:rsid w:val="00622A80"/>
    <w:rsid w:val="006241FC"/>
    <w:rsid w:val="006245CE"/>
    <w:rsid w:val="00641876"/>
    <w:rsid w:val="00644960"/>
    <w:rsid w:val="00650FFA"/>
    <w:rsid w:val="00654136"/>
    <w:rsid w:val="00661CEF"/>
    <w:rsid w:val="00667696"/>
    <w:rsid w:val="00676011"/>
    <w:rsid w:val="006768F5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D122C"/>
    <w:rsid w:val="006E24D9"/>
    <w:rsid w:val="006E30E1"/>
    <w:rsid w:val="006E4EBC"/>
    <w:rsid w:val="006E7DA1"/>
    <w:rsid w:val="006F4959"/>
    <w:rsid w:val="00700289"/>
    <w:rsid w:val="007024ED"/>
    <w:rsid w:val="00706174"/>
    <w:rsid w:val="00706301"/>
    <w:rsid w:val="00706A9A"/>
    <w:rsid w:val="00717827"/>
    <w:rsid w:val="00717EAE"/>
    <w:rsid w:val="00720AF6"/>
    <w:rsid w:val="00723A5E"/>
    <w:rsid w:val="00725900"/>
    <w:rsid w:val="00726A95"/>
    <w:rsid w:val="00727638"/>
    <w:rsid w:val="007335A5"/>
    <w:rsid w:val="00736F54"/>
    <w:rsid w:val="007478A9"/>
    <w:rsid w:val="0075365A"/>
    <w:rsid w:val="00756E29"/>
    <w:rsid w:val="0076571F"/>
    <w:rsid w:val="00785C0E"/>
    <w:rsid w:val="00785F65"/>
    <w:rsid w:val="00787BDA"/>
    <w:rsid w:val="007904E6"/>
    <w:rsid w:val="00790FCD"/>
    <w:rsid w:val="0079191B"/>
    <w:rsid w:val="0079295F"/>
    <w:rsid w:val="007A1183"/>
    <w:rsid w:val="007B083F"/>
    <w:rsid w:val="007C141F"/>
    <w:rsid w:val="007D7265"/>
    <w:rsid w:val="007F10AC"/>
    <w:rsid w:val="007F3CEC"/>
    <w:rsid w:val="0080418F"/>
    <w:rsid w:val="008100F3"/>
    <w:rsid w:val="008258B0"/>
    <w:rsid w:val="00831ED7"/>
    <w:rsid w:val="00833211"/>
    <w:rsid w:val="008418A4"/>
    <w:rsid w:val="00844D2E"/>
    <w:rsid w:val="00847928"/>
    <w:rsid w:val="00857015"/>
    <w:rsid w:val="0086255F"/>
    <w:rsid w:val="0087482B"/>
    <w:rsid w:val="00876036"/>
    <w:rsid w:val="0088278A"/>
    <w:rsid w:val="00882997"/>
    <w:rsid w:val="00884300"/>
    <w:rsid w:val="00887F0E"/>
    <w:rsid w:val="00891958"/>
    <w:rsid w:val="008951B5"/>
    <w:rsid w:val="008A1CE4"/>
    <w:rsid w:val="008A7B7E"/>
    <w:rsid w:val="008B3A8A"/>
    <w:rsid w:val="008B4A68"/>
    <w:rsid w:val="008D134A"/>
    <w:rsid w:val="008D3CD7"/>
    <w:rsid w:val="008D4464"/>
    <w:rsid w:val="008D7A8E"/>
    <w:rsid w:val="008E0B23"/>
    <w:rsid w:val="008F49EA"/>
    <w:rsid w:val="008F61A9"/>
    <w:rsid w:val="00913DBF"/>
    <w:rsid w:val="009209E3"/>
    <w:rsid w:val="0092499E"/>
    <w:rsid w:val="00924F22"/>
    <w:rsid w:val="00924F7E"/>
    <w:rsid w:val="00932CD9"/>
    <w:rsid w:val="00936F09"/>
    <w:rsid w:val="0094074B"/>
    <w:rsid w:val="0094330A"/>
    <w:rsid w:val="0094434A"/>
    <w:rsid w:val="00944991"/>
    <w:rsid w:val="009561A7"/>
    <w:rsid w:val="009719B7"/>
    <w:rsid w:val="009775E9"/>
    <w:rsid w:val="00994933"/>
    <w:rsid w:val="009A3B8E"/>
    <w:rsid w:val="009A6246"/>
    <w:rsid w:val="009A757C"/>
    <w:rsid w:val="009B7C2E"/>
    <w:rsid w:val="009C001B"/>
    <w:rsid w:val="009C3373"/>
    <w:rsid w:val="009C5C0D"/>
    <w:rsid w:val="009C6D28"/>
    <w:rsid w:val="009D1F81"/>
    <w:rsid w:val="009D57D8"/>
    <w:rsid w:val="009E239C"/>
    <w:rsid w:val="009E55F5"/>
    <w:rsid w:val="009F2618"/>
    <w:rsid w:val="009F7F3C"/>
    <w:rsid w:val="00A02EF8"/>
    <w:rsid w:val="00A1448F"/>
    <w:rsid w:val="00A14D72"/>
    <w:rsid w:val="00A17D8D"/>
    <w:rsid w:val="00A27FA5"/>
    <w:rsid w:val="00A36EDA"/>
    <w:rsid w:val="00A4121B"/>
    <w:rsid w:val="00A4189E"/>
    <w:rsid w:val="00A4370F"/>
    <w:rsid w:val="00A458C9"/>
    <w:rsid w:val="00A468E5"/>
    <w:rsid w:val="00A47BCF"/>
    <w:rsid w:val="00A54AA9"/>
    <w:rsid w:val="00A54ADF"/>
    <w:rsid w:val="00A611A7"/>
    <w:rsid w:val="00A659BD"/>
    <w:rsid w:val="00A67799"/>
    <w:rsid w:val="00A81E2B"/>
    <w:rsid w:val="00A84263"/>
    <w:rsid w:val="00A8442C"/>
    <w:rsid w:val="00A8490B"/>
    <w:rsid w:val="00AB1E89"/>
    <w:rsid w:val="00AC23A4"/>
    <w:rsid w:val="00AD53DA"/>
    <w:rsid w:val="00AD64B0"/>
    <w:rsid w:val="00AD7A34"/>
    <w:rsid w:val="00AE3F9B"/>
    <w:rsid w:val="00AE4F5C"/>
    <w:rsid w:val="00AF36BD"/>
    <w:rsid w:val="00B06A5C"/>
    <w:rsid w:val="00B1100E"/>
    <w:rsid w:val="00B11565"/>
    <w:rsid w:val="00B14AA4"/>
    <w:rsid w:val="00B369FA"/>
    <w:rsid w:val="00B40DEE"/>
    <w:rsid w:val="00B4175A"/>
    <w:rsid w:val="00B50C71"/>
    <w:rsid w:val="00B65E0A"/>
    <w:rsid w:val="00B75067"/>
    <w:rsid w:val="00B823A5"/>
    <w:rsid w:val="00B94BE9"/>
    <w:rsid w:val="00B95C51"/>
    <w:rsid w:val="00BA475F"/>
    <w:rsid w:val="00BA5279"/>
    <w:rsid w:val="00BC409C"/>
    <w:rsid w:val="00BD212D"/>
    <w:rsid w:val="00BD5286"/>
    <w:rsid w:val="00BD7069"/>
    <w:rsid w:val="00BD7298"/>
    <w:rsid w:val="00BE4FDB"/>
    <w:rsid w:val="00BE51A5"/>
    <w:rsid w:val="00BE7B7E"/>
    <w:rsid w:val="00BF532E"/>
    <w:rsid w:val="00BF5C3F"/>
    <w:rsid w:val="00BF7CEC"/>
    <w:rsid w:val="00C05DC7"/>
    <w:rsid w:val="00C07529"/>
    <w:rsid w:val="00C07A91"/>
    <w:rsid w:val="00C07B57"/>
    <w:rsid w:val="00C07CB0"/>
    <w:rsid w:val="00C27299"/>
    <w:rsid w:val="00C313B1"/>
    <w:rsid w:val="00C400EB"/>
    <w:rsid w:val="00C42F5E"/>
    <w:rsid w:val="00C47186"/>
    <w:rsid w:val="00C548A5"/>
    <w:rsid w:val="00C60EA6"/>
    <w:rsid w:val="00C70E12"/>
    <w:rsid w:val="00C75397"/>
    <w:rsid w:val="00C82BB2"/>
    <w:rsid w:val="00C842CB"/>
    <w:rsid w:val="00C86809"/>
    <w:rsid w:val="00C903EC"/>
    <w:rsid w:val="00CA67EF"/>
    <w:rsid w:val="00CB581B"/>
    <w:rsid w:val="00CC0198"/>
    <w:rsid w:val="00CF00BF"/>
    <w:rsid w:val="00CF60A1"/>
    <w:rsid w:val="00CF6F60"/>
    <w:rsid w:val="00D01134"/>
    <w:rsid w:val="00D02C5B"/>
    <w:rsid w:val="00D0525B"/>
    <w:rsid w:val="00D16D73"/>
    <w:rsid w:val="00D21A84"/>
    <w:rsid w:val="00D263CB"/>
    <w:rsid w:val="00D41FC8"/>
    <w:rsid w:val="00D423A0"/>
    <w:rsid w:val="00D5263F"/>
    <w:rsid w:val="00D54926"/>
    <w:rsid w:val="00D622EE"/>
    <w:rsid w:val="00D63711"/>
    <w:rsid w:val="00D63D11"/>
    <w:rsid w:val="00D676E2"/>
    <w:rsid w:val="00D71A38"/>
    <w:rsid w:val="00D81D84"/>
    <w:rsid w:val="00D82E25"/>
    <w:rsid w:val="00D85144"/>
    <w:rsid w:val="00D8631C"/>
    <w:rsid w:val="00DB41A3"/>
    <w:rsid w:val="00DB41DB"/>
    <w:rsid w:val="00DB7A83"/>
    <w:rsid w:val="00DC6D97"/>
    <w:rsid w:val="00DD135C"/>
    <w:rsid w:val="00DD13AD"/>
    <w:rsid w:val="00DD1CF8"/>
    <w:rsid w:val="00DD77E9"/>
    <w:rsid w:val="00DE45FF"/>
    <w:rsid w:val="00DE5281"/>
    <w:rsid w:val="00DE71A2"/>
    <w:rsid w:val="00DF2729"/>
    <w:rsid w:val="00E079DE"/>
    <w:rsid w:val="00E15515"/>
    <w:rsid w:val="00E157C8"/>
    <w:rsid w:val="00E16CED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1C6C"/>
    <w:rsid w:val="00E43709"/>
    <w:rsid w:val="00E45492"/>
    <w:rsid w:val="00E54D91"/>
    <w:rsid w:val="00E63D5B"/>
    <w:rsid w:val="00E63DEC"/>
    <w:rsid w:val="00E65412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5E6A"/>
    <w:rsid w:val="00EE3EAC"/>
    <w:rsid w:val="00EE72E1"/>
    <w:rsid w:val="00EF76A6"/>
    <w:rsid w:val="00EF7B72"/>
    <w:rsid w:val="00F158AE"/>
    <w:rsid w:val="00F213D0"/>
    <w:rsid w:val="00F40DBE"/>
    <w:rsid w:val="00F42F02"/>
    <w:rsid w:val="00F5296E"/>
    <w:rsid w:val="00F54230"/>
    <w:rsid w:val="00F8049C"/>
    <w:rsid w:val="00F91891"/>
    <w:rsid w:val="00F94549"/>
    <w:rsid w:val="00F945C2"/>
    <w:rsid w:val="00FA2259"/>
    <w:rsid w:val="00FA287F"/>
    <w:rsid w:val="00FA3644"/>
    <w:rsid w:val="00FA72CC"/>
    <w:rsid w:val="00FB3E38"/>
    <w:rsid w:val="00FB6A8B"/>
    <w:rsid w:val="00FC1626"/>
    <w:rsid w:val="00FC4565"/>
    <w:rsid w:val="00FD43D5"/>
    <w:rsid w:val="00FD7132"/>
    <w:rsid w:val="00FE0620"/>
    <w:rsid w:val="00FE4A6C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de/fachtagungen" TargetMode="External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5</cp:revision>
  <dcterms:created xsi:type="dcterms:W3CDTF">2020-10-12T13:12:00Z</dcterms:created>
  <dcterms:modified xsi:type="dcterms:W3CDTF">2020-10-12T14:40:00Z</dcterms:modified>
</cp:coreProperties>
</file>