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3EBA4" w14:textId="4B3920DD" w:rsidR="00A93687" w:rsidRPr="00A93687" w:rsidRDefault="006B6B4E" w:rsidP="00A93687">
      <w:pPr>
        <w:pStyle w:val="berschrift1"/>
      </w:pPr>
      <w:r>
        <w:t xml:space="preserve">Schneider Electric beschleunigt Nachhaltigkeitsstrategie und erhält Auszeichnung: </w:t>
      </w:r>
      <w:r w:rsidR="00DE5123">
        <w:t>Platz</w:t>
      </w:r>
      <w:r w:rsidR="005B3A08">
        <w:t xml:space="preserve"> 1</w:t>
      </w:r>
      <w:r w:rsidR="00DE5123">
        <w:t xml:space="preserve"> im Global 100 Ranking</w:t>
      </w:r>
      <w:r w:rsidR="005B3A08">
        <w:t xml:space="preserve"> von Corporate Knights</w:t>
      </w:r>
    </w:p>
    <w:p w14:paraId="2D7AE5EC" w14:textId="6FFB7AD5" w:rsidR="00BA67A0" w:rsidRPr="001E71E8" w:rsidRDefault="00DE5123" w:rsidP="004A790B">
      <w:pPr>
        <w:pStyle w:val="berschrift2"/>
      </w:pPr>
      <w:r>
        <w:t>Schneider Electric gibt sechs langfristige Verpflichtungen bekannt und will bis 2025 elf konkrete Nachhaltigkeitsziele erreichen</w:t>
      </w:r>
    </w:p>
    <w:p w14:paraId="781865DB" w14:textId="66B02BCF" w:rsidR="00CF2581" w:rsidRPr="001E71E8" w:rsidRDefault="00ED1CF4" w:rsidP="00413C3B">
      <w:pPr>
        <w:pStyle w:val="berschrift2"/>
      </w:pPr>
      <w:proofErr w:type="spellStart"/>
      <w:r>
        <w:t>Sustainability</w:t>
      </w:r>
      <w:proofErr w:type="spellEnd"/>
      <w:r>
        <w:t>-Agenda zahlt sich aus: Schneider ist das nachhaltigste</w:t>
      </w:r>
      <w:r w:rsidR="00DE5123">
        <w:t xml:space="preserve"> Unternehmen der Welt laut Global 100 Ranking</w:t>
      </w:r>
      <w:r>
        <w:t xml:space="preserve"> 2021</w:t>
      </w:r>
      <w:r w:rsidR="00752BE3">
        <w:t xml:space="preserve"> von Corporate Knights</w:t>
      </w:r>
    </w:p>
    <w:p w14:paraId="2E4FDB75" w14:textId="071C26FB" w:rsidR="00FD74C4" w:rsidRDefault="4DD20749" w:rsidP="4DD20749">
      <w:r w:rsidRPr="00A9592D">
        <w:rPr>
          <w:b/>
          <w:bCs/>
        </w:rPr>
        <w:t xml:space="preserve">Ratingen, </w:t>
      </w:r>
      <w:r w:rsidR="00DE5123">
        <w:rPr>
          <w:b/>
          <w:bCs/>
        </w:rPr>
        <w:t>25</w:t>
      </w:r>
      <w:r w:rsidRPr="00A9592D">
        <w:rPr>
          <w:b/>
          <w:bCs/>
        </w:rPr>
        <w:t xml:space="preserve">. </w:t>
      </w:r>
      <w:r w:rsidR="00DE5123">
        <w:rPr>
          <w:b/>
          <w:bCs/>
        </w:rPr>
        <w:t>Januar</w:t>
      </w:r>
      <w:r w:rsidRPr="00A9592D">
        <w:rPr>
          <w:b/>
          <w:bCs/>
        </w:rPr>
        <w:t xml:space="preserve"> 20</w:t>
      </w:r>
      <w:r w:rsidR="00DE5123">
        <w:rPr>
          <w:b/>
          <w:bCs/>
        </w:rPr>
        <w:t>21</w:t>
      </w:r>
      <w:r w:rsidRPr="00A9592D">
        <w:rPr>
          <w:b/>
          <w:bCs/>
        </w:rPr>
        <w:t xml:space="preserve"> –</w:t>
      </w:r>
      <w:r w:rsidR="00F22729">
        <w:rPr>
          <w:b/>
          <w:bCs/>
        </w:rPr>
        <w:t xml:space="preserve"> </w:t>
      </w:r>
      <w:r w:rsidR="00DE5123">
        <w:t xml:space="preserve">Schneider Electric, </w:t>
      </w:r>
      <w:r w:rsidR="00EF2FC8" w:rsidRPr="00EF2FC8">
        <w:t>weltweit führend in der digitalen Transformation von Energiemanagement und -automatisierung,</w:t>
      </w:r>
      <w:r w:rsidR="00EF2FC8">
        <w:t xml:space="preserve"> hat heute seine langjährige Strategie bekräftigt, Umwelt-, Sozial- und </w:t>
      </w:r>
      <w:proofErr w:type="spellStart"/>
      <w:r w:rsidR="00EF2FC8">
        <w:t>Governance</w:t>
      </w:r>
      <w:proofErr w:type="spellEnd"/>
      <w:r w:rsidR="00EF2FC8">
        <w:t>-Aspekte</w:t>
      </w:r>
      <w:r w:rsidR="007901B0">
        <w:t xml:space="preserve"> (ESG)</w:t>
      </w:r>
      <w:r w:rsidR="00EF2FC8">
        <w:t xml:space="preserve"> in alle Facetten </w:t>
      </w:r>
      <w:r w:rsidR="007901B0">
        <w:t>seiner Aktivitäten</w:t>
      </w:r>
      <w:r w:rsidR="00EF2FC8">
        <w:t xml:space="preserve"> einzubinden – </w:t>
      </w:r>
      <w:r w:rsidR="00016F47">
        <w:t>sowie</w:t>
      </w:r>
      <w:r w:rsidR="00EF2FC8">
        <w:t xml:space="preserve"> Kunden und Geschäftspartner </w:t>
      </w:r>
      <w:r w:rsidR="00016F47">
        <w:t>beim Erreichen ihrer eigenen</w:t>
      </w:r>
      <w:r w:rsidR="00EF2FC8">
        <w:t xml:space="preserve"> Nachhaltigkeitsziele </w:t>
      </w:r>
      <w:r w:rsidR="00016F47">
        <w:t xml:space="preserve">zu unterstützen. </w:t>
      </w:r>
      <w:r w:rsidR="00EF2FC8">
        <w:t xml:space="preserve"> </w:t>
      </w:r>
    </w:p>
    <w:p w14:paraId="4212EE08" w14:textId="10C49801" w:rsidR="00EF2FC8" w:rsidRDefault="00EF2FC8" w:rsidP="4DD20749">
      <w:r>
        <w:t>Die Ankündigung erfolgte zeitgleich mit der Nachricht, dass Schneider Electric von Corporate Knights</w:t>
      </w:r>
      <w:r w:rsidR="006D5E3B">
        <w:t xml:space="preserve"> </w:t>
      </w:r>
      <w:r w:rsidR="006D5E3B" w:rsidRPr="006D5E3B">
        <w:t>zum ersten Mal auf Platz 1 seines jährlichen Index der „100 nachhaltigsten Unternehmen der Welt“ ge</w:t>
      </w:r>
      <w:r w:rsidR="00BC3F3A">
        <w:t>wählt</w:t>
      </w:r>
      <w:r w:rsidR="006D5E3B" w:rsidRPr="006D5E3B">
        <w:t xml:space="preserve"> wurde.</w:t>
      </w:r>
      <w:r w:rsidR="006D5E3B">
        <w:t xml:space="preserve"> </w:t>
      </w:r>
      <w:r>
        <w:t xml:space="preserve">Der Sprung vom 29. Platz im Vorjahr auf </w:t>
      </w:r>
      <w:r w:rsidR="0021516C">
        <w:t>Platz 1</w:t>
      </w:r>
      <w:r>
        <w:t xml:space="preserve"> stellt eine wichtige externe Anerkennung des frühen und nachhaltigen Engagements </w:t>
      </w:r>
      <w:r w:rsidR="006A29D9">
        <w:t>des Energiemanagement- und Automatisierungsspezialisten</w:t>
      </w:r>
      <w:r>
        <w:t xml:space="preserve"> für ESG-Themen dar. Die Ehrung unterstreicht auch die Transformation des Unternehmens zu einem führenden Anbieter digitaler Lösungen, die Energieeffizienz und Nachhaltigkeit ermöglichen.</w:t>
      </w:r>
      <w:r w:rsidR="00BC3F3A">
        <w:t xml:space="preserve"> </w:t>
      </w:r>
      <w:r w:rsidR="00BC3F3A" w:rsidRPr="00BC3F3A">
        <w:t>Corporate Knights ist ein kanadisches Medien- und Forschungsunternehmen, das Rankings und Bewertungen von Finanzprodukten auf Grundlage der Nachhaltigkeitsleistung von Unternehmen erstellt.</w:t>
      </w:r>
    </w:p>
    <w:p w14:paraId="3B2062A2" w14:textId="1C9716D6" w:rsidR="006D5E3B" w:rsidRPr="006D5E3B" w:rsidRDefault="006D5E3B" w:rsidP="006D5E3B">
      <w:pPr>
        <w:pStyle w:val="SEZwischentitel"/>
        <w:rPr>
          <w:lang w:val="de-DE"/>
        </w:rPr>
      </w:pPr>
      <w:r w:rsidRPr="006D5E3B">
        <w:rPr>
          <w:lang w:val="de-DE"/>
        </w:rPr>
        <w:t xml:space="preserve">Schneider </w:t>
      </w:r>
      <w:proofErr w:type="spellStart"/>
      <w:r w:rsidRPr="006D5E3B">
        <w:rPr>
          <w:lang w:val="de-DE"/>
        </w:rPr>
        <w:t>Sustainability</w:t>
      </w:r>
      <w:proofErr w:type="spellEnd"/>
      <w:r w:rsidRPr="006D5E3B">
        <w:rPr>
          <w:lang w:val="de-DE"/>
        </w:rPr>
        <w:t xml:space="preserve"> Impact Programm 2021-2025 mit </w:t>
      </w:r>
      <w:r w:rsidR="001C5F61">
        <w:rPr>
          <w:lang w:val="de-DE"/>
        </w:rPr>
        <w:t>höheren</w:t>
      </w:r>
      <w:r>
        <w:rPr>
          <w:lang w:val="de-DE"/>
        </w:rPr>
        <w:t xml:space="preserve"> Ziel</w:t>
      </w:r>
      <w:r w:rsidR="001C5F61">
        <w:rPr>
          <w:lang w:val="de-DE"/>
        </w:rPr>
        <w:t>en</w:t>
      </w:r>
    </w:p>
    <w:p w14:paraId="3D549CDF" w14:textId="740456E8" w:rsidR="00F669D5" w:rsidRDefault="00012DF8" w:rsidP="4DD20749">
      <w:r w:rsidRPr="00012DF8">
        <w:t xml:space="preserve">Seit </w:t>
      </w:r>
      <w:r>
        <w:t xml:space="preserve">mehr als </w:t>
      </w:r>
      <w:r w:rsidRPr="00012DF8">
        <w:t xml:space="preserve">15 Jahren verfolgt </w:t>
      </w:r>
      <w:r>
        <w:t xml:space="preserve">der </w:t>
      </w:r>
      <w:r w:rsidR="00971E4E">
        <w:t xml:space="preserve">global operierende </w:t>
      </w:r>
      <w:r>
        <w:t>Konzern</w:t>
      </w:r>
      <w:r w:rsidRPr="00012DF8">
        <w:t xml:space="preserve"> mit dem Schneider </w:t>
      </w:r>
      <w:proofErr w:type="spellStart"/>
      <w:r w:rsidRPr="00012DF8">
        <w:t>Sustainability</w:t>
      </w:r>
      <w:proofErr w:type="spellEnd"/>
      <w:r w:rsidRPr="00012DF8">
        <w:t xml:space="preserve"> Impact (vormals Planet &amp; Society Barometer) einen ehrgeizigen Aktionsplan mit klar definierten Nachhaltigkeitsverpflichtungen</w:t>
      </w:r>
      <w:r>
        <w:t xml:space="preserve">. </w:t>
      </w:r>
      <w:r w:rsidR="00306628">
        <w:t xml:space="preserve">Im neuen </w:t>
      </w:r>
      <w:r w:rsidR="00823FE7">
        <w:t xml:space="preserve">Schneider </w:t>
      </w:r>
      <w:proofErr w:type="spellStart"/>
      <w:r w:rsidR="00823FE7">
        <w:t>Sustainability</w:t>
      </w:r>
      <w:proofErr w:type="spellEnd"/>
      <w:r w:rsidR="00823FE7">
        <w:t xml:space="preserve"> Impact (SSI)-Programm</w:t>
      </w:r>
      <w:r w:rsidR="00306628">
        <w:t>, das</w:t>
      </w:r>
      <w:r w:rsidR="00823FE7">
        <w:t xml:space="preserve"> von 2021 bis 2025</w:t>
      </w:r>
      <w:r w:rsidR="00306628">
        <w:t xml:space="preserve"> läuft,</w:t>
      </w:r>
      <w:r w:rsidR="00823FE7">
        <w:t xml:space="preserve"> </w:t>
      </w:r>
      <w:r w:rsidR="00306628">
        <w:t>werden die</w:t>
      </w:r>
      <w:r w:rsidR="00823FE7">
        <w:t xml:space="preserve"> b</w:t>
      </w:r>
      <w:r w:rsidR="00C952A8">
        <w:t>isherigen Ziele deutlich angehoben. Es baut auf sechs langfristigen Verpflichtungen auf, die sich an den Zielen der Vereinten Nationen für nachhaltige Entwicklung orientieren</w:t>
      </w:r>
      <w:r>
        <w:t xml:space="preserve">. Diese Verpflichtungen sind: </w:t>
      </w:r>
      <w:r w:rsidR="00F669D5">
        <w:t xml:space="preserve">Einsatz für eine klimafreundlichere Welt, sparsamer Umgang mit Ressourcen, Befolgung der Prinzipien des Vertrauens, Schaffung von Chancengleichheit, Nutzung der Leistungsfähigkeit aller Generationen und Stärkung lokaler </w:t>
      </w:r>
      <w:r w:rsidR="00CA1F42">
        <w:t>Communities.</w:t>
      </w:r>
      <w:r w:rsidR="00F669D5">
        <w:t xml:space="preserve"> </w:t>
      </w:r>
    </w:p>
    <w:p w14:paraId="1A62B9BA" w14:textId="61D821C9" w:rsidR="00B34355" w:rsidRDefault="00B81D20" w:rsidP="00B34355">
      <w:r>
        <w:lastRenderedPageBreak/>
        <w:t xml:space="preserve">Elf definierte Ziele, die bis 2025 erreicht werden können, konkretisieren diese Verpflichtungen. </w:t>
      </w:r>
      <w:r w:rsidR="007901B0">
        <w:t xml:space="preserve">Darüber hinaus werden </w:t>
      </w:r>
      <w:r>
        <w:t xml:space="preserve">zum ersten Mal Führungskräfte in den mehr als 100 Märkten, in denen Schneider tätig ist, lokale Ziele festlegen, um die Bedürfnisse an der Basis in ihren </w:t>
      </w:r>
      <w:r w:rsidR="00CA1F42">
        <w:t>Communities</w:t>
      </w:r>
      <w:r>
        <w:t xml:space="preserve"> zu erfüllen. </w:t>
      </w:r>
    </w:p>
    <w:p w14:paraId="2284E5B4" w14:textId="137AD8AC" w:rsidR="00B34355" w:rsidRDefault="00B34355" w:rsidP="00B34355">
      <w:pPr>
        <w:rPr>
          <w:lang w:eastAsia="en-GB"/>
        </w:rPr>
      </w:pPr>
      <w:r w:rsidRPr="00B34355">
        <w:rPr>
          <w:rFonts w:eastAsia="SimSun" w:cs="Arial"/>
          <w:noProof/>
          <w:szCs w:val="20"/>
          <w:lang w:eastAsia="en-GB"/>
        </w:rPr>
        <w:drawing>
          <wp:inline distT="0" distB="0" distL="0" distR="0" wp14:anchorId="6AD6F51B" wp14:editId="3DA65D4D">
            <wp:extent cx="5942886" cy="3346210"/>
            <wp:effectExtent l="0" t="0" r="1270" b="6985"/>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5590" cy="3358994"/>
                    </a:xfrm>
                    <a:prstGeom prst="rect">
                      <a:avLst/>
                    </a:prstGeom>
                    <a:noFill/>
                    <a:ln>
                      <a:noFill/>
                    </a:ln>
                  </pic:spPr>
                </pic:pic>
              </a:graphicData>
            </a:graphic>
          </wp:inline>
        </w:drawing>
      </w:r>
    </w:p>
    <w:p w14:paraId="6F4BD686" w14:textId="11B3B0D1" w:rsidR="00B34355" w:rsidRDefault="00B34355" w:rsidP="00B34355">
      <w:pPr>
        <w:rPr>
          <w:lang w:eastAsia="en-GB"/>
        </w:rPr>
      </w:pPr>
      <w:r>
        <w:rPr>
          <w:lang w:eastAsia="en-GB"/>
        </w:rPr>
        <w:t xml:space="preserve">Schneider, wiederholt in wichtigen Rankings für seine Nachhaltigkeitsleistungen ausgezeichnet, wird auch weiterhin vierteljährlich über seine außerfinanziellen Leistungen berichten, so wie es das Unternehmen seit der Einführung seines weltweit ersten Nachhaltigkeitsbarometers im Jahr 2005 getan hat. </w:t>
      </w:r>
    </w:p>
    <w:p w14:paraId="3592F4E1" w14:textId="1DD7E241" w:rsidR="00B34355" w:rsidRDefault="00D76AB6" w:rsidP="00B34355">
      <w:pPr>
        <w:rPr>
          <w:lang w:eastAsia="en-GB"/>
        </w:rPr>
      </w:pPr>
      <w:bookmarkStart w:id="0" w:name="_Hlk62042888"/>
      <w:r>
        <w:rPr>
          <w:lang w:eastAsia="en-GB"/>
        </w:rPr>
        <w:t xml:space="preserve">Allein im vergangenen Jahr hat </w:t>
      </w:r>
      <w:r w:rsidR="007901B0">
        <w:rPr>
          <w:lang w:eastAsia="en-GB"/>
        </w:rPr>
        <w:t xml:space="preserve">der Konzern </w:t>
      </w:r>
      <w:r>
        <w:rPr>
          <w:lang w:eastAsia="en-GB"/>
        </w:rPr>
        <w:t xml:space="preserve">bereits seine eigene </w:t>
      </w:r>
      <w:proofErr w:type="spellStart"/>
      <w:r>
        <w:rPr>
          <w:lang w:eastAsia="en-GB"/>
        </w:rPr>
        <w:t>Dekarbonisierungs</w:t>
      </w:r>
      <w:proofErr w:type="spellEnd"/>
      <w:r>
        <w:rPr>
          <w:lang w:eastAsia="en-GB"/>
        </w:rPr>
        <w:t xml:space="preserve">-Roadmap vorangetrieben und wurde Unterzeichner des Climate </w:t>
      </w:r>
      <w:proofErr w:type="spellStart"/>
      <w:r>
        <w:rPr>
          <w:lang w:eastAsia="en-GB"/>
        </w:rPr>
        <w:t>Pledge</w:t>
      </w:r>
      <w:proofErr w:type="spellEnd"/>
      <w:r>
        <w:rPr>
          <w:lang w:eastAsia="en-GB"/>
        </w:rPr>
        <w:t xml:space="preserve">. Als erstes Unternehmen hat </w:t>
      </w:r>
      <w:r w:rsidR="00130205">
        <w:rPr>
          <w:lang w:eastAsia="en-GB"/>
        </w:rPr>
        <w:t>Schneider eine ESG-gebundene Wandelanleihe emittiert</w:t>
      </w:r>
      <w:r w:rsidR="00A27829">
        <w:rPr>
          <w:lang w:eastAsia="en-GB"/>
        </w:rPr>
        <w:t xml:space="preserve">, </w:t>
      </w:r>
      <w:r w:rsidR="00130205">
        <w:rPr>
          <w:lang w:eastAsia="en-GB"/>
        </w:rPr>
        <w:t>wurde außerdem zum zehnten Mal in Folge in die A-Liste des Corporate Disclosure Projekt (CDP) für Umwelttransparenz und -</w:t>
      </w:r>
      <w:proofErr w:type="spellStart"/>
      <w:r w:rsidR="00130205">
        <w:rPr>
          <w:lang w:eastAsia="en-GB"/>
        </w:rPr>
        <w:t>maßnahmen</w:t>
      </w:r>
      <w:proofErr w:type="spellEnd"/>
      <w:r w:rsidR="00130205">
        <w:rPr>
          <w:lang w:eastAsia="en-GB"/>
        </w:rPr>
        <w:t xml:space="preserve"> aufgeno</w:t>
      </w:r>
      <w:r w:rsidR="00A27829">
        <w:rPr>
          <w:lang w:eastAsia="en-GB"/>
        </w:rPr>
        <w:t xml:space="preserve">mmen und platzierte sich im Ranking der Top 50 </w:t>
      </w:r>
      <w:proofErr w:type="spellStart"/>
      <w:r w:rsidR="00A27829">
        <w:rPr>
          <w:lang w:eastAsia="en-GB"/>
        </w:rPr>
        <w:t>Diversity</w:t>
      </w:r>
      <w:proofErr w:type="spellEnd"/>
      <w:r w:rsidR="00A27829">
        <w:rPr>
          <w:lang w:eastAsia="en-GB"/>
        </w:rPr>
        <w:t xml:space="preserve"> Leaders der Financial Times.</w:t>
      </w:r>
    </w:p>
    <w:bookmarkEnd w:id="0"/>
    <w:p w14:paraId="71297BE2" w14:textId="13874796" w:rsidR="00BF0FAF" w:rsidRPr="00DE5123" w:rsidRDefault="001075DD" w:rsidP="00D155ED">
      <w:pPr>
        <w:pStyle w:val="SEZwischentitel"/>
        <w:rPr>
          <w:lang w:val="de-DE"/>
        </w:rPr>
      </w:pPr>
      <w:r>
        <w:rPr>
          <w:lang w:val="de-DE"/>
        </w:rPr>
        <w:t>Zitate</w:t>
      </w:r>
    </w:p>
    <w:p w14:paraId="159A3D9D" w14:textId="642E3878" w:rsidR="009A31D9" w:rsidRDefault="001075DD" w:rsidP="009A31D9">
      <w:pPr>
        <w:rPr>
          <w:lang w:eastAsia="en-GB"/>
        </w:rPr>
      </w:pPr>
      <w:r>
        <w:rPr>
          <w:lang w:eastAsia="en-GB"/>
        </w:rPr>
        <w:t>„Wir konzentrieren un</w:t>
      </w:r>
      <w:r w:rsidR="00306628">
        <w:rPr>
          <w:lang w:eastAsia="en-GB"/>
        </w:rPr>
        <w:t>s</w:t>
      </w:r>
      <w:r>
        <w:rPr>
          <w:lang w:eastAsia="en-GB"/>
        </w:rPr>
        <w:t xml:space="preserve"> schwerpunktmäßig darauf, ein nachhaltiges Geschäft und Unternehmen aufzubauen. Kunden, Mitarbeiter, Partner und Investoren waren noch nie so sehr auf ESG-Aspekte bedacht wie heute. Schneider hat sich diese Themen schon lange zu eigen gemacht und wir legen die Messlatte für uns selbst sowie für unsere Partner immer höher“, sagt Jean-Pascal </w:t>
      </w:r>
      <w:proofErr w:type="spellStart"/>
      <w:r>
        <w:rPr>
          <w:lang w:eastAsia="en-GB"/>
        </w:rPr>
        <w:t>Tricoire</w:t>
      </w:r>
      <w:proofErr w:type="spellEnd"/>
      <w:r>
        <w:rPr>
          <w:lang w:eastAsia="en-GB"/>
        </w:rPr>
        <w:t xml:space="preserve">, Chairman und </w:t>
      </w:r>
      <w:r>
        <w:rPr>
          <w:lang w:eastAsia="en-GB"/>
        </w:rPr>
        <w:lastRenderedPageBreak/>
        <w:t>Chief Executive Officer von Schneider. „</w:t>
      </w:r>
      <w:r w:rsidR="00373E51">
        <w:rPr>
          <w:lang w:eastAsia="en-GB"/>
        </w:rPr>
        <w:t>Als wir 2005 unser erstes Nachhaltigkeitsbarometer einführten, waren wir ein Early Adopter von ESG-Themen. Aber ESG-Verpflichtungen können nicht nur eine einmalige Sache sein</w:t>
      </w:r>
      <w:r w:rsidR="00306628">
        <w:rPr>
          <w:lang w:eastAsia="en-GB"/>
        </w:rPr>
        <w:t>. Wir</w:t>
      </w:r>
      <w:r w:rsidR="00373E51">
        <w:rPr>
          <w:lang w:eastAsia="en-GB"/>
        </w:rPr>
        <w:t xml:space="preserve"> haben unsere alle drei Jahre verschärft. Wir alle – Unternehmen, Regierungen</w:t>
      </w:r>
      <w:r w:rsidR="00306628">
        <w:rPr>
          <w:lang w:eastAsia="en-GB"/>
        </w:rPr>
        <w:t xml:space="preserve"> und</w:t>
      </w:r>
      <w:r w:rsidR="00373E51">
        <w:rPr>
          <w:lang w:eastAsia="en-GB"/>
        </w:rPr>
        <w:t xml:space="preserve"> Einzelpersonen – können dazu beitragen, die Welt grüner und inklusiver zu machen. Mit unseren neuen Verpflichtungen definieren wir die nächsten Schritte unseres Engagements.“</w:t>
      </w:r>
    </w:p>
    <w:p w14:paraId="5CD8F8CF" w14:textId="770B9D9C" w:rsidR="001075DD" w:rsidRDefault="00373E51" w:rsidP="007901B0">
      <w:pPr>
        <w:rPr>
          <w:rStyle w:val="OhneA"/>
          <w:lang w:val="de-DE" w:eastAsia="en-GB"/>
        </w:rPr>
      </w:pPr>
      <w:r>
        <w:rPr>
          <w:lang w:eastAsia="en-GB"/>
        </w:rPr>
        <w:t xml:space="preserve">„Die Fähigkeit und Bereitschaft, die Welt grüner und gerechter zu machen, ist nicht nur eine moralische Verantwortung – sie ist auch wirtschaftlich sinnvoll“, betont Olivier Blum, Chief </w:t>
      </w:r>
      <w:proofErr w:type="spellStart"/>
      <w:r>
        <w:rPr>
          <w:lang w:eastAsia="en-GB"/>
        </w:rPr>
        <w:t>Strategy</w:t>
      </w:r>
      <w:proofErr w:type="spellEnd"/>
      <w:r>
        <w:rPr>
          <w:lang w:eastAsia="en-GB"/>
        </w:rPr>
        <w:t xml:space="preserve"> and </w:t>
      </w:r>
      <w:proofErr w:type="spellStart"/>
      <w:r>
        <w:rPr>
          <w:lang w:eastAsia="en-GB"/>
        </w:rPr>
        <w:t>Sustainability</w:t>
      </w:r>
      <w:proofErr w:type="spellEnd"/>
      <w:r>
        <w:rPr>
          <w:lang w:eastAsia="en-GB"/>
        </w:rPr>
        <w:t xml:space="preserve"> Officer von Schneider. „Das Jahr 2020, das durch COVID-19, einer Reihe von klimabedingten Katastrophen und dem fünften Jahrestag des Pariser Abkommens zum Klimawandel gekennzeichnet war, hat die Dringlichkeit zum Handeln verstärkt. Es hat auch die Nachfrage seitens unserer Kunden erhöht, ihren eigenen Übergang in eine </w:t>
      </w:r>
      <w:r w:rsidR="00A801CA" w:rsidRPr="00A801CA">
        <w:rPr>
          <w:lang w:eastAsia="en-GB"/>
        </w:rPr>
        <w:t>CO</w:t>
      </w:r>
      <w:r w:rsidR="00A801CA" w:rsidRPr="00A801CA">
        <w:rPr>
          <w:vertAlign w:val="subscript"/>
          <w:lang w:eastAsia="en-GB"/>
        </w:rPr>
        <w:t>2</w:t>
      </w:r>
      <w:r>
        <w:rPr>
          <w:lang w:eastAsia="en-GB"/>
        </w:rPr>
        <w:t xml:space="preserve">-ärmere Welt zu beschleunigen. Unsere Lösungen können auch </w:t>
      </w:r>
      <w:r w:rsidR="005F6660">
        <w:rPr>
          <w:lang w:eastAsia="en-GB"/>
        </w:rPr>
        <w:t xml:space="preserve">ihnen </w:t>
      </w:r>
      <w:r>
        <w:rPr>
          <w:lang w:eastAsia="en-GB"/>
        </w:rPr>
        <w:t>dabei helfen, ihre Ziele zu erreichen.“</w:t>
      </w:r>
    </w:p>
    <w:p w14:paraId="407957C1" w14:textId="0D6F3318" w:rsidR="00311841" w:rsidRDefault="00FD2DD4" w:rsidP="00311841">
      <w:pPr>
        <w:spacing w:line="276" w:lineRule="auto"/>
        <w:jc w:val="left"/>
      </w:pPr>
      <w:r w:rsidRPr="00216DE5">
        <w:rPr>
          <w:rStyle w:val="OhneA"/>
          <w:lang w:val="de-DE"/>
        </w:rPr>
        <w:t xml:space="preserve">Mehr Informationen </w:t>
      </w:r>
      <w:r w:rsidR="00A27829">
        <w:rPr>
          <w:rStyle w:val="OhneA"/>
          <w:lang w:val="de-DE"/>
        </w:rPr>
        <w:t xml:space="preserve">zu Schneiders Nachhaltigkeitsstrategie: </w:t>
      </w:r>
      <w:r w:rsidR="006D5E3B">
        <w:rPr>
          <w:rStyle w:val="OhneA"/>
          <w:lang w:val="de-DE"/>
        </w:rPr>
        <w:br/>
      </w:r>
      <w:hyperlink r:id="rId9" w:history="1">
        <w:r w:rsidR="006D5E3B" w:rsidRPr="00EE15AE">
          <w:rPr>
            <w:rStyle w:val="Hyperlink"/>
          </w:rPr>
          <w:t>https://www.se.com/ww/en/about-us/sustainability</w:t>
        </w:r>
      </w:hyperlink>
    </w:p>
    <w:p w14:paraId="28ADED00" w14:textId="771C3E9A" w:rsidR="006D5E3B" w:rsidRDefault="00A27829" w:rsidP="00311841">
      <w:pPr>
        <w:spacing w:line="276" w:lineRule="auto"/>
        <w:jc w:val="left"/>
        <w:rPr>
          <w:lang w:eastAsia="en-GB"/>
        </w:rPr>
      </w:pPr>
      <w:r>
        <w:rPr>
          <w:lang w:eastAsia="en-GB"/>
        </w:rPr>
        <w:t xml:space="preserve">Mehr zur Platzierung auf Nummer eins beim Nachhaltigkeitsranking von Corporate Knights: </w:t>
      </w:r>
      <w:hyperlink r:id="rId10" w:history="1">
        <w:r w:rsidR="006D5E3B" w:rsidRPr="00EE15AE">
          <w:rPr>
            <w:rStyle w:val="Hyperlink"/>
            <w:lang w:eastAsia="en-GB"/>
          </w:rPr>
          <w:t>https://www.corporateknights.com/reports/2021-global-100/</w:t>
        </w:r>
      </w:hyperlink>
    </w:p>
    <w:p w14:paraId="2C81D662" w14:textId="77777777" w:rsidR="00A27829" w:rsidRPr="00A27829" w:rsidRDefault="00A27829" w:rsidP="00A27829">
      <w:pPr>
        <w:rPr>
          <w:lang w:eastAsia="en-GB"/>
        </w:rPr>
      </w:pPr>
    </w:p>
    <w:p w14:paraId="1E85CE7A" w14:textId="77777777"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A801CA" w:rsidP="00A9592D">
      <w:pPr>
        <w:pStyle w:val="SEBoilerplate"/>
        <w:rPr>
          <w:kern w:val="24"/>
          <w:szCs w:val="16"/>
          <w:lang w:eastAsia="de-DE"/>
        </w:rPr>
      </w:pPr>
      <w:hyperlink r:id="rId11"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9"/>
      <w:headerReference w:type="default" r:id="rId20"/>
      <w:footerReference w:type="even" r:id="rId21"/>
      <w:footerReference w:type="default" r:id="rId22"/>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48B5E" w14:textId="77777777" w:rsidR="00D5421E" w:rsidRDefault="00D5421E" w:rsidP="00B230CF">
      <w:r>
        <w:separator/>
      </w:r>
    </w:p>
  </w:endnote>
  <w:endnote w:type="continuationSeparator" w:id="0">
    <w:p w14:paraId="480A1725" w14:textId="77777777" w:rsidR="00D5421E" w:rsidRDefault="00D5421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00000001"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00000003"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58D878A6">
            <v:rect id="Rectangle 2"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032B3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"/>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E5123"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7A96D06" w:rsidR="00451A6B" w:rsidRPr="00DE5123" w:rsidRDefault="00DE5123"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E5123">
                                  <w:rPr>
                                    <w:rFonts w:cs="ArialRoundedMTStd-Light"/>
                                    <w:color w:val="000000"/>
                                    <w:sz w:val="16"/>
                                    <w:szCs w:val="16"/>
                                    <w:lang w:val="en-US"/>
                                  </w:rPr>
                                  <w:t>B</w:t>
                                </w:r>
                                <w:r>
                                  <w:rPr>
                                    <w:rFonts w:cs="ArialRoundedMTStd-Light"/>
                                    <w:color w:val="000000"/>
                                    <w:sz w:val="16"/>
                                    <w:szCs w:val="16"/>
                                    <w:lang w:val="en-US"/>
                                  </w:rPr>
                                  <w:t>irthe Fiedler</w:t>
                                </w:r>
                              </w:p>
                              <w:p w14:paraId="0654E205" w14:textId="0C14C492" w:rsidR="00451A6B" w:rsidRPr="00DE5123"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E5123">
                                  <w:rPr>
                                    <w:rFonts w:cs="ArialRoundedMTStd-Light"/>
                                    <w:color w:val="000000"/>
                                    <w:sz w:val="16"/>
                                    <w:szCs w:val="16"/>
                                    <w:lang w:val="en-US"/>
                                  </w:rPr>
                                  <w:t xml:space="preserve">Tel: </w:t>
                                </w:r>
                                <w:r w:rsidR="007E6A10" w:rsidRPr="00DE5123">
                                  <w:rPr>
                                    <w:rFonts w:cs="ArialRoundedMTStd-Light"/>
                                    <w:color w:val="000000"/>
                                    <w:sz w:val="16"/>
                                    <w:szCs w:val="16"/>
                                    <w:lang w:val="en-US"/>
                                  </w:rPr>
                                  <w:t xml:space="preserve">+49 </w:t>
                                </w:r>
                                <w:r w:rsidRPr="00DE5123">
                                  <w:rPr>
                                    <w:rFonts w:cs="ArialRoundedMTStd-Light"/>
                                    <w:color w:val="000000"/>
                                    <w:sz w:val="16"/>
                                    <w:szCs w:val="16"/>
                                    <w:lang w:val="en-US"/>
                                  </w:rPr>
                                  <w:t xml:space="preserve">261 96 37 57 </w:t>
                                </w:r>
                                <w:r w:rsidR="00DE5123">
                                  <w:rPr>
                                    <w:rFonts w:cs="ArialRoundedMTStd-Light"/>
                                    <w:color w:val="000000"/>
                                    <w:sz w:val="16"/>
                                    <w:szCs w:val="16"/>
                                    <w:lang w:val="en-US"/>
                                  </w:rPr>
                                  <w:t>182</w:t>
                                </w:r>
                              </w:p>
                              <w:p w14:paraId="3827BD28" w14:textId="062117D1" w:rsidR="00451A6B" w:rsidRPr="00DE5123" w:rsidRDefault="00DE5123"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DE5123">
                                  <w:rPr>
                                    <w:rFonts w:cs="ArialRoundedMTStd-Light"/>
                                    <w:sz w:val="16"/>
                                    <w:szCs w:val="16"/>
                                    <w:lang w:val="en-US"/>
                                  </w:rPr>
                                  <w:t>@riba.eu</w:t>
                                </w:r>
                                <w:r w:rsidR="00451A6B" w:rsidRPr="00DE5123">
                                  <w:rPr>
                                    <w:rFonts w:cs="ArialRoundedMTStd-Light"/>
                                    <w:color w:val="000000"/>
                                    <w:sz w:val="16"/>
                                    <w:szCs w:val="16"/>
                                    <w:lang w:val="en-US"/>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DE5123"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E5123"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7A96D06" w:rsidR="00451A6B" w:rsidRPr="00DE5123" w:rsidRDefault="00DE5123"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E5123">
                            <w:rPr>
                              <w:rFonts w:cs="ArialRoundedMTStd-Light"/>
                              <w:color w:val="000000"/>
                              <w:sz w:val="16"/>
                              <w:szCs w:val="16"/>
                              <w:lang w:val="en-US"/>
                            </w:rPr>
                            <w:t>B</w:t>
                          </w:r>
                          <w:r>
                            <w:rPr>
                              <w:rFonts w:cs="ArialRoundedMTStd-Light"/>
                              <w:color w:val="000000"/>
                              <w:sz w:val="16"/>
                              <w:szCs w:val="16"/>
                              <w:lang w:val="en-US"/>
                            </w:rPr>
                            <w:t>irthe Fiedler</w:t>
                          </w:r>
                        </w:p>
                        <w:p w14:paraId="0654E205" w14:textId="0C14C492" w:rsidR="00451A6B" w:rsidRPr="00DE5123"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E5123">
                            <w:rPr>
                              <w:rFonts w:cs="ArialRoundedMTStd-Light"/>
                              <w:color w:val="000000"/>
                              <w:sz w:val="16"/>
                              <w:szCs w:val="16"/>
                              <w:lang w:val="en-US"/>
                            </w:rPr>
                            <w:t xml:space="preserve">Tel: </w:t>
                          </w:r>
                          <w:r w:rsidR="007E6A10" w:rsidRPr="00DE5123">
                            <w:rPr>
                              <w:rFonts w:cs="ArialRoundedMTStd-Light"/>
                              <w:color w:val="000000"/>
                              <w:sz w:val="16"/>
                              <w:szCs w:val="16"/>
                              <w:lang w:val="en-US"/>
                            </w:rPr>
                            <w:t xml:space="preserve">+49 </w:t>
                          </w:r>
                          <w:r w:rsidRPr="00DE5123">
                            <w:rPr>
                              <w:rFonts w:cs="ArialRoundedMTStd-Light"/>
                              <w:color w:val="000000"/>
                              <w:sz w:val="16"/>
                              <w:szCs w:val="16"/>
                              <w:lang w:val="en-US"/>
                            </w:rPr>
                            <w:t xml:space="preserve">261 96 37 57 </w:t>
                          </w:r>
                          <w:r w:rsidR="00DE5123">
                            <w:rPr>
                              <w:rFonts w:cs="ArialRoundedMTStd-Light"/>
                              <w:color w:val="000000"/>
                              <w:sz w:val="16"/>
                              <w:szCs w:val="16"/>
                              <w:lang w:val="en-US"/>
                            </w:rPr>
                            <w:t>182</w:t>
                          </w:r>
                        </w:p>
                        <w:p w14:paraId="3827BD28" w14:textId="062117D1" w:rsidR="00451A6B" w:rsidRPr="00DE5123" w:rsidRDefault="00DE5123"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DE5123">
                            <w:rPr>
                              <w:rFonts w:cs="ArialRoundedMTStd-Light"/>
                              <w:sz w:val="16"/>
                              <w:szCs w:val="16"/>
                              <w:lang w:val="en-US"/>
                            </w:rPr>
                            <w:t>@riba.eu</w:t>
                          </w:r>
                          <w:r w:rsidR="00451A6B" w:rsidRPr="00DE5123">
                            <w:rPr>
                              <w:rFonts w:cs="ArialRoundedMTStd-Light"/>
                              <w:color w:val="000000"/>
                              <w:sz w:val="16"/>
                              <w:szCs w:val="16"/>
                              <w:lang w:val="en-US"/>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DE5123" w:rsidRDefault="00451A6B" w:rsidP="00C1284A">
                    <w:pPr>
                      <w:rPr>
                        <w:lang w:val="en-US"/>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182CA5C">
            <v:rect id="Rectangle 3"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38EC1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"/>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6A340" w14:textId="77777777" w:rsidR="00D5421E" w:rsidRDefault="00D5421E" w:rsidP="00B230CF">
      <w:r>
        <w:separator/>
      </w:r>
    </w:p>
  </w:footnote>
  <w:footnote w:type="continuationSeparator" w:id="0">
    <w:p w14:paraId="21855549" w14:textId="77777777" w:rsidR="00D5421E" w:rsidRDefault="00D5421E"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638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12DF8"/>
    <w:rsid w:val="00016F47"/>
    <w:rsid w:val="000229D0"/>
    <w:rsid w:val="00030101"/>
    <w:rsid w:val="0003502E"/>
    <w:rsid w:val="0003688C"/>
    <w:rsid w:val="00037E64"/>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1034CF"/>
    <w:rsid w:val="001075DD"/>
    <w:rsid w:val="001101DE"/>
    <w:rsid w:val="001118FB"/>
    <w:rsid w:val="00113EB6"/>
    <w:rsid w:val="00120E16"/>
    <w:rsid w:val="00125C68"/>
    <w:rsid w:val="00130205"/>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90F34"/>
    <w:rsid w:val="00195C3E"/>
    <w:rsid w:val="001A5DF3"/>
    <w:rsid w:val="001B2EF3"/>
    <w:rsid w:val="001C048F"/>
    <w:rsid w:val="001C1BFD"/>
    <w:rsid w:val="001C5F61"/>
    <w:rsid w:val="001E0F34"/>
    <w:rsid w:val="001E2320"/>
    <w:rsid w:val="001E45AC"/>
    <w:rsid w:val="001E71E8"/>
    <w:rsid w:val="001F1D7C"/>
    <w:rsid w:val="002056B2"/>
    <w:rsid w:val="00206548"/>
    <w:rsid w:val="002070D3"/>
    <w:rsid w:val="002127FA"/>
    <w:rsid w:val="00214721"/>
    <w:rsid w:val="00214D0C"/>
    <w:rsid w:val="0021516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20A2"/>
    <w:rsid w:val="00297AB0"/>
    <w:rsid w:val="002A2A39"/>
    <w:rsid w:val="002A6673"/>
    <w:rsid w:val="002A7902"/>
    <w:rsid w:val="002C6C9C"/>
    <w:rsid w:val="002D5DBE"/>
    <w:rsid w:val="002D65CB"/>
    <w:rsid w:val="002D65E0"/>
    <w:rsid w:val="002E1C68"/>
    <w:rsid w:val="002F07DD"/>
    <w:rsid w:val="002F1EE4"/>
    <w:rsid w:val="00301C7D"/>
    <w:rsid w:val="003041B8"/>
    <w:rsid w:val="003060E2"/>
    <w:rsid w:val="00306628"/>
    <w:rsid w:val="00307659"/>
    <w:rsid w:val="00311841"/>
    <w:rsid w:val="0031411F"/>
    <w:rsid w:val="00316999"/>
    <w:rsid w:val="00332358"/>
    <w:rsid w:val="0033261C"/>
    <w:rsid w:val="00336497"/>
    <w:rsid w:val="003372E2"/>
    <w:rsid w:val="003379F4"/>
    <w:rsid w:val="0034734B"/>
    <w:rsid w:val="00350ED7"/>
    <w:rsid w:val="00351F8D"/>
    <w:rsid w:val="003539C6"/>
    <w:rsid w:val="00356384"/>
    <w:rsid w:val="0036398D"/>
    <w:rsid w:val="00373E51"/>
    <w:rsid w:val="00374C33"/>
    <w:rsid w:val="00376BB4"/>
    <w:rsid w:val="0038552E"/>
    <w:rsid w:val="00396339"/>
    <w:rsid w:val="003A39B1"/>
    <w:rsid w:val="003B1387"/>
    <w:rsid w:val="003B54DB"/>
    <w:rsid w:val="003C4C3F"/>
    <w:rsid w:val="003C68D0"/>
    <w:rsid w:val="003E45B6"/>
    <w:rsid w:val="003E7D78"/>
    <w:rsid w:val="003F351D"/>
    <w:rsid w:val="003F52B6"/>
    <w:rsid w:val="00400557"/>
    <w:rsid w:val="00404C71"/>
    <w:rsid w:val="004110DE"/>
    <w:rsid w:val="00413C3B"/>
    <w:rsid w:val="004146BC"/>
    <w:rsid w:val="004322A5"/>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790B"/>
    <w:rsid w:val="004B35F7"/>
    <w:rsid w:val="004B749D"/>
    <w:rsid w:val="004C7CD9"/>
    <w:rsid w:val="004E20D6"/>
    <w:rsid w:val="004E32FB"/>
    <w:rsid w:val="004E3B4B"/>
    <w:rsid w:val="004F4B69"/>
    <w:rsid w:val="004F720C"/>
    <w:rsid w:val="00501D81"/>
    <w:rsid w:val="00506C46"/>
    <w:rsid w:val="00511AF8"/>
    <w:rsid w:val="00512B01"/>
    <w:rsid w:val="00513C2A"/>
    <w:rsid w:val="005265EE"/>
    <w:rsid w:val="00530EC0"/>
    <w:rsid w:val="00543D9A"/>
    <w:rsid w:val="00545E7C"/>
    <w:rsid w:val="00547BB7"/>
    <w:rsid w:val="00547C1D"/>
    <w:rsid w:val="00562DE2"/>
    <w:rsid w:val="00573D76"/>
    <w:rsid w:val="00584F11"/>
    <w:rsid w:val="00590F7B"/>
    <w:rsid w:val="00592797"/>
    <w:rsid w:val="00593477"/>
    <w:rsid w:val="00593A58"/>
    <w:rsid w:val="00597782"/>
    <w:rsid w:val="005A3F40"/>
    <w:rsid w:val="005A4CE1"/>
    <w:rsid w:val="005A6A35"/>
    <w:rsid w:val="005A7F8D"/>
    <w:rsid w:val="005B0100"/>
    <w:rsid w:val="005B3A08"/>
    <w:rsid w:val="005B7B3A"/>
    <w:rsid w:val="005C45D9"/>
    <w:rsid w:val="005C6677"/>
    <w:rsid w:val="005D0236"/>
    <w:rsid w:val="005E38E4"/>
    <w:rsid w:val="005F0F98"/>
    <w:rsid w:val="005F1D71"/>
    <w:rsid w:val="005F2DF7"/>
    <w:rsid w:val="005F6660"/>
    <w:rsid w:val="0060117D"/>
    <w:rsid w:val="006106AF"/>
    <w:rsid w:val="0061663E"/>
    <w:rsid w:val="00641A45"/>
    <w:rsid w:val="00641A66"/>
    <w:rsid w:val="006443D7"/>
    <w:rsid w:val="006510C3"/>
    <w:rsid w:val="006555CD"/>
    <w:rsid w:val="00660CEA"/>
    <w:rsid w:val="00692FA0"/>
    <w:rsid w:val="0069650D"/>
    <w:rsid w:val="006968A3"/>
    <w:rsid w:val="006A29D9"/>
    <w:rsid w:val="006A6AF8"/>
    <w:rsid w:val="006B23F4"/>
    <w:rsid w:val="006B6B4E"/>
    <w:rsid w:val="006B7D9F"/>
    <w:rsid w:val="006D052D"/>
    <w:rsid w:val="006D2996"/>
    <w:rsid w:val="006D5273"/>
    <w:rsid w:val="006D5E3B"/>
    <w:rsid w:val="006D74BE"/>
    <w:rsid w:val="006E506F"/>
    <w:rsid w:val="007010EF"/>
    <w:rsid w:val="007075C5"/>
    <w:rsid w:val="0071209A"/>
    <w:rsid w:val="00721929"/>
    <w:rsid w:val="00722952"/>
    <w:rsid w:val="00723E67"/>
    <w:rsid w:val="0072459B"/>
    <w:rsid w:val="00725834"/>
    <w:rsid w:val="0072704B"/>
    <w:rsid w:val="007329C6"/>
    <w:rsid w:val="00734D43"/>
    <w:rsid w:val="00734D48"/>
    <w:rsid w:val="0074330C"/>
    <w:rsid w:val="0074378E"/>
    <w:rsid w:val="00747886"/>
    <w:rsid w:val="0075079E"/>
    <w:rsid w:val="00752BE3"/>
    <w:rsid w:val="00752DEF"/>
    <w:rsid w:val="0075635B"/>
    <w:rsid w:val="007578B3"/>
    <w:rsid w:val="007753E2"/>
    <w:rsid w:val="007901B0"/>
    <w:rsid w:val="007A585B"/>
    <w:rsid w:val="007B0AAE"/>
    <w:rsid w:val="007B4F0C"/>
    <w:rsid w:val="007C1C63"/>
    <w:rsid w:val="007C369D"/>
    <w:rsid w:val="007E60C6"/>
    <w:rsid w:val="007E64EB"/>
    <w:rsid w:val="007E6A10"/>
    <w:rsid w:val="007E77FD"/>
    <w:rsid w:val="007F0C9B"/>
    <w:rsid w:val="007F131F"/>
    <w:rsid w:val="007F6C16"/>
    <w:rsid w:val="0082052D"/>
    <w:rsid w:val="00820B2C"/>
    <w:rsid w:val="00823FE7"/>
    <w:rsid w:val="00831A23"/>
    <w:rsid w:val="008322E1"/>
    <w:rsid w:val="00833460"/>
    <w:rsid w:val="00835856"/>
    <w:rsid w:val="008369F8"/>
    <w:rsid w:val="00841099"/>
    <w:rsid w:val="00850529"/>
    <w:rsid w:val="008528F0"/>
    <w:rsid w:val="0085324B"/>
    <w:rsid w:val="008641E4"/>
    <w:rsid w:val="00871576"/>
    <w:rsid w:val="00877EB0"/>
    <w:rsid w:val="0088144F"/>
    <w:rsid w:val="00883201"/>
    <w:rsid w:val="0088427C"/>
    <w:rsid w:val="00886348"/>
    <w:rsid w:val="008A467E"/>
    <w:rsid w:val="008D077C"/>
    <w:rsid w:val="008D3E97"/>
    <w:rsid w:val="008D4E78"/>
    <w:rsid w:val="008E676D"/>
    <w:rsid w:val="008E7396"/>
    <w:rsid w:val="008F089A"/>
    <w:rsid w:val="008F0DBF"/>
    <w:rsid w:val="008F3650"/>
    <w:rsid w:val="008F3933"/>
    <w:rsid w:val="00902EB0"/>
    <w:rsid w:val="009126D9"/>
    <w:rsid w:val="00912749"/>
    <w:rsid w:val="00922396"/>
    <w:rsid w:val="00932C7C"/>
    <w:rsid w:val="009347B8"/>
    <w:rsid w:val="00935D7E"/>
    <w:rsid w:val="00936B22"/>
    <w:rsid w:val="009418C3"/>
    <w:rsid w:val="00953A85"/>
    <w:rsid w:val="0095469B"/>
    <w:rsid w:val="00963B3B"/>
    <w:rsid w:val="00967223"/>
    <w:rsid w:val="00970815"/>
    <w:rsid w:val="00971775"/>
    <w:rsid w:val="00971E4E"/>
    <w:rsid w:val="00973043"/>
    <w:rsid w:val="0098336A"/>
    <w:rsid w:val="00983CA8"/>
    <w:rsid w:val="00996ADA"/>
    <w:rsid w:val="009A0E8F"/>
    <w:rsid w:val="009A31D9"/>
    <w:rsid w:val="009A3F42"/>
    <w:rsid w:val="009A4778"/>
    <w:rsid w:val="009B1976"/>
    <w:rsid w:val="009C0724"/>
    <w:rsid w:val="009E01CD"/>
    <w:rsid w:val="009E65E0"/>
    <w:rsid w:val="009F5ED0"/>
    <w:rsid w:val="00A03BEA"/>
    <w:rsid w:val="00A051BD"/>
    <w:rsid w:val="00A066E8"/>
    <w:rsid w:val="00A0707D"/>
    <w:rsid w:val="00A07A63"/>
    <w:rsid w:val="00A113EA"/>
    <w:rsid w:val="00A17305"/>
    <w:rsid w:val="00A173ED"/>
    <w:rsid w:val="00A20FB5"/>
    <w:rsid w:val="00A2153D"/>
    <w:rsid w:val="00A22C9E"/>
    <w:rsid w:val="00A267DF"/>
    <w:rsid w:val="00A274BA"/>
    <w:rsid w:val="00A27829"/>
    <w:rsid w:val="00A3009C"/>
    <w:rsid w:val="00A363F6"/>
    <w:rsid w:val="00A42EAE"/>
    <w:rsid w:val="00A45DD2"/>
    <w:rsid w:val="00A468C0"/>
    <w:rsid w:val="00A50C8A"/>
    <w:rsid w:val="00A512A5"/>
    <w:rsid w:val="00A522B4"/>
    <w:rsid w:val="00A536BE"/>
    <w:rsid w:val="00A53CE6"/>
    <w:rsid w:val="00A65845"/>
    <w:rsid w:val="00A65871"/>
    <w:rsid w:val="00A65C6F"/>
    <w:rsid w:val="00A754DA"/>
    <w:rsid w:val="00A75EFF"/>
    <w:rsid w:val="00A801CA"/>
    <w:rsid w:val="00A808FC"/>
    <w:rsid w:val="00A93687"/>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4355"/>
    <w:rsid w:val="00B37D90"/>
    <w:rsid w:val="00B5386E"/>
    <w:rsid w:val="00B555AD"/>
    <w:rsid w:val="00B6028B"/>
    <w:rsid w:val="00B64E78"/>
    <w:rsid w:val="00B74FCC"/>
    <w:rsid w:val="00B75C90"/>
    <w:rsid w:val="00B7638A"/>
    <w:rsid w:val="00B81D20"/>
    <w:rsid w:val="00B85C0E"/>
    <w:rsid w:val="00B87587"/>
    <w:rsid w:val="00B93E9A"/>
    <w:rsid w:val="00B94698"/>
    <w:rsid w:val="00B96BEA"/>
    <w:rsid w:val="00BA1013"/>
    <w:rsid w:val="00BA2FE3"/>
    <w:rsid w:val="00BA67A0"/>
    <w:rsid w:val="00BB3A4D"/>
    <w:rsid w:val="00BC13E3"/>
    <w:rsid w:val="00BC1CA4"/>
    <w:rsid w:val="00BC3F3A"/>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36135"/>
    <w:rsid w:val="00C40434"/>
    <w:rsid w:val="00C436A1"/>
    <w:rsid w:val="00C466E7"/>
    <w:rsid w:val="00C47247"/>
    <w:rsid w:val="00C548DF"/>
    <w:rsid w:val="00C54A07"/>
    <w:rsid w:val="00C65FDA"/>
    <w:rsid w:val="00C7618D"/>
    <w:rsid w:val="00C8019A"/>
    <w:rsid w:val="00C95233"/>
    <w:rsid w:val="00C952A8"/>
    <w:rsid w:val="00C96C08"/>
    <w:rsid w:val="00CA1F42"/>
    <w:rsid w:val="00CB2F30"/>
    <w:rsid w:val="00CB2FE1"/>
    <w:rsid w:val="00CB5B1F"/>
    <w:rsid w:val="00CC348A"/>
    <w:rsid w:val="00CC43DA"/>
    <w:rsid w:val="00CD70F8"/>
    <w:rsid w:val="00CE3460"/>
    <w:rsid w:val="00CF2581"/>
    <w:rsid w:val="00CF33C8"/>
    <w:rsid w:val="00CF345E"/>
    <w:rsid w:val="00CF3C04"/>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421E"/>
    <w:rsid w:val="00D57EEC"/>
    <w:rsid w:val="00D7173B"/>
    <w:rsid w:val="00D718A1"/>
    <w:rsid w:val="00D75776"/>
    <w:rsid w:val="00D76AB6"/>
    <w:rsid w:val="00D805C1"/>
    <w:rsid w:val="00D8130E"/>
    <w:rsid w:val="00D90848"/>
    <w:rsid w:val="00DA175D"/>
    <w:rsid w:val="00DA1E73"/>
    <w:rsid w:val="00DA4560"/>
    <w:rsid w:val="00DA7942"/>
    <w:rsid w:val="00DB41AA"/>
    <w:rsid w:val="00DB6171"/>
    <w:rsid w:val="00DB6E06"/>
    <w:rsid w:val="00DB7D03"/>
    <w:rsid w:val="00DC7630"/>
    <w:rsid w:val="00DD0CDC"/>
    <w:rsid w:val="00DD1778"/>
    <w:rsid w:val="00DD4EBB"/>
    <w:rsid w:val="00DE011A"/>
    <w:rsid w:val="00DE5123"/>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7640D"/>
    <w:rsid w:val="00E76ACC"/>
    <w:rsid w:val="00E92673"/>
    <w:rsid w:val="00EA5B86"/>
    <w:rsid w:val="00EB1F70"/>
    <w:rsid w:val="00EC30F1"/>
    <w:rsid w:val="00EC3290"/>
    <w:rsid w:val="00ED1CF4"/>
    <w:rsid w:val="00ED5876"/>
    <w:rsid w:val="00EE759E"/>
    <w:rsid w:val="00EF195D"/>
    <w:rsid w:val="00EF2FC8"/>
    <w:rsid w:val="00EF49C4"/>
    <w:rsid w:val="00F06E3D"/>
    <w:rsid w:val="00F07548"/>
    <w:rsid w:val="00F10DE5"/>
    <w:rsid w:val="00F12921"/>
    <w:rsid w:val="00F22729"/>
    <w:rsid w:val="00F23FB0"/>
    <w:rsid w:val="00F24D20"/>
    <w:rsid w:val="00F252F2"/>
    <w:rsid w:val="00F54379"/>
    <w:rsid w:val="00F5749B"/>
    <w:rsid w:val="00F61A0A"/>
    <w:rsid w:val="00F63BC2"/>
    <w:rsid w:val="00F669D5"/>
    <w:rsid w:val="00FA07B9"/>
    <w:rsid w:val="00FA1E26"/>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 w:id="2033921119">
      <w:bodyDiv w:val="1"/>
      <w:marLeft w:val="0"/>
      <w:marRight w:val="0"/>
      <w:marTop w:val="0"/>
      <w:marBottom w:val="0"/>
      <w:divBdr>
        <w:top w:val="none" w:sz="0" w:space="0" w:color="auto"/>
        <w:left w:val="none" w:sz="0" w:space="0" w:color="auto"/>
        <w:bottom w:val="none" w:sz="0" w:space="0" w:color="auto"/>
        <w:right w:val="none" w:sz="0" w:space="0" w:color="auto"/>
      </w:divBdr>
      <w:divsChild>
        <w:div w:id="874972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chneiderElecDE"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v.schneider-electric.com/site/schneiderTV/index.cfm?video=15aXVtdDriWq9bWNul594OvchdzAiPhW#ooid=15aXVtdDriWq9bWNul594OvchdzAiPhW" TargetMode="External"/><Relationship Id="rId17" Type="http://schemas.openxmlformats.org/officeDocument/2006/relationships/hyperlink" Target="https://www.facebook.com/SchneiderElectric?brandloc=DISABL" TargetMode="External"/><Relationship Id="rId2" Type="http://schemas.openxmlformats.org/officeDocument/2006/relationships/numbering" Target="numbering.xml"/><Relationship Id="rId16" Type="http://schemas.openxmlformats.org/officeDocument/2006/relationships/hyperlink" Target="https://www.facebook.com/SchneiderElectric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corporateknights.com/reports/2021-global-1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ww/en/about-us/sustainability" TargetMode="External"/><Relationship Id="rId14" Type="http://schemas.openxmlformats.org/officeDocument/2006/relationships/hyperlink" Target="https://twitter.com/SchneiderEl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5605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Birthe Fiedler</cp:lastModifiedBy>
  <cp:revision>4</cp:revision>
  <cp:lastPrinted>2016-10-13T18:30:00Z</cp:lastPrinted>
  <dcterms:created xsi:type="dcterms:W3CDTF">2021-01-21T13:29:00Z</dcterms:created>
  <dcterms:modified xsi:type="dcterms:W3CDTF">2021-01-21T13:31:00Z</dcterms:modified>
</cp:coreProperties>
</file>