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71CF4" w14:textId="77777777" w:rsidR="00742AC3" w:rsidRDefault="002A5643">
      <w:pPr>
        <w:jc w:val="center"/>
        <w:rPr>
          <w:rFonts w:ascii="Arial" w:hAnsi="Arial" w:cs="Arial"/>
          <w:b/>
          <w:color w:val="000000"/>
          <w:sz w:val="40"/>
          <w:szCs w:val="40"/>
        </w:rPr>
      </w:pPr>
      <w:r>
        <w:rPr>
          <w:rFonts w:ascii="Arial" w:hAnsi="Arial"/>
          <w:b/>
          <w:color w:val="000000"/>
          <w:sz w:val="40"/>
          <w:szCs w:val="40"/>
        </w:rPr>
        <w:t>Press Release</w:t>
      </w:r>
    </w:p>
    <w:p w14:paraId="63AE87B8" w14:textId="77777777" w:rsidR="00742AC3" w:rsidRDefault="00742AC3">
      <w:pPr>
        <w:rPr>
          <w:rFonts w:ascii="Arial" w:hAnsi="Arial" w:cs="Arial"/>
          <w:b/>
          <w:color w:val="000000"/>
          <w:sz w:val="27"/>
          <w:szCs w:val="27"/>
        </w:rPr>
      </w:pPr>
    </w:p>
    <w:p w14:paraId="399977D5" w14:textId="77777777" w:rsidR="00742AC3" w:rsidRDefault="00742AC3">
      <w:pPr>
        <w:rPr>
          <w:rFonts w:ascii="Arial" w:hAnsi="Arial" w:cs="Arial"/>
          <w:b/>
          <w:color w:val="000000"/>
          <w:sz w:val="27"/>
          <w:szCs w:val="27"/>
        </w:rPr>
      </w:pPr>
    </w:p>
    <w:p w14:paraId="4F9705FD" w14:textId="77777777" w:rsidR="00742AC3" w:rsidRDefault="002A5643">
      <w:pPr>
        <w:jc w:val="center"/>
        <w:rPr>
          <w:rFonts w:ascii="Arial" w:hAnsi="Arial" w:cs="Arial"/>
          <w:b/>
          <w:color w:val="000000"/>
          <w:sz w:val="28"/>
          <w:szCs w:val="28"/>
        </w:rPr>
      </w:pPr>
      <w:proofErr w:type="spellStart"/>
      <w:r>
        <w:rPr>
          <w:rFonts w:ascii="Arial" w:hAnsi="Arial"/>
          <w:b/>
          <w:color w:val="000000"/>
          <w:sz w:val="28"/>
          <w:szCs w:val="28"/>
        </w:rPr>
        <w:t>Laserline</w:t>
      </w:r>
      <w:proofErr w:type="spellEnd"/>
      <w:r>
        <w:rPr>
          <w:rFonts w:ascii="Arial" w:hAnsi="Arial"/>
          <w:b/>
          <w:color w:val="000000"/>
          <w:sz w:val="28"/>
          <w:szCs w:val="28"/>
        </w:rPr>
        <w:t xml:space="preserve"> optimizes its portfolio in the blue diode laser segment  </w:t>
      </w:r>
    </w:p>
    <w:p w14:paraId="6FCD8C0E" w14:textId="77777777" w:rsidR="00742AC3" w:rsidRDefault="00742AC3">
      <w:pPr>
        <w:jc w:val="center"/>
        <w:rPr>
          <w:rFonts w:ascii="Arial" w:hAnsi="Arial" w:cs="Arial"/>
          <w:b/>
          <w:color w:val="000000"/>
          <w:sz w:val="24"/>
        </w:rPr>
      </w:pPr>
    </w:p>
    <w:p w14:paraId="3B82EA6D" w14:textId="77777777" w:rsidR="00742AC3" w:rsidRDefault="002A5643">
      <w:pPr>
        <w:jc w:val="center"/>
        <w:rPr>
          <w:rFonts w:ascii="Arial" w:hAnsi="Arial" w:cs="Arial"/>
          <w:b/>
          <w:color w:val="000000"/>
          <w:sz w:val="24"/>
        </w:rPr>
      </w:pPr>
      <w:r>
        <w:rPr>
          <w:rFonts w:ascii="Arial" w:hAnsi="Arial"/>
          <w:b/>
          <w:color w:val="000000"/>
          <w:sz w:val="24"/>
        </w:rPr>
        <w:t>Significant advances in beam quality</w:t>
      </w:r>
    </w:p>
    <w:p w14:paraId="28681C75" w14:textId="77777777" w:rsidR="00742AC3" w:rsidRDefault="00742AC3">
      <w:pPr>
        <w:spacing w:line="276" w:lineRule="auto"/>
        <w:rPr>
          <w:rFonts w:ascii="Arial" w:hAnsi="Arial" w:cs="Arial"/>
          <w:i/>
          <w:color w:val="000000"/>
        </w:rPr>
      </w:pPr>
    </w:p>
    <w:p w14:paraId="3D188B92" w14:textId="77777777" w:rsidR="00742AC3" w:rsidRDefault="002A5643">
      <w:pPr>
        <w:spacing w:line="276" w:lineRule="auto"/>
        <w:rPr>
          <w:rFonts w:ascii="Arial" w:hAnsi="Arial" w:cs="Arial"/>
          <w:i/>
          <w:sz w:val="22"/>
          <w:szCs w:val="22"/>
        </w:rPr>
      </w:pPr>
      <w:proofErr w:type="spellStart"/>
      <w:r>
        <w:rPr>
          <w:rFonts w:ascii="Arial" w:hAnsi="Arial"/>
          <w:i/>
          <w:sz w:val="22"/>
          <w:szCs w:val="22"/>
        </w:rPr>
        <w:t>Laserline</w:t>
      </w:r>
      <w:proofErr w:type="spellEnd"/>
      <w:r>
        <w:rPr>
          <w:rFonts w:ascii="Arial" w:hAnsi="Arial"/>
          <w:i/>
          <w:sz w:val="22"/>
          <w:szCs w:val="22"/>
        </w:rPr>
        <w:t xml:space="preserve"> has optimized its portfolio in the high-power blue diode laser segment. In doing so, the company is making important advances in focusing properties. This is because with output powers of up to 800 watts blue lasers will be available with 20 mm-</w:t>
      </w:r>
      <w:proofErr w:type="spellStart"/>
      <w:r>
        <w:rPr>
          <w:rFonts w:ascii="Arial" w:hAnsi="Arial"/>
          <w:i/>
          <w:sz w:val="22"/>
          <w:szCs w:val="22"/>
        </w:rPr>
        <w:t>m</w:t>
      </w:r>
      <w:r>
        <w:rPr>
          <w:rFonts w:ascii="Arial" w:hAnsi="Arial"/>
          <w:i/>
          <w:sz w:val="22"/>
          <w:szCs w:val="22"/>
        </w:rPr>
        <w:t>rad</w:t>
      </w:r>
      <w:proofErr w:type="spellEnd"/>
      <w:r>
        <w:rPr>
          <w:rFonts w:ascii="Arial" w:hAnsi="Arial"/>
          <w:i/>
          <w:sz w:val="22"/>
          <w:szCs w:val="22"/>
        </w:rPr>
        <w:t xml:space="preserve"> beam quality, while lasers with output powers of up to 1,500 watts will be available with 30 mm-</w:t>
      </w:r>
      <w:proofErr w:type="spellStart"/>
      <w:r>
        <w:rPr>
          <w:rFonts w:ascii="Arial" w:hAnsi="Arial"/>
          <w:i/>
          <w:sz w:val="22"/>
          <w:szCs w:val="22"/>
        </w:rPr>
        <w:t>mrad</w:t>
      </w:r>
      <w:proofErr w:type="spellEnd"/>
      <w:r>
        <w:rPr>
          <w:rFonts w:ascii="Arial" w:hAnsi="Arial"/>
          <w:i/>
          <w:sz w:val="22"/>
          <w:szCs w:val="22"/>
        </w:rPr>
        <w:t xml:space="preserve"> beam quality. These improvements simplify the joining of thin copper contacts as well as welding with scanner optics.  </w:t>
      </w:r>
    </w:p>
    <w:p w14:paraId="71AF3C6C" w14:textId="77777777" w:rsidR="00742AC3" w:rsidRDefault="00742AC3">
      <w:pPr>
        <w:spacing w:line="276" w:lineRule="auto"/>
        <w:rPr>
          <w:rFonts w:ascii="Arial" w:hAnsi="Arial" w:cs="Arial"/>
          <w:i/>
          <w:color w:val="000000"/>
          <w:sz w:val="22"/>
          <w:szCs w:val="22"/>
          <w:lang w:val="en-GB"/>
        </w:rPr>
      </w:pPr>
    </w:p>
    <w:p w14:paraId="6AADFA03" w14:textId="29601A74" w:rsidR="00742AC3" w:rsidRDefault="002A5643">
      <w:pPr>
        <w:pStyle w:val="Listenabsatz"/>
        <w:ind w:left="0"/>
      </w:pPr>
      <w:proofErr w:type="spellStart"/>
      <w:r>
        <w:rPr>
          <w:b/>
          <w:color w:val="000000"/>
        </w:rPr>
        <w:t>Mülheim-Kärlich</w:t>
      </w:r>
      <w:proofErr w:type="spellEnd"/>
      <w:r>
        <w:rPr>
          <w:b/>
          <w:color w:val="000000"/>
        </w:rPr>
        <w:t>, Germany</w:t>
      </w:r>
      <w:r>
        <w:rPr>
          <w:b/>
          <w:color w:val="000000"/>
        </w:rPr>
        <w:t xml:space="preserve"> 10</w:t>
      </w:r>
      <w:r>
        <w:rPr>
          <w:b/>
          <w:color w:val="000000"/>
        </w:rPr>
        <w:t>.</w:t>
      </w:r>
      <w:r>
        <w:rPr>
          <w:b/>
          <w:color w:val="000000"/>
        </w:rPr>
        <w:t>03</w:t>
      </w:r>
      <w:r>
        <w:rPr>
          <w:b/>
          <w:color w:val="000000"/>
        </w:rPr>
        <w:t>.</w:t>
      </w:r>
      <w:r>
        <w:rPr>
          <w:b/>
          <w:color w:val="000000"/>
        </w:rPr>
        <w:t>2</w:t>
      </w:r>
      <w:r>
        <w:rPr>
          <w:b/>
          <w:color w:val="000000"/>
        </w:rPr>
        <w:t>0</w:t>
      </w:r>
      <w:r>
        <w:rPr>
          <w:b/>
          <w:color w:val="000000"/>
        </w:rPr>
        <w:t>2</w:t>
      </w:r>
      <w:r>
        <w:rPr>
          <w:b/>
          <w:color w:val="000000"/>
        </w:rPr>
        <w:t>1</w:t>
      </w:r>
      <w:r>
        <w:rPr>
          <w:b/>
          <w:color w:val="000000"/>
        </w:rPr>
        <w:t xml:space="preserve"> –</w:t>
      </w:r>
      <w:r>
        <w:rPr>
          <w:color w:val="000000"/>
        </w:rPr>
        <w:t xml:space="preserve"> </w:t>
      </w:r>
      <w:proofErr w:type="spellStart"/>
      <w:r>
        <w:t>Laserline</w:t>
      </w:r>
      <w:proofErr w:type="spellEnd"/>
      <w:r>
        <w:t xml:space="preserve">, the leading international developer and manufacturer of diode lasers for industrial material processing, is optimizing its portfolio in the </w:t>
      </w:r>
      <w:proofErr w:type="spellStart"/>
      <w:r>
        <w:t>LDMblue</w:t>
      </w:r>
      <w:proofErr w:type="spellEnd"/>
      <w:r>
        <w:t xml:space="preserve"> high-power diode laser segment with 450 nm wavelength. Primarily developed for copper mat</w:t>
      </w:r>
      <w:r>
        <w:t xml:space="preserve">erial processing in the electronics industry, these blue diode lasers are now available in six power levels between 300 and 2,000 watts. In addition, important advances have been made in terms of focusing properties. With the </w:t>
      </w:r>
      <w:proofErr w:type="spellStart"/>
      <w:r>
        <w:t>LDMblue</w:t>
      </w:r>
      <w:proofErr w:type="spellEnd"/>
      <w:r>
        <w:t xml:space="preserve"> 300-20 and </w:t>
      </w:r>
      <w:proofErr w:type="spellStart"/>
      <w:r>
        <w:t>LDMblue</w:t>
      </w:r>
      <w:proofErr w:type="spellEnd"/>
      <w:r>
        <w:t xml:space="preserve"> 800</w:t>
      </w:r>
      <w:r>
        <w:t>-20, a beam quality of 20 mm-</w:t>
      </w:r>
      <w:proofErr w:type="spellStart"/>
      <w:r>
        <w:t>mrad</w:t>
      </w:r>
      <w:proofErr w:type="spellEnd"/>
      <w:r>
        <w:t xml:space="preserve"> is now available at output powers of up to 800 watts. For the 1,500-watt systems, the beam parameter product has been reduced from the previous 60 to 30 mm-</w:t>
      </w:r>
      <w:proofErr w:type="spellStart"/>
      <w:r>
        <w:t>mrad</w:t>
      </w:r>
      <w:proofErr w:type="spellEnd"/>
      <w:r>
        <w:t xml:space="preserve">. As a result, the </w:t>
      </w:r>
      <w:proofErr w:type="spellStart"/>
      <w:r>
        <w:t>LDMblue</w:t>
      </w:r>
      <w:proofErr w:type="spellEnd"/>
      <w:r>
        <w:t xml:space="preserve"> 1500-30 offers an improved beam qua</w:t>
      </w:r>
      <w:r>
        <w:t>lity by a factor of two at identical power. Besides, blue diode lasers with output powers of 500, 1,800 and 2,000 watts with a beam parameter product of 60 mm-</w:t>
      </w:r>
      <w:proofErr w:type="spellStart"/>
      <w:r>
        <w:t>mrad</w:t>
      </w:r>
      <w:proofErr w:type="spellEnd"/>
      <w:r>
        <w:t xml:space="preserve"> are now available for applications with medium-to-high power requirements (</w:t>
      </w:r>
      <w:proofErr w:type="spellStart"/>
      <w:r>
        <w:t>LDMblue</w:t>
      </w:r>
      <w:proofErr w:type="spellEnd"/>
      <w:r>
        <w:t xml:space="preserve"> 500-60, 1</w:t>
      </w:r>
      <w:r>
        <w:t>800-60 and 2000-60).</w:t>
      </w:r>
    </w:p>
    <w:p w14:paraId="2F5D2BD1" w14:textId="77777777" w:rsidR="00742AC3" w:rsidRDefault="00742AC3">
      <w:pPr>
        <w:pStyle w:val="Listenabsatz"/>
        <w:ind w:left="0"/>
      </w:pPr>
    </w:p>
    <w:p w14:paraId="2466CBE4" w14:textId="77777777" w:rsidR="00742AC3" w:rsidRDefault="002A5643">
      <w:pPr>
        <w:pStyle w:val="Listenabsatz"/>
        <w:ind w:left="0"/>
      </w:pPr>
      <w:r>
        <w:t>The advances in beam quality are especially significant for joining applications related to electrical conductor technology. Due to the smaller focus diameter, extremely thin and highly filigreed copper contacts can be precisely machi</w:t>
      </w:r>
      <w:r>
        <w:t>ned. As a result, very narrow joining seams are realized. The improved beam quality enables greater working distances and simplifies scanner welding applications. Further advantages may be obtained by combining with the finely graduated power regulation of</w:t>
      </w:r>
      <w:r>
        <w:t xml:space="preserve"> the </w:t>
      </w:r>
      <w:proofErr w:type="spellStart"/>
      <w:r>
        <w:t>Laserline</w:t>
      </w:r>
      <w:proofErr w:type="spellEnd"/>
      <w:r>
        <w:t xml:space="preserve"> laser systems. Critical energy input into seam-adjacent component zones is avoided, while exceptionally calm melt pools are created. This allows workpiece surfaces to be melted without major spatter formation. The cooled seams are smooth and</w:t>
      </w:r>
      <w:r>
        <w:t xml:space="preserve"> virtually pore-free, which further impresses with high stability and excellent electrical conductivity.</w:t>
      </w:r>
    </w:p>
    <w:p w14:paraId="16A8B0F0" w14:textId="77777777" w:rsidR="00742AC3" w:rsidRDefault="00742AC3">
      <w:pPr>
        <w:pStyle w:val="Listenabsatz"/>
        <w:ind w:left="0"/>
      </w:pPr>
    </w:p>
    <w:p w14:paraId="6098A91F" w14:textId="77777777" w:rsidR="00742AC3" w:rsidRDefault="002A5643">
      <w:pPr>
        <w:pStyle w:val="Listenabsatz"/>
        <w:shd w:val="clear" w:color="auto" w:fill="FFFFFF" w:themeFill="background1"/>
        <w:ind w:left="0"/>
      </w:pPr>
      <w:r>
        <w:t>In electronics manufacturing, blue diode lasers are now considered a key technology. They have opened up a wide range of new options for processing co</w:t>
      </w:r>
      <w:r>
        <w:t>nductor materials in the non-ferrous metal sector. Light in the blue wavelength spectrum is absorbed by non-ferrous metals up to 20 times the capacity of infrared light. A lot less energy is therefore required to melt component surfaces compared to convent</w:t>
      </w:r>
      <w:r>
        <w:t>ional infrared lasers. For the very first time, these blue diode lasers have made a controlled heat conduction welding process possible. Highly conductive non-ferrous metals such as copper and gold can now be joined with ease. Even the thinnest copper comp</w:t>
      </w:r>
      <w:r>
        <w:t xml:space="preserve">onents can now </w:t>
      </w:r>
      <w:proofErr w:type="gramStart"/>
      <w:r>
        <w:t>be  welded</w:t>
      </w:r>
      <w:proofErr w:type="gramEnd"/>
      <w:r>
        <w:t xml:space="preserve"> without artificial material </w:t>
      </w:r>
      <w:r>
        <w:lastRenderedPageBreak/>
        <w:t xml:space="preserve">reinforcement. </w:t>
      </w:r>
      <w:proofErr w:type="spellStart"/>
      <w:r>
        <w:t>LDMblue</w:t>
      </w:r>
      <w:proofErr w:type="spellEnd"/>
      <w:r>
        <w:t xml:space="preserve"> diode lasers have also been successfully used in non-ferrous metal-based coating processes and currently, they are also being tested in maritime applications and high-power lighti</w:t>
      </w:r>
      <w:r>
        <w:t xml:space="preserve">ng technology. In the long term, output powers of up to 5 kW may be considered realistic. For more information on the </w:t>
      </w:r>
      <w:proofErr w:type="spellStart"/>
      <w:r>
        <w:t>Laserline</w:t>
      </w:r>
      <w:proofErr w:type="spellEnd"/>
      <w:r>
        <w:t xml:space="preserve"> </w:t>
      </w:r>
      <w:proofErr w:type="spellStart"/>
      <w:r>
        <w:t>LDMblue</w:t>
      </w:r>
      <w:proofErr w:type="spellEnd"/>
      <w:r>
        <w:t xml:space="preserve"> series, please visit </w:t>
      </w:r>
      <w:hyperlink r:id="rId8" w:history="1">
        <w:r>
          <w:rPr>
            <w:rStyle w:val="Hyperlink"/>
          </w:rPr>
          <w:t>www.laserline.com/ldm-blue</w:t>
        </w:r>
      </w:hyperlink>
      <w:r>
        <w:t>.</w:t>
      </w:r>
    </w:p>
    <w:p w14:paraId="5B9D0478" w14:textId="77777777" w:rsidR="00742AC3" w:rsidRDefault="00742AC3">
      <w:pPr>
        <w:pStyle w:val="Listenabsatz"/>
        <w:ind w:left="0"/>
      </w:pPr>
    </w:p>
    <w:p w14:paraId="31C15340" w14:textId="77777777" w:rsidR="00742AC3" w:rsidRDefault="00742AC3">
      <w:pPr>
        <w:pStyle w:val="Listenabsatz"/>
        <w:ind w:left="0"/>
      </w:pPr>
    </w:p>
    <w:p w14:paraId="60A3880D" w14:textId="77777777" w:rsidR="00742AC3" w:rsidRDefault="00742AC3">
      <w:pPr>
        <w:pStyle w:val="Listenabsatz"/>
        <w:ind w:left="0"/>
      </w:pPr>
    </w:p>
    <w:p w14:paraId="7CA757B3" w14:textId="77777777" w:rsidR="00742AC3" w:rsidRDefault="00742AC3">
      <w:pPr>
        <w:pStyle w:val="Listenabsatz"/>
        <w:ind w:left="0"/>
      </w:pPr>
    </w:p>
    <w:p w14:paraId="3ADC6D55" w14:textId="77777777" w:rsidR="00742AC3" w:rsidRDefault="002A5643">
      <w:pPr>
        <w:spacing w:line="276" w:lineRule="auto"/>
        <w:rPr>
          <w:rFonts w:ascii="Arial" w:hAnsi="Arial" w:cs="Arial"/>
          <w:sz w:val="22"/>
          <w:szCs w:val="22"/>
        </w:rPr>
      </w:pPr>
      <w:r>
        <w:rPr>
          <w:rFonts w:ascii="Arial" w:hAnsi="Arial"/>
          <w:b/>
        </w:rPr>
        <w:t xml:space="preserve">About </w:t>
      </w:r>
      <w:proofErr w:type="spellStart"/>
      <w:r>
        <w:rPr>
          <w:rFonts w:ascii="Arial" w:hAnsi="Arial"/>
          <w:b/>
        </w:rPr>
        <w:t>Laserline</w:t>
      </w:r>
      <w:proofErr w:type="spellEnd"/>
      <w:r>
        <w:rPr>
          <w:rFonts w:ascii="Arial" w:hAnsi="Arial"/>
          <w:b/>
        </w:rPr>
        <w:t>:</w:t>
      </w:r>
    </w:p>
    <w:p w14:paraId="355B20BC" w14:textId="77777777" w:rsidR="00742AC3" w:rsidRDefault="002A5643">
      <w:pPr>
        <w:tabs>
          <w:tab w:val="left" w:pos="142"/>
        </w:tabs>
        <w:autoSpaceDE w:val="0"/>
        <w:autoSpaceDN w:val="0"/>
        <w:adjustRightInd w:val="0"/>
        <w:rPr>
          <w:rFonts w:ascii="Arial" w:hAnsi="Arial" w:cs="Arial"/>
        </w:rPr>
      </w:pPr>
      <w:proofErr w:type="spellStart"/>
      <w:r>
        <w:rPr>
          <w:rFonts w:ascii="Arial" w:hAnsi="Arial"/>
        </w:rPr>
        <w:t>Laserline</w:t>
      </w:r>
      <w:proofErr w:type="spellEnd"/>
      <w:r>
        <w:rPr>
          <w:rFonts w:ascii="Arial" w:hAnsi="Arial"/>
        </w:rPr>
        <w:t xml:space="preserve"> GmbH launched its business in the German city of </w:t>
      </w:r>
      <w:proofErr w:type="spellStart"/>
      <w:r>
        <w:rPr>
          <w:rFonts w:ascii="Arial" w:hAnsi="Arial"/>
        </w:rPr>
        <w:t>Mülheim-Kärlich</w:t>
      </w:r>
      <w:proofErr w:type="spellEnd"/>
      <w:r>
        <w:rPr>
          <w:rFonts w:ascii="Arial" w:hAnsi="Arial"/>
        </w:rPr>
        <w:t xml:space="preserve"> (close to Koblenz) in 1997. As a leading international manufacturer of diode lasers for industrial material processing, </w:t>
      </w:r>
      <w:proofErr w:type="spellStart"/>
      <w:r>
        <w:rPr>
          <w:rFonts w:ascii="Arial" w:hAnsi="Arial"/>
        </w:rPr>
        <w:t>Laserline</w:t>
      </w:r>
      <w:proofErr w:type="spellEnd"/>
      <w:r>
        <w:rPr>
          <w:rFonts w:ascii="Arial" w:hAnsi="Arial"/>
        </w:rPr>
        <w:t xml:space="preserve"> ha</w:t>
      </w:r>
      <w:r>
        <w:rPr>
          <w:rFonts w:ascii="Arial" w:hAnsi="Arial"/>
        </w:rPr>
        <w:t xml:space="preserve">s since become the very embodiment of this innovative technology and can look back with pride at 20 years of corporate history. Worldwide, more than 5,000 high-power diode lasers from </w:t>
      </w:r>
      <w:proofErr w:type="spellStart"/>
      <w:r>
        <w:rPr>
          <w:rFonts w:ascii="Arial" w:hAnsi="Arial"/>
        </w:rPr>
        <w:t>Laserline</w:t>
      </w:r>
      <w:proofErr w:type="spellEnd"/>
      <w:r>
        <w:rPr>
          <w:rFonts w:ascii="Arial" w:hAnsi="Arial"/>
        </w:rPr>
        <w:t xml:space="preserve"> are currently in use and have proven their efficiency in a wid</w:t>
      </w:r>
      <w:r>
        <w:rPr>
          <w:rFonts w:ascii="Arial" w:hAnsi="Arial"/>
        </w:rPr>
        <w:t>e range of different processes and applications. Currently, the company employs about 340 people and has several international subsidiaries in the USA, Brazil, Japan, China, South Korea, and India, as well as representatives in Europe (France, UK, Italy) a</w:t>
      </w:r>
      <w:r>
        <w:rPr>
          <w:rFonts w:ascii="Arial" w:hAnsi="Arial"/>
        </w:rPr>
        <w:t xml:space="preserve">nd in the Asia-Pacific region (Australia, Taiwan). The company is highly focused on sustainable growth. By setting up its headquarters in </w:t>
      </w:r>
      <w:proofErr w:type="spellStart"/>
      <w:r>
        <w:rPr>
          <w:rFonts w:ascii="Arial" w:hAnsi="Arial"/>
        </w:rPr>
        <w:t>Mülheim-Kärlich</w:t>
      </w:r>
      <w:proofErr w:type="spellEnd"/>
      <w:r>
        <w:rPr>
          <w:rFonts w:ascii="Arial" w:hAnsi="Arial"/>
        </w:rPr>
        <w:t>, the spatial conditions for future expansion in terms of development and production were thus laid fro</w:t>
      </w:r>
      <w:r>
        <w:rPr>
          <w:rFonts w:ascii="Arial" w:hAnsi="Arial"/>
        </w:rPr>
        <w:t>m the get-go.</w:t>
      </w:r>
    </w:p>
    <w:p w14:paraId="04039162" w14:textId="77777777" w:rsidR="00742AC3" w:rsidRDefault="00742AC3">
      <w:pPr>
        <w:rPr>
          <w:rFonts w:ascii="Arial" w:hAnsi="Arial" w:cs="Arial"/>
          <w:color w:val="000000"/>
          <w:sz w:val="22"/>
          <w:szCs w:val="22"/>
        </w:rPr>
      </w:pPr>
    </w:p>
    <w:p w14:paraId="17ED2236" w14:textId="77777777" w:rsidR="00742AC3" w:rsidRDefault="00742AC3">
      <w:pPr>
        <w:rPr>
          <w:rFonts w:ascii="Arial" w:hAnsi="Arial" w:cs="Arial"/>
          <w:color w:val="000000"/>
          <w:sz w:val="22"/>
          <w:szCs w:val="22"/>
        </w:rPr>
      </w:pPr>
    </w:p>
    <w:p w14:paraId="7F4641A3" w14:textId="77777777" w:rsidR="00742AC3" w:rsidRDefault="00742AC3">
      <w:pPr>
        <w:rPr>
          <w:rFonts w:ascii="Arial" w:hAnsi="Arial" w:cs="Arial"/>
          <w:color w:val="000000"/>
          <w:sz w:val="22"/>
          <w:szCs w:val="22"/>
        </w:rPr>
      </w:pPr>
    </w:p>
    <w:tbl>
      <w:tblPr>
        <w:tblW w:w="0" w:type="auto"/>
        <w:tblLook w:val="04A0" w:firstRow="1" w:lastRow="0" w:firstColumn="1" w:lastColumn="0" w:noHBand="0" w:noVBand="1"/>
      </w:tblPr>
      <w:tblGrid>
        <w:gridCol w:w="4545"/>
        <w:gridCol w:w="4527"/>
      </w:tblGrid>
      <w:tr w:rsidR="00742AC3" w14:paraId="02BF79A9" w14:textId="77777777">
        <w:tc>
          <w:tcPr>
            <w:tcW w:w="4606" w:type="dxa"/>
            <w:shd w:val="clear" w:color="auto" w:fill="auto"/>
          </w:tcPr>
          <w:p w14:paraId="45510A1E" w14:textId="77777777" w:rsidR="00742AC3" w:rsidRDefault="002A5643">
            <w:pPr>
              <w:rPr>
                <w:rFonts w:ascii="Arial" w:hAnsi="Arial" w:cs="Arial"/>
                <w:b/>
                <w:sz w:val="18"/>
                <w:szCs w:val="18"/>
                <w:u w:val="single"/>
              </w:rPr>
            </w:pPr>
            <w:r>
              <w:rPr>
                <w:rFonts w:ascii="Arial" w:hAnsi="Arial"/>
                <w:b/>
                <w:sz w:val="18"/>
                <w:szCs w:val="18"/>
                <w:u w:val="single"/>
              </w:rPr>
              <w:t>Company contact:</w:t>
            </w:r>
          </w:p>
          <w:p w14:paraId="50FDFD22" w14:textId="77777777" w:rsidR="00742AC3" w:rsidRDefault="00742AC3">
            <w:pPr>
              <w:rPr>
                <w:rFonts w:ascii="Arial" w:hAnsi="Arial" w:cs="Arial"/>
                <w:sz w:val="18"/>
                <w:szCs w:val="18"/>
              </w:rPr>
            </w:pPr>
          </w:p>
          <w:p w14:paraId="3AE4F232" w14:textId="77777777" w:rsidR="00742AC3" w:rsidRDefault="002A5643">
            <w:pPr>
              <w:rPr>
                <w:rFonts w:ascii="Arial" w:hAnsi="Arial" w:cs="Arial"/>
                <w:b/>
                <w:sz w:val="18"/>
                <w:szCs w:val="18"/>
              </w:rPr>
            </w:pPr>
            <w:proofErr w:type="spellStart"/>
            <w:r>
              <w:rPr>
                <w:rFonts w:ascii="Arial" w:hAnsi="Arial"/>
                <w:b/>
                <w:sz w:val="18"/>
                <w:szCs w:val="18"/>
              </w:rPr>
              <w:t>Laserline</w:t>
            </w:r>
            <w:proofErr w:type="spellEnd"/>
            <w:r>
              <w:rPr>
                <w:rFonts w:ascii="Arial" w:hAnsi="Arial"/>
                <w:b/>
                <w:sz w:val="18"/>
                <w:szCs w:val="18"/>
              </w:rPr>
              <w:t xml:space="preserve"> GmbH</w:t>
            </w:r>
          </w:p>
          <w:p w14:paraId="7C2C30C4" w14:textId="77777777" w:rsidR="00742AC3" w:rsidRDefault="002A5643">
            <w:pPr>
              <w:tabs>
                <w:tab w:val="left" w:pos="2670"/>
              </w:tabs>
              <w:rPr>
                <w:rFonts w:ascii="Arial" w:hAnsi="Arial" w:cs="Arial"/>
                <w:sz w:val="18"/>
                <w:szCs w:val="18"/>
              </w:rPr>
            </w:pPr>
            <w:r>
              <w:rPr>
                <w:rFonts w:ascii="Arial" w:hAnsi="Arial"/>
                <w:sz w:val="18"/>
                <w:szCs w:val="18"/>
              </w:rPr>
              <w:t>Stefan Aust</w:t>
            </w:r>
            <w:r>
              <w:rPr>
                <w:rFonts w:ascii="Arial" w:hAnsi="Arial"/>
                <w:sz w:val="18"/>
                <w:szCs w:val="18"/>
              </w:rPr>
              <w:tab/>
            </w:r>
          </w:p>
          <w:p w14:paraId="4657CFC8" w14:textId="77777777" w:rsidR="00742AC3" w:rsidRDefault="002A5643">
            <w:pPr>
              <w:rPr>
                <w:rFonts w:ascii="Arial" w:hAnsi="Arial" w:cs="Arial"/>
                <w:sz w:val="18"/>
                <w:szCs w:val="18"/>
                <w:lang w:val="de-DE"/>
              </w:rPr>
            </w:pPr>
            <w:r>
              <w:rPr>
                <w:rFonts w:ascii="Arial" w:hAnsi="Arial"/>
                <w:sz w:val="18"/>
                <w:szCs w:val="18"/>
                <w:lang w:val="de-DE"/>
              </w:rPr>
              <w:t>Fraunhofer Straße</w:t>
            </w:r>
          </w:p>
          <w:p w14:paraId="31CAF9CF" w14:textId="77777777" w:rsidR="00742AC3" w:rsidRDefault="002A5643">
            <w:pPr>
              <w:rPr>
                <w:rFonts w:ascii="Arial" w:hAnsi="Arial" w:cs="Arial"/>
                <w:sz w:val="18"/>
                <w:szCs w:val="18"/>
                <w:lang w:val="de-DE"/>
              </w:rPr>
            </w:pPr>
            <w:r>
              <w:rPr>
                <w:rFonts w:ascii="Arial" w:hAnsi="Arial"/>
                <w:sz w:val="18"/>
                <w:szCs w:val="18"/>
                <w:lang w:val="de-DE"/>
              </w:rPr>
              <w:t>56218 Mülheim-Kärlich, Germany</w:t>
            </w:r>
          </w:p>
          <w:p w14:paraId="52DE3EFC" w14:textId="77777777" w:rsidR="00742AC3" w:rsidRDefault="002A5643">
            <w:pPr>
              <w:rPr>
                <w:rFonts w:ascii="Arial" w:hAnsi="Arial" w:cs="Arial"/>
                <w:sz w:val="18"/>
                <w:szCs w:val="18"/>
                <w:lang w:val="de-DE"/>
              </w:rPr>
            </w:pPr>
            <w:r>
              <w:rPr>
                <w:rFonts w:ascii="Arial" w:hAnsi="Arial"/>
                <w:sz w:val="18"/>
                <w:szCs w:val="18"/>
                <w:lang w:val="de-DE"/>
              </w:rPr>
              <w:t>Tel. 49 (0) 2630 964-1440</w:t>
            </w:r>
          </w:p>
          <w:p w14:paraId="332319A5" w14:textId="77777777" w:rsidR="00742AC3" w:rsidRDefault="002A5643">
            <w:pPr>
              <w:rPr>
                <w:sz w:val="18"/>
                <w:szCs w:val="18"/>
              </w:rPr>
            </w:pPr>
            <w:r>
              <w:rPr>
                <w:rFonts w:ascii="Arial" w:hAnsi="Arial"/>
                <w:sz w:val="18"/>
                <w:szCs w:val="18"/>
              </w:rPr>
              <w:t xml:space="preserve">Fax +49 (0) 2630 964-1018 </w:t>
            </w:r>
          </w:p>
          <w:p w14:paraId="649BAF72" w14:textId="77777777" w:rsidR="00742AC3" w:rsidRDefault="002A5643">
            <w:pPr>
              <w:rPr>
                <w:rFonts w:ascii="Arial" w:hAnsi="Arial" w:cs="Arial"/>
                <w:sz w:val="18"/>
                <w:szCs w:val="18"/>
              </w:rPr>
            </w:pPr>
            <w:r>
              <w:rPr>
                <w:rFonts w:ascii="Arial" w:hAnsi="Arial"/>
                <w:sz w:val="18"/>
                <w:szCs w:val="18"/>
              </w:rPr>
              <w:t>stefan.aust@laserline.com</w:t>
            </w:r>
          </w:p>
          <w:p w14:paraId="43A6A6D1" w14:textId="77777777" w:rsidR="00742AC3" w:rsidRDefault="002A5643">
            <w:pPr>
              <w:rPr>
                <w:rFonts w:ascii="Arial" w:hAnsi="Arial" w:cs="Arial"/>
                <w:color w:val="000000"/>
                <w:sz w:val="22"/>
                <w:szCs w:val="22"/>
              </w:rPr>
            </w:pPr>
            <w:r>
              <w:rPr>
                <w:rFonts w:ascii="Arial" w:hAnsi="Arial"/>
                <w:sz w:val="18"/>
                <w:szCs w:val="18"/>
              </w:rPr>
              <w:t>www.laserline.com</w:t>
            </w:r>
          </w:p>
        </w:tc>
        <w:tc>
          <w:tcPr>
            <w:tcW w:w="4606" w:type="dxa"/>
            <w:shd w:val="clear" w:color="auto" w:fill="auto"/>
          </w:tcPr>
          <w:p w14:paraId="6B5A8A2C" w14:textId="77777777" w:rsidR="00742AC3" w:rsidRDefault="002A5643">
            <w:pPr>
              <w:rPr>
                <w:rFonts w:ascii="Arial" w:hAnsi="Arial" w:cs="Arial"/>
                <w:b/>
                <w:sz w:val="18"/>
                <w:szCs w:val="18"/>
                <w:u w:val="single"/>
              </w:rPr>
            </w:pPr>
            <w:r>
              <w:rPr>
                <w:rFonts w:ascii="Arial" w:hAnsi="Arial"/>
                <w:b/>
                <w:sz w:val="18"/>
                <w:szCs w:val="18"/>
                <w:u w:val="single"/>
              </w:rPr>
              <w:t>Contact agency:</w:t>
            </w:r>
          </w:p>
          <w:p w14:paraId="0B73A98E" w14:textId="77777777" w:rsidR="00742AC3" w:rsidRDefault="00742AC3">
            <w:pPr>
              <w:rPr>
                <w:rFonts w:ascii="Arial" w:hAnsi="Arial" w:cs="Arial"/>
                <w:sz w:val="18"/>
                <w:szCs w:val="18"/>
              </w:rPr>
            </w:pPr>
          </w:p>
          <w:p w14:paraId="6F3C71E4" w14:textId="77777777" w:rsidR="00742AC3" w:rsidRDefault="002A5643">
            <w:pPr>
              <w:rPr>
                <w:rFonts w:ascii="Arial" w:hAnsi="Arial" w:cs="Arial"/>
                <w:b/>
                <w:sz w:val="18"/>
                <w:szCs w:val="18"/>
              </w:rPr>
            </w:pPr>
            <w:r>
              <w:rPr>
                <w:rFonts w:ascii="Arial" w:hAnsi="Arial"/>
                <w:b/>
                <w:sz w:val="18"/>
                <w:szCs w:val="18"/>
              </w:rPr>
              <w:t xml:space="preserve">Riba: </w:t>
            </w:r>
            <w:proofErr w:type="spellStart"/>
            <w:r>
              <w:rPr>
                <w:rFonts w:ascii="Arial" w:hAnsi="Arial"/>
                <w:b/>
                <w:sz w:val="18"/>
                <w:szCs w:val="18"/>
              </w:rPr>
              <w:t>BusinessTalk</w:t>
            </w:r>
            <w:proofErr w:type="spellEnd"/>
            <w:r>
              <w:rPr>
                <w:rFonts w:ascii="Arial" w:hAnsi="Arial"/>
                <w:b/>
                <w:sz w:val="18"/>
                <w:szCs w:val="18"/>
              </w:rPr>
              <w:t xml:space="preserve"> GmbH</w:t>
            </w:r>
          </w:p>
          <w:p w14:paraId="7CEA38B4" w14:textId="77777777" w:rsidR="00742AC3" w:rsidRDefault="002A5643">
            <w:pPr>
              <w:rPr>
                <w:rFonts w:ascii="Arial" w:hAnsi="Arial" w:cs="Arial"/>
                <w:sz w:val="18"/>
                <w:szCs w:val="18"/>
              </w:rPr>
            </w:pPr>
            <w:r>
              <w:rPr>
                <w:rFonts w:ascii="Arial" w:hAnsi="Arial"/>
                <w:sz w:val="18"/>
                <w:szCs w:val="18"/>
              </w:rPr>
              <w:t>Michael Beyrau</w:t>
            </w:r>
          </w:p>
          <w:p w14:paraId="408E3B6A" w14:textId="77777777" w:rsidR="00742AC3" w:rsidRDefault="002A5643">
            <w:pPr>
              <w:rPr>
                <w:rFonts w:ascii="Arial" w:hAnsi="Arial" w:cs="Arial"/>
                <w:sz w:val="18"/>
                <w:szCs w:val="18"/>
                <w:lang w:val="de-DE"/>
              </w:rPr>
            </w:pPr>
            <w:r>
              <w:rPr>
                <w:rFonts w:ascii="Arial" w:hAnsi="Arial"/>
                <w:sz w:val="18"/>
                <w:szCs w:val="18"/>
                <w:lang w:val="de-DE"/>
              </w:rPr>
              <w:t xml:space="preserve">Klostergut </w:t>
            </w:r>
            <w:proofErr w:type="spellStart"/>
            <w:r>
              <w:rPr>
                <w:rFonts w:ascii="Arial" w:hAnsi="Arial"/>
                <w:sz w:val="18"/>
                <w:szCs w:val="18"/>
                <w:lang w:val="de-DE"/>
              </w:rPr>
              <w:t>Besselich</w:t>
            </w:r>
            <w:proofErr w:type="spellEnd"/>
          </w:p>
          <w:p w14:paraId="2B8A2C3F" w14:textId="77777777" w:rsidR="00742AC3" w:rsidRDefault="002A5643">
            <w:pPr>
              <w:rPr>
                <w:rFonts w:ascii="Arial" w:hAnsi="Arial" w:cs="Arial"/>
                <w:sz w:val="18"/>
                <w:szCs w:val="18"/>
                <w:lang w:val="de-DE"/>
              </w:rPr>
            </w:pPr>
            <w:r>
              <w:rPr>
                <w:rFonts w:ascii="Arial" w:hAnsi="Arial"/>
                <w:sz w:val="18"/>
                <w:szCs w:val="18"/>
                <w:lang w:val="de-DE"/>
              </w:rPr>
              <w:t>56182 Urbar/Koblenz, Germany</w:t>
            </w:r>
          </w:p>
          <w:p w14:paraId="6ED04573" w14:textId="77777777" w:rsidR="00742AC3" w:rsidRDefault="002A5643">
            <w:pPr>
              <w:rPr>
                <w:rFonts w:ascii="Arial" w:hAnsi="Arial" w:cs="Arial"/>
                <w:sz w:val="18"/>
                <w:szCs w:val="18"/>
                <w:lang w:val="de-DE"/>
              </w:rPr>
            </w:pPr>
            <w:r>
              <w:rPr>
                <w:rFonts w:ascii="Arial" w:hAnsi="Arial"/>
                <w:sz w:val="18"/>
                <w:szCs w:val="18"/>
                <w:lang w:val="de-DE"/>
              </w:rPr>
              <w:t>Tel. +49 (0)261-963 757-27</w:t>
            </w:r>
            <w:r>
              <w:rPr>
                <w:rFonts w:ascii="Arial" w:hAnsi="Arial"/>
                <w:sz w:val="18"/>
                <w:szCs w:val="18"/>
                <w:lang w:val="de-DE"/>
              </w:rPr>
              <w:br/>
              <w:t>Fax +49 (0)261-963 757-11</w:t>
            </w:r>
            <w:r>
              <w:rPr>
                <w:rFonts w:ascii="Arial" w:hAnsi="Arial"/>
                <w:sz w:val="18"/>
                <w:szCs w:val="18"/>
                <w:lang w:val="de-DE"/>
              </w:rPr>
              <w:br/>
              <w:t>mbeyrau@riba.eu</w:t>
            </w:r>
          </w:p>
          <w:p w14:paraId="47054171" w14:textId="77777777" w:rsidR="00742AC3" w:rsidRDefault="002A5643">
            <w:pPr>
              <w:rPr>
                <w:rFonts w:ascii="Arial" w:hAnsi="Arial" w:cs="Arial"/>
                <w:sz w:val="18"/>
                <w:szCs w:val="18"/>
              </w:rPr>
            </w:pPr>
            <w:r>
              <w:rPr>
                <w:rFonts w:ascii="Arial" w:hAnsi="Arial"/>
                <w:sz w:val="18"/>
                <w:szCs w:val="18"/>
              </w:rPr>
              <w:t>www.riba.eu</w:t>
            </w:r>
          </w:p>
          <w:p w14:paraId="2FAC5ED9" w14:textId="77777777" w:rsidR="00742AC3" w:rsidRDefault="00742AC3">
            <w:pPr>
              <w:rPr>
                <w:rFonts w:ascii="Arial" w:hAnsi="Arial" w:cs="Arial"/>
                <w:color w:val="000000"/>
                <w:sz w:val="22"/>
                <w:szCs w:val="22"/>
              </w:rPr>
            </w:pPr>
          </w:p>
        </w:tc>
      </w:tr>
    </w:tbl>
    <w:p w14:paraId="06AAFF2C" w14:textId="77777777" w:rsidR="00742AC3" w:rsidRDefault="00742AC3">
      <w:pPr>
        <w:rPr>
          <w:rFonts w:ascii="Arial" w:hAnsi="Arial" w:cs="Arial"/>
          <w:sz w:val="18"/>
          <w:szCs w:val="18"/>
        </w:rPr>
      </w:pPr>
    </w:p>
    <w:p w14:paraId="690BE5FE" w14:textId="77777777" w:rsidR="00742AC3" w:rsidRDefault="00742AC3">
      <w:pPr>
        <w:pStyle w:val="Listenabsatz"/>
        <w:ind w:left="0"/>
      </w:pPr>
    </w:p>
    <w:sectPr w:rsidR="00742AC3">
      <w:headerReference w:type="default" r:id="rId9"/>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651B" w14:textId="77777777" w:rsidR="00742AC3" w:rsidRDefault="002A5643">
      <w:r>
        <w:separator/>
      </w:r>
    </w:p>
  </w:endnote>
  <w:endnote w:type="continuationSeparator" w:id="0">
    <w:p w14:paraId="74EF5115" w14:textId="77777777" w:rsidR="00742AC3" w:rsidRDefault="002A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33C26" w14:textId="77777777" w:rsidR="00742AC3" w:rsidRDefault="002A5643">
      <w:r>
        <w:separator/>
      </w:r>
    </w:p>
  </w:footnote>
  <w:footnote w:type="continuationSeparator" w:id="0">
    <w:p w14:paraId="04EEC83E" w14:textId="77777777" w:rsidR="00742AC3" w:rsidRDefault="002A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A902" w14:textId="77777777" w:rsidR="00742AC3" w:rsidRDefault="002A5643">
    <w:pPr>
      <w:pStyle w:val="Kopfzeile"/>
      <w:jc w:val="right"/>
    </w:pPr>
    <w:r>
      <w:rPr>
        <w:noProof/>
        <w:lang w:val="en-AU" w:eastAsia="en-AU"/>
      </w:rPr>
      <w:drawing>
        <wp:inline distT="0" distB="0" distL="0" distR="0" wp14:anchorId="5E53BA2E" wp14:editId="4D1A5246">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0B4297A2" w14:textId="77777777" w:rsidR="00742AC3" w:rsidRDefault="00742AC3">
    <w:pPr>
      <w:pStyle w:val="Kopfzeile"/>
      <w:jc w:val="right"/>
    </w:pPr>
  </w:p>
  <w:p w14:paraId="14BFD687" w14:textId="77777777" w:rsidR="00742AC3" w:rsidRDefault="00742AC3">
    <w:pPr>
      <w:pStyle w:val="Kopfzeile"/>
      <w:jc w:val="right"/>
    </w:pPr>
  </w:p>
  <w:p w14:paraId="1E95C71F" w14:textId="77777777" w:rsidR="00742AC3" w:rsidRDefault="00742AC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C3"/>
    <w:rsid w:val="002A5643"/>
    <w:rsid w:val="00742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6812"/>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line.com/ldm-bl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4A65-0D67-4DBB-8E00-F8B02CFC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4386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5072</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Julia Klingauf</cp:lastModifiedBy>
  <cp:revision>5</cp:revision>
  <cp:lastPrinted>2019-02-11T10:26:00Z</cp:lastPrinted>
  <dcterms:created xsi:type="dcterms:W3CDTF">2021-03-09T07:34:00Z</dcterms:created>
  <dcterms:modified xsi:type="dcterms:W3CDTF">2021-03-10T08:25:00Z</dcterms:modified>
</cp:coreProperties>
</file>