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4CC2B" w14:textId="151A6EA9" w:rsidR="0094722C" w:rsidRPr="00255558" w:rsidRDefault="00FE107A" w:rsidP="00255558">
      <w:pPr>
        <w:pStyle w:val="berschrift1"/>
      </w:pPr>
      <w:bookmarkStart w:id="0" w:name="_GoBack"/>
      <w:bookmarkEnd w:id="0"/>
      <w:r w:rsidRPr="00FE107A">
        <w:t>Nachhaltigkei</w:t>
      </w:r>
      <w:r w:rsidR="0094722C">
        <w:t>tsprogramm auf der Zielgeraden:</w:t>
      </w:r>
      <w:r w:rsidR="00070201">
        <w:t xml:space="preserve"> </w:t>
      </w:r>
      <w:r w:rsidR="00B90E7F">
        <w:t xml:space="preserve">Schneider </w:t>
      </w:r>
      <w:r w:rsidR="00B90E7F" w:rsidRPr="006D27E1">
        <w:rPr>
          <w:lang w:val="en-US"/>
        </w:rPr>
        <w:t>Sustainabil</w:t>
      </w:r>
      <w:r w:rsidR="006D27E1" w:rsidRPr="006D27E1">
        <w:rPr>
          <w:lang w:val="en-US"/>
        </w:rPr>
        <w:t>i</w:t>
      </w:r>
      <w:r w:rsidR="00B90E7F" w:rsidRPr="006D27E1">
        <w:rPr>
          <w:lang w:val="en-US"/>
        </w:rPr>
        <w:t>ty</w:t>
      </w:r>
      <w:r w:rsidR="00B90E7F">
        <w:t xml:space="preserve"> Impact </w:t>
      </w:r>
      <w:r w:rsidR="00C43D13">
        <w:t>belegt</w:t>
      </w:r>
      <w:r w:rsidR="00380F26">
        <w:t xml:space="preserve"> </w:t>
      </w:r>
      <w:r w:rsidR="00C43D13">
        <w:t>Fortschritte</w:t>
      </w:r>
      <w:r w:rsidR="00070201">
        <w:t xml:space="preserve"> </w:t>
      </w:r>
    </w:p>
    <w:p w14:paraId="781865DB" w14:textId="304F6CCB" w:rsidR="00CF2581" w:rsidRPr="001E71E8" w:rsidRDefault="008A2B73" w:rsidP="00413C3B">
      <w:pPr>
        <w:pStyle w:val="berschrift2"/>
      </w:pPr>
      <w:r>
        <w:t xml:space="preserve">Die Kombination aus globalen Initiativen und </w:t>
      </w:r>
      <w:r w:rsidR="008D1711">
        <w:t xml:space="preserve">der </w:t>
      </w:r>
      <w:r w:rsidR="00820495">
        <w:t>Einbeziehung</w:t>
      </w:r>
      <w:r w:rsidR="004A50C6">
        <w:t xml:space="preserve"> lokaler Ziele erweist sich </w:t>
      </w:r>
      <w:r w:rsidR="00820495">
        <w:t xml:space="preserve">als erfolgreich, um eigene </w:t>
      </w:r>
      <w:r w:rsidR="00316CDC">
        <w:t>Betriebe und Lieferketten nachhaltig zu steuern</w:t>
      </w:r>
      <w:r w:rsidR="00820495">
        <w:t xml:space="preserve"> sowie Kunden und Partner bei der Erreichung </w:t>
      </w:r>
      <w:r w:rsidR="00316CDC">
        <w:t>ihrer Nachhaltigkeitsziele zu unterstützen</w:t>
      </w:r>
    </w:p>
    <w:p w14:paraId="740C8797" w14:textId="722F92ED" w:rsidR="00DE79B3" w:rsidRDefault="4DD20749" w:rsidP="00C371A8">
      <w:r w:rsidRPr="00A9592D">
        <w:rPr>
          <w:b/>
          <w:bCs/>
        </w:rPr>
        <w:t xml:space="preserve">Ratingen, </w:t>
      </w:r>
      <w:r w:rsidR="00255558">
        <w:rPr>
          <w:b/>
          <w:bCs/>
        </w:rPr>
        <w:t>30</w:t>
      </w:r>
      <w:r w:rsidRPr="00A9592D">
        <w:rPr>
          <w:b/>
          <w:bCs/>
        </w:rPr>
        <w:t xml:space="preserve">. </w:t>
      </w:r>
      <w:r w:rsidR="00FE107A">
        <w:rPr>
          <w:b/>
          <w:bCs/>
        </w:rPr>
        <w:t>April 2021</w:t>
      </w:r>
      <w:r w:rsidRPr="00A9592D">
        <w:rPr>
          <w:b/>
          <w:bCs/>
        </w:rPr>
        <w:t xml:space="preserve"> –</w:t>
      </w:r>
      <w:r w:rsidR="00F22729">
        <w:rPr>
          <w:b/>
          <w:bCs/>
        </w:rPr>
        <w:t xml:space="preserve"> </w:t>
      </w:r>
      <w:r w:rsidR="00C371A8">
        <w:t xml:space="preserve">Im Januar kündigte Schneider Electric, weltweit führend in der digitalen Transformation von Energiemanagement und Automatisierung, die </w:t>
      </w:r>
      <w:hyperlink r:id="rId8" w:history="1">
        <w:r w:rsidR="00C371A8" w:rsidRPr="00071B73">
          <w:rPr>
            <w:rStyle w:val="Hyperlink"/>
          </w:rPr>
          <w:t>Beschleunigung seiner Nachhaltigkeitsstrategie</w:t>
        </w:r>
      </w:hyperlink>
      <w:r w:rsidR="00C371A8">
        <w:t xml:space="preserve"> an. </w:t>
      </w:r>
      <w:r w:rsidR="009840C5">
        <w:t xml:space="preserve">Um sechs </w:t>
      </w:r>
      <w:r w:rsidR="009840C5" w:rsidRPr="009840C5">
        <w:t>langfristige Ziele in Bezug auf Klima, Ressourcen, Vertrauen, Chancengleichheit, Generationen und lokale Gemeinschaften zu erfüllen</w:t>
      </w:r>
      <w:r w:rsidR="009840C5">
        <w:t xml:space="preserve">, </w:t>
      </w:r>
      <w:r w:rsidR="00C371A8">
        <w:t>wurde</w:t>
      </w:r>
      <w:r w:rsidR="00114D9C">
        <w:t xml:space="preserve"> ein ehrgeiziger Aktionsplan bis</w:t>
      </w:r>
      <w:r w:rsidR="00C371A8">
        <w:t xml:space="preserve"> 2025 fes</w:t>
      </w:r>
      <w:r w:rsidR="00DE79B3">
        <w:t>t</w:t>
      </w:r>
      <w:r w:rsidR="00C371A8">
        <w:t>gelegt</w:t>
      </w:r>
      <w:r w:rsidR="009840C5">
        <w:t>.</w:t>
      </w:r>
    </w:p>
    <w:p w14:paraId="042DF286" w14:textId="5BB689AE" w:rsidR="00714140" w:rsidRDefault="00C371A8" w:rsidP="00C371A8">
      <w:r>
        <w:t xml:space="preserve">Drei Monate später ist das </w:t>
      </w:r>
      <w:r w:rsidR="00624294">
        <w:t xml:space="preserve">Nachhaltigkeitsprogramm – </w:t>
      </w:r>
      <w:r>
        <w:t xml:space="preserve">Schneider Sustainability Impact (SSI) 2021-2025 </w:t>
      </w:r>
      <w:r w:rsidR="00624294">
        <w:t xml:space="preserve">– </w:t>
      </w:r>
      <w:r w:rsidR="00E97482">
        <w:t>auf dem besten Weg</w:t>
      </w:r>
      <w:r w:rsidR="0031625B">
        <w:t xml:space="preserve">, </w:t>
      </w:r>
      <w:r>
        <w:t xml:space="preserve">um die Ziele für nachhaltige Entwicklung der Vereinten Nationen zu erreichen. </w:t>
      </w:r>
      <w:r w:rsidR="00427AA5">
        <w:t>D</w:t>
      </w:r>
      <w:r w:rsidR="00714140">
        <w:t xml:space="preserve">abei setzt das Technologieunternehmen sowohl auf </w:t>
      </w:r>
      <w:r w:rsidR="00427AA5">
        <w:t>g</w:t>
      </w:r>
      <w:r w:rsidR="003E2C9E">
        <w:t xml:space="preserve">lobale </w:t>
      </w:r>
      <w:r w:rsidR="00F06A01">
        <w:t xml:space="preserve">Initiativen </w:t>
      </w:r>
      <w:r w:rsidR="00714140">
        <w:t>als auch auf</w:t>
      </w:r>
      <w:r w:rsidR="003E2C9E">
        <w:t xml:space="preserve"> die Definition </w:t>
      </w:r>
      <w:r w:rsidR="001F26E2">
        <w:t xml:space="preserve">und Umsetzung </w:t>
      </w:r>
      <w:r w:rsidR="003E2C9E">
        <w:t>lokaler Ziele</w:t>
      </w:r>
      <w:r w:rsidR="00714140">
        <w:t xml:space="preserve">. Mit dieser Strategie gelingt es dem Konzern, seine eigenen Betriebe und Lieferketten nachhaltig zu steuern und gleichzeitig seine Kunden und Partner dabei zu unterstützen, ihre Klima- und Nachhaltigkeitszeile zu erreichen. </w:t>
      </w:r>
    </w:p>
    <w:p w14:paraId="0D42325D" w14:textId="0872BDA5" w:rsidR="00C371A8" w:rsidRDefault="00310D57" w:rsidP="00C371A8">
      <w:r>
        <w:t xml:space="preserve">Anfang des Jahres wurde Schneider Electric durch Corporate Knights als weltweit nachhaltigstes Unternehmen ausgezeichnet und blickt auf </w:t>
      </w:r>
      <w:r w:rsidR="009F39E1">
        <w:t xml:space="preserve">eine mittlerweile 15-jährige Führungsrolle in diesem Bereich zurück. </w:t>
      </w:r>
      <w:r w:rsidR="00FE678D">
        <w:t>Mit diese</w:t>
      </w:r>
      <w:r w:rsidR="006148B0">
        <w:t xml:space="preserve">m Hintergrund und den Erfahrungen, die in </w:t>
      </w:r>
      <w:r w:rsidR="00E65147">
        <w:t>das neue</w:t>
      </w:r>
      <w:r w:rsidR="006148B0">
        <w:t xml:space="preserve"> Nachhaltigkeitsprogramm einfließen, gelingt es den lokalen Teams in mehr als 100 Ländern, in welchen das Unternehmen tätig ist, Herausforderungen zu meistern </w:t>
      </w:r>
      <w:r w:rsidR="00CA1F86">
        <w:t>sowie</w:t>
      </w:r>
      <w:r w:rsidR="006148B0">
        <w:t xml:space="preserve"> Chancen in den jeweiligen Märkten und Gemeinden zu nutzen.</w:t>
      </w:r>
    </w:p>
    <w:p w14:paraId="47E575EB" w14:textId="77777777" w:rsidR="005924EC" w:rsidRDefault="005924EC" w:rsidP="009A31D9">
      <w:pPr>
        <w:rPr>
          <w:rFonts w:eastAsia="SimSun" w:cs="Times New Roman"/>
          <w:b/>
          <w:color w:val="00B050"/>
          <w:lang w:eastAsia="en-GB"/>
        </w:rPr>
      </w:pPr>
      <w:r w:rsidRPr="005924EC">
        <w:rPr>
          <w:rFonts w:eastAsia="SimSun" w:cs="Times New Roman"/>
          <w:b/>
          <w:color w:val="00B050"/>
          <w:lang w:eastAsia="en-GB"/>
        </w:rPr>
        <w:t>Beispiele für bisherige lokale Projekte sind:</w:t>
      </w:r>
    </w:p>
    <w:p w14:paraId="6B99731D" w14:textId="78E216AB" w:rsidR="005A11A6" w:rsidRDefault="005A11A6" w:rsidP="009D5B2B">
      <w:pPr>
        <w:pStyle w:val="Listenabsatz"/>
        <w:numPr>
          <w:ilvl w:val="0"/>
          <w:numId w:val="14"/>
        </w:numPr>
        <w:rPr>
          <w:lang w:eastAsia="en-GB"/>
        </w:rPr>
      </w:pPr>
      <w:r>
        <w:rPr>
          <w:lang w:eastAsia="en-GB"/>
        </w:rPr>
        <w:t>Förderung des gleichberechtigten Zugangs zu digitalem Lernen für 24.000 Schüler in Indien durch die Stromversorgung von 100 koedukativen Schulen mit Solarenergie</w:t>
      </w:r>
    </w:p>
    <w:p w14:paraId="74C05415" w14:textId="3D360A6C" w:rsidR="005A11A6" w:rsidRDefault="005A11A6" w:rsidP="009D5B2B">
      <w:pPr>
        <w:pStyle w:val="Listenabsatz"/>
        <w:numPr>
          <w:ilvl w:val="0"/>
          <w:numId w:val="14"/>
        </w:numPr>
        <w:rPr>
          <w:lang w:eastAsia="en-GB"/>
        </w:rPr>
      </w:pPr>
      <w:r>
        <w:rPr>
          <w:lang w:eastAsia="en-GB"/>
        </w:rPr>
        <w:t xml:space="preserve">Umstellung auf eine </w:t>
      </w:r>
      <w:r w:rsidR="00371638">
        <w:rPr>
          <w:lang w:eastAsia="en-GB"/>
        </w:rPr>
        <w:t>vollständig</w:t>
      </w:r>
      <w:r>
        <w:rPr>
          <w:lang w:eastAsia="en-GB"/>
        </w:rPr>
        <w:t xml:space="preserve"> elektrische Firmenwagenflotte in Norwegen bis 2023</w:t>
      </w:r>
    </w:p>
    <w:p w14:paraId="0190140B" w14:textId="77777777" w:rsidR="009D5B2B" w:rsidRDefault="005A11A6" w:rsidP="009D5B2B">
      <w:pPr>
        <w:pStyle w:val="Listenabsatz"/>
        <w:numPr>
          <w:ilvl w:val="0"/>
          <w:numId w:val="14"/>
        </w:numPr>
        <w:rPr>
          <w:lang w:eastAsia="en-GB"/>
        </w:rPr>
      </w:pPr>
      <w:r>
        <w:rPr>
          <w:lang w:eastAsia="en-GB"/>
        </w:rPr>
        <w:t xml:space="preserve">Ermutigung der koreanischen Mitarbeiter, den Umstieg auf Elektrofahrzeuge zu unterstützen </w:t>
      </w:r>
    </w:p>
    <w:p w14:paraId="27FBDFD1" w14:textId="56464BAA" w:rsidR="005A11A6" w:rsidRDefault="005A11A6" w:rsidP="009D5B2B">
      <w:pPr>
        <w:pStyle w:val="Listenabsatz"/>
        <w:numPr>
          <w:ilvl w:val="0"/>
          <w:numId w:val="14"/>
        </w:numPr>
        <w:rPr>
          <w:lang w:eastAsia="en-GB"/>
        </w:rPr>
      </w:pPr>
      <w:r>
        <w:rPr>
          <w:lang w:eastAsia="en-GB"/>
        </w:rPr>
        <w:t>Hinzufügen von 150 kreis</w:t>
      </w:r>
      <w:r w:rsidR="00770119">
        <w:rPr>
          <w:lang w:eastAsia="en-GB"/>
        </w:rPr>
        <w:t>lauffähiger</w:t>
      </w:r>
      <w:r>
        <w:rPr>
          <w:lang w:eastAsia="en-GB"/>
        </w:rPr>
        <w:t xml:space="preserve"> Produktreferenzen zu Schneiders internem Shop-Katalog für Mitarbeiter in Frankreich</w:t>
      </w:r>
    </w:p>
    <w:p w14:paraId="04C62CE5" w14:textId="48B60CDC" w:rsidR="005A11A6" w:rsidRDefault="005A11A6" w:rsidP="009D5B2B">
      <w:pPr>
        <w:pStyle w:val="Listenabsatz"/>
        <w:numPr>
          <w:ilvl w:val="0"/>
          <w:numId w:val="14"/>
        </w:numPr>
        <w:rPr>
          <w:lang w:eastAsia="en-GB"/>
        </w:rPr>
      </w:pPr>
      <w:r>
        <w:rPr>
          <w:lang w:eastAsia="en-GB"/>
        </w:rPr>
        <w:lastRenderedPageBreak/>
        <w:t>Fünffache Erhöhung der Ausgaben bei einheimischen Lieferanten in Australien als Teil des Reconciliation Action Plan</w:t>
      </w:r>
      <w:r w:rsidR="009D5B2B">
        <w:rPr>
          <w:lang w:eastAsia="en-GB"/>
        </w:rPr>
        <w:t>s</w:t>
      </w:r>
    </w:p>
    <w:p w14:paraId="7A4B2BB0" w14:textId="19AA1B16" w:rsidR="003B6278" w:rsidRDefault="00AD62AB" w:rsidP="003B6278">
      <w:pPr>
        <w:pStyle w:val="Listenabsatz"/>
        <w:numPr>
          <w:ilvl w:val="0"/>
          <w:numId w:val="14"/>
        </w:numPr>
        <w:rPr>
          <w:lang w:eastAsia="en-GB"/>
        </w:rPr>
      </w:pPr>
      <w:r>
        <w:rPr>
          <w:lang w:eastAsia="en-GB"/>
        </w:rPr>
        <w:t>Elektrische Produkte erhalten ein zweites Leben – d</w:t>
      </w:r>
      <w:r w:rsidR="00141D6F">
        <w:rPr>
          <w:lang w:eastAsia="en-GB"/>
        </w:rPr>
        <w:t xml:space="preserve">urch die Spende </w:t>
      </w:r>
      <w:r w:rsidR="00B41904">
        <w:rPr>
          <w:lang w:eastAsia="en-GB"/>
        </w:rPr>
        <w:t>an</w:t>
      </w:r>
      <w:r w:rsidR="005A11A6">
        <w:rPr>
          <w:lang w:eastAsia="en-GB"/>
        </w:rPr>
        <w:t xml:space="preserve"> einen Online-Marktplatz für Bildungszwecke und zur Verbesserung der Elektroinstallationen von </w:t>
      </w:r>
      <w:r>
        <w:rPr>
          <w:lang w:eastAsia="en-GB"/>
        </w:rPr>
        <w:t xml:space="preserve">spanischen </w:t>
      </w:r>
      <w:r w:rsidR="005A11A6">
        <w:rPr>
          <w:lang w:eastAsia="en-GB"/>
        </w:rPr>
        <w:t>Familien, die von Energiearmut bedroht sind</w:t>
      </w:r>
    </w:p>
    <w:p w14:paraId="4E18CB7E" w14:textId="68DE0A92" w:rsidR="003B6278" w:rsidRPr="003B6278" w:rsidRDefault="003B6278" w:rsidP="003B6278">
      <w:pPr>
        <w:pStyle w:val="SEZwischentitel"/>
        <w:rPr>
          <w:lang w:val="de-DE"/>
        </w:rPr>
      </w:pPr>
      <w:r w:rsidRPr="003B6278">
        <w:rPr>
          <w:lang w:val="de-DE"/>
        </w:rPr>
        <w:t>Zitat</w:t>
      </w:r>
    </w:p>
    <w:p w14:paraId="6E4C4C58" w14:textId="4DC0BE0F" w:rsidR="00DD2489" w:rsidRDefault="003B6278" w:rsidP="003B6278">
      <w:pPr>
        <w:rPr>
          <w:lang w:eastAsia="en-GB"/>
        </w:rPr>
      </w:pPr>
      <w:r w:rsidRPr="003B6278">
        <w:rPr>
          <w:lang w:eastAsia="en-GB"/>
        </w:rPr>
        <w:t xml:space="preserve">"Diese </w:t>
      </w:r>
      <w:r w:rsidR="00E73BF8">
        <w:rPr>
          <w:lang w:eastAsia="en-GB"/>
        </w:rPr>
        <w:t>Kick-off-P</w:t>
      </w:r>
      <w:r w:rsidRPr="003B6278">
        <w:rPr>
          <w:lang w:eastAsia="en-GB"/>
        </w:rPr>
        <w:t>hase ist entscheidend, um unsere globalen und lokalen Nachhaltigkeitsziele zu erreichen", sagt Olivier Blum, Chief Strategy and Sustainability Officer von Schneider Electric. "Wir haben hohe Erwartungen und freuen uns darauf, mit unserer Reise in Richtung einer kohlenstoffarmen und inklusiven Gesellschaft zu beginnen."</w:t>
      </w:r>
    </w:p>
    <w:p w14:paraId="4BBFA92E" w14:textId="77777777" w:rsidR="00D54C5C" w:rsidRDefault="00D54C5C" w:rsidP="003B6278">
      <w:pPr>
        <w:rPr>
          <w:lang w:eastAsia="en-GB"/>
        </w:rPr>
      </w:pPr>
    </w:p>
    <w:p w14:paraId="13A64721" w14:textId="26E4A9B4" w:rsidR="003B6278" w:rsidRPr="00D54C5C" w:rsidRDefault="003C27AA" w:rsidP="007015AC">
      <w:pPr>
        <w:pStyle w:val="SEZwischentitel"/>
        <w:rPr>
          <w:lang w:val="de-DE"/>
        </w:rPr>
      </w:pPr>
      <w:r w:rsidRPr="00D54C5C">
        <w:rPr>
          <w:lang w:val="de-DE"/>
        </w:rPr>
        <w:t xml:space="preserve">Ergebnisse und Highlights des SSI-Programms </w:t>
      </w:r>
      <w:r w:rsidR="007015AC" w:rsidRPr="00D54C5C">
        <w:rPr>
          <w:lang w:val="de-DE"/>
        </w:rPr>
        <w:t>Q1 im Überblick</w:t>
      </w:r>
      <w:r w:rsidRPr="00D54C5C">
        <w:rPr>
          <w:lang w:val="de-DE"/>
        </w:rPr>
        <w:t xml:space="preserve"> </w:t>
      </w:r>
    </w:p>
    <w:p w14:paraId="1305DD41" w14:textId="3D317F2D" w:rsidR="00DD2489" w:rsidRDefault="007015AC" w:rsidP="003B6278">
      <w:pPr>
        <w:rPr>
          <w:lang w:eastAsia="en-GB"/>
        </w:rPr>
      </w:pPr>
      <w:r>
        <w:rPr>
          <w:noProof/>
          <w:lang w:eastAsia="de-DE"/>
        </w:rPr>
        <w:drawing>
          <wp:inline distT="0" distB="0" distL="0" distR="0" wp14:anchorId="2B8205C6" wp14:editId="62E7A8D4">
            <wp:extent cx="5940425" cy="334137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noFill/>
                    <a:ln>
                      <a:noFill/>
                    </a:ln>
                  </pic:spPr>
                </pic:pic>
              </a:graphicData>
            </a:graphic>
          </wp:inline>
        </w:drawing>
      </w:r>
    </w:p>
    <w:p w14:paraId="3931E911" w14:textId="77777777" w:rsidR="003B6278" w:rsidRDefault="003B6278" w:rsidP="003B6278">
      <w:pPr>
        <w:rPr>
          <w:lang w:eastAsia="en-GB"/>
        </w:rPr>
      </w:pPr>
    </w:p>
    <w:p w14:paraId="5951A17F" w14:textId="77777777" w:rsidR="005A11A6" w:rsidRDefault="005A11A6" w:rsidP="005A11A6">
      <w:pPr>
        <w:rPr>
          <w:lang w:eastAsia="en-GB"/>
        </w:rPr>
      </w:pPr>
    </w:p>
    <w:p w14:paraId="70DF9E56" w14:textId="7A76507C" w:rsidR="004E20D6" w:rsidRDefault="00574C37" w:rsidP="00574C37">
      <w:r>
        <w:lastRenderedPageBreak/>
        <w:t xml:space="preserve">Weitere Informationen im aktuellen Nachhaltigkeitsbericht: </w:t>
      </w:r>
      <w:hyperlink r:id="rId10" w:history="1">
        <w:r w:rsidR="001465DD" w:rsidRPr="001465DD">
          <w:rPr>
            <w:rStyle w:val="Hyperlink"/>
          </w:rPr>
          <w:t>Sustainability reports | Schneider Electric Global (se.com)</w:t>
        </w:r>
      </w:hyperlink>
    </w:p>
    <w:p w14:paraId="223F273D" w14:textId="138BD497" w:rsidR="00D54C5C" w:rsidRDefault="0064382D" w:rsidP="00D54C5C">
      <w:pPr>
        <w:rPr>
          <w:lang w:eastAsia="en-GB"/>
        </w:rPr>
      </w:pPr>
      <w:r>
        <w:rPr>
          <w:lang w:eastAsia="en-GB"/>
        </w:rPr>
        <w:t>W</w:t>
      </w:r>
      <w:r w:rsidRPr="0064382D">
        <w:rPr>
          <w:lang w:eastAsia="en-GB"/>
        </w:rPr>
        <w:t>eitere Details zu Schneiders finanzielle</w:t>
      </w:r>
      <w:r w:rsidR="00BF30AD">
        <w:rPr>
          <w:lang w:eastAsia="en-GB"/>
        </w:rPr>
        <w:t>n</w:t>
      </w:r>
      <w:r w:rsidRPr="0064382D">
        <w:rPr>
          <w:lang w:eastAsia="en-GB"/>
        </w:rPr>
        <w:t xml:space="preserve"> und </w:t>
      </w:r>
      <w:r w:rsidR="00841430">
        <w:rPr>
          <w:lang w:eastAsia="en-GB"/>
        </w:rPr>
        <w:t>au0er</w:t>
      </w:r>
      <w:r w:rsidRPr="0064382D">
        <w:rPr>
          <w:lang w:eastAsia="en-GB"/>
        </w:rPr>
        <w:t>finanzielle</w:t>
      </w:r>
      <w:r w:rsidR="00841430">
        <w:rPr>
          <w:lang w:eastAsia="en-GB"/>
        </w:rPr>
        <w:t>n</w:t>
      </w:r>
      <w:r w:rsidRPr="0064382D">
        <w:rPr>
          <w:lang w:eastAsia="en-GB"/>
        </w:rPr>
        <w:t xml:space="preserve"> Leistung</w:t>
      </w:r>
      <w:r>
        <w:rPr>
          <w:lang w:eastAsia="en-GB"/>
        </w:rPr>
        <w:t xml:space="preserve">: </w:t>
      </w:r>
      <w:hyperlink r:id="rId11" w:history="1">
        <w:r w:rsidR="006131DD" w:rsidRPr="006131DD">
          <w:rPr>
            <w:rStyle w:val="Hyperlink"/>
            <w:lang w:eastAsia="en-GB"/>
          </w:rPr>
          <w:t>Financial results | Schneider Electric Global (se.com)</w:t>
        </w:r>
      </w:hyperlink>
    </w:p>
    <w:p w14:paraId="4DC368DA" w14:textId="77777777" w:rsidR="00D54C5C" w:rsidRPr="00D54C5C" w:rsidRDefault="00D54C5C" w:rsidP="00D54C5C">
      <w:pPr>
        <w:rPr>
          <w:lang w:eastAsia="en-GB"/>
        </w:rPr>
      </w:pPr>
    </w:p>
    <w:p w14:paraId="1E85CE7A" w14:textId="77777777"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F45751" w:rsidP="00A9592D">
      <w:pPr>
        <w:pStyle w:val="SEBoilerplate"/>
        <w:rPr>
          <w:kern w:val="24"/>
          <w:szCs w:val="16"/>
          <w:lang w:eastAsia="de-DE"/>
        </w:rPr>
      </w:pPr>
      <w:hyperlink r:id="rId12"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0"/>
      <w:headerReference w:type="default" r:id="rId21"/>
      <w:footerReference w:type="even" r:id="rId22"/>
      <w:footerReference w:type="default" r:id="rId23"/>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E2CD9" w14:textId="77777777" w:rsidR="00F45751" w:rsidRDefault="00F45751" w:rsidP="00B230CF">
      <w:r>
        <w:separator/>
      </w:r>
    </w:p>
  </w:endnote>
  <w:endnote w:type="continuationSeparator" w:id="0">
    <w:p w14:paraId="695C759C" w14:textId="77777777" w:rsidR="00F45751" w:rsidRDefault="00F4575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761A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9F56EC"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D1B1CF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B</w:t>
                                </w:r>
                                <w:r>
                                  <w:rPr>
                                    <w:rFonts w:cs="ArialRoundedMTStd-Light"/>
                                    <w:color w:val="000000"/>
                                    <w:sz w:val="16"/>
                                    <w:szCs w:val="16"/>
                                    <w:lang w:val="en-US"/>
                                  </w:rPr>
                                  <w:t>irthe Fiedler</w:t>
                                </w:r>
                              </w:p>
                              <w:p w14:paraId="0654E205" w14:textId="38249133" w:rsidR="00451A6B" w:rsidRPr="009F56E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 xml:space="preserve">Tel: </w:t>
                                </w:r>
                                <w:r w:rsidR="007E6A10" w:rsidRPr="009F56EC">
                                  <w:rPr>
                                    <w:rFonts w:cs="ArialRoundedMTStd-Light"/>
                                    <w:color w:val="000000"/>
                                    <w:sz w:val="16"/>
                                    <w:szCs w:val="16"/>
                                    <w:lang w:val="en-US"/>
                                  </w:rPr>
                                  <w:t xml:space="preserve">+49 </w:t>
                                </w:r>
                                <w:r w:rsidRPr="009F56EC">
                                  <w:rPr>
                                    <w:rFonts w:cs="ArialRoundedMTStd-Light"/>
                                    <w:color w:val="000000"/>
                                    <w:sz w:val="16"/>
                                    <w:szCs w:val="16"/>
                                    <w:lang w:val="en-US"/>
                                  </w:rPr>
                                  <w:t xml:space="preserve">261 96 37 57 </w:t>
                                </w:r>
                                <w:r w:rsidR="009F56EC">
                                  <w:rPr>
                                    <w:rFonts w:cs="ArialRoundedMTStd-Light"/>
                                    <w:color w:val="000000"/>
                                    <w:sz w:val="16"/>
                                    <w:szCs w:val="16"/>
                                    <w:lang w:val="en-US"/>
                                  </w:rPr>
                                  <w:t>182</w:t>
                                </w:r>
                              </w:p>
                              <w:p w14:paraId="3827BD28" w14:textId="39B1AA2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9F56EC">
                                  <w:rPr>
                                    <w:rFonts w:cs="ArialRoundedMTStd-Light"/>
                                    <w:sz w:val="16"/>
                                    <w:szCs w:val="16"/>
                                    <w:lang w:val="en-US"/>
                                  </w:rPr>
                                  <w:t>@riba.eu</w:t>
                                </w:r>
                                <w:r w:rsidR="00451A6B" w:rsidRPr="009F56EC">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9F56EC"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9F56EC"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D1B1CF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B</w:t>
                          </w:r>
                          <w:r>
                            <w:rPr>
                              <w:rFonts w:cs="ArialRoundedMTStd-Light"/>
                              <w:color w:val="000000"/>
                              <w:sz w:val="16"/>
                              <w:szCs w:val="16"/>
                              <w:lang w:val="en-US"/>
                            </w:rPr>
                            <w:t>irthe Fiedler</w:t>
                          </w:r>
                        </w:p>
                        <w:p w14:paraId="0654E205" w14:textId="38249133" w:rsidR="00451A6B" w:rsidRPr="009F56E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F56EC">
                            <w:rPr>
                              <w:rFonts w:cs="ArialRoundedMTStd-Light"/>
                              <w:color w:val="000000"/>
                              <w:sz w:val="16"/>
                              <w:szCs w:val="16"/>
                              <w:lang w:val="en-US"/>
                            </w:rPr>
                            <w:t xml:space="preserve">Tel: </w:t>
                          </w:r>
                          <w:r w:rsidR="007E6A10" w:rsidRPr="009F56EC">
                            <w:rPr>
                              <w:rFonts w:cs="ArialRoundedMTStd-Light"/>
                              <w:color w:val="000000"/>
                              <w:sz w:val="16"/>
                              <w:szCs w:val="16"/>
                              <w:lang w:val="en-US"/>
                            </w:rPr>
                            <w:t xml:space="preserve">+49 </w:t>
                          </w:r>
                          <w:r w:rsidRPr="009F56EC">
                            <w:rPr>
                              <w:rFonts w:cs="ArialRoundedMTStd-Light"/>
                              <w:color w:val="000000"/>
                              <w:sz w:val="16"/>
                              <w:szCs w:val="16"/>
                              <w:lang w:val="en-US"/>
                            </w:rPr>
                            <w:t xml:space="preserve">261 96 37 57 </w:t>
                          </w:r>
                          <w:r w:rsidR="009F56EC">
                            <w:rPr>
                              <w:rFonts w:cs="ArialRoundedMTStd-Light"/>
                              <w:color w:val="000000"/>
                              <w:sz w:val="16"/>
                              <w:szCs w:val="16"/>
                              <w:lang w:val="en-US"/>
                            </w:rPr>
                            <w:t>182</w:t>
                          </w:r>
                        </w:p>
                        <w:p w14:paraId="3827BD28" w14:textId="39B1AA23" w:rsidR="00451A6B" w:rsidRPr="009F56EC" w:rsidRDefault="009F56EC"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9F56EC">
                            <w:rPr>
                              <w:rFonts w:cs="ArialRoundedMTStd-Light"/>
                              <w:sz w:val="16"/>
                              <w:szCs w:val="16"/>
                              <w:lang w:val="en-US"/>
                            </w:rPr>
                            <w:t>@riba.eu</w:t>
                          </w:r>
                          <w:r w:rsidR="00451A6B" w:rsidRPr="009F56EC">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9F56EC"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F7A67"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ED282E">
      <w:rPr>
        <w:rFonts w:cs="ArialRoundedMTStd-Light"/>
        <w:noProof/>
        <w:sz w:val="16"/>
        <w:szCs w:val="16"/>
      </w:rPr>
      <w:t>2</w:t>
    </w:r>
    <w:r w:rsidRPr="005A6A35">
      <w:rPr>
        <w:rFonts w:cs="ArialRoundedMTStd-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835E" w14:textId="77777777" w:rsidR="00F45751" w:rsidRDefault="00F45751" w:rsidP="00B230CF">
      <w:r>
        <w:separator/>
      </w:r>
    </w:p>
  </w:footnote>
  <w:footnote w:type="continuationSeparator" w:id="0">
    <w:p w14:paraId="228D2419" w14:textId="77777777" w:rsidR="00F45751" w:rsidRDefault="00F45751"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671353"/>
    <w:multiLevelType w:val="hybridMultilevel"/>
    <w:tmpl w:val="0526F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F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0201"/>
    <w:rsid w:val="00071B73"/>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6052"/>
    <w:rsid w:val="001034CF"/>
    <w:rsid w:val="001101DE"/>
    <w:rsid w:val="001118FB"/>
    <w:rsid w:val="00113EB6"/>
    <w:rsid w:val="00114D9C"/>
    <w:rsid w:val="00115F26"/>
    <w:rsid w:val="00120E16"/>
    <w:rsid w:val="00125C68"/>
    <w:rsid w:val="00132648"/>
    <w:rsid w:val="00133999"/>
    <w:rsid w:val="00134914"/>
    <w:rsid w:val="00136290"/>
    <w:rsid w:val="0013728B"/>
    <w:rsid w:val="00137B5D"/>
    <w:rsid w:val="00141D6F"/>
    <w:rsid w:val="00142AAF"/>
    <w:rsid w:val="001465DD"/>
    <w:rsid w:val="0015536A"/>
    <w:rsid w:val="0016017A"/>
    <w:rsid w:val="00160FC0"/>
    <w:rsid w:val="0016405E"/>
    <w:rsid w:val="00164F36"/>
    <w:rsid w:val="00165522"/>
    <w:rsid w:val="001674EF"/>
    <w:rsid w:val="001733EF"/>
    <w:rsid w:val="00190F34"/>
    <w:rsid w:val="00195C3E"/>
    <w:rsid w:val="001A5DF3"/>
    <w:rsid w:val="001B2EF3"/>
    <w:rsid w:val="001C048F"/>
    <w:rsid w:val="001C1BFD"/>
    <w:rsid w:val="001D37D6"/>
    <w:rsid w:val="001E0F34"/>
    <w:rsid w:val="001E45AC"/>
    <w:rsid w:val="001E71E8"/>
    <w:rsid w:val="001F1D7C"/>
    <w:rsid w:val="001F26E2"/>
    <w:rsid w:val="00203E90"/>
    <w:rsid w:val="002056B2"/>
    <w:rsid w:val="00206548"/>
    <w:rsid w:val="002070D3"/>
    <w:rsid w:val="002127FA"/>
    <w:rsid w:val="00214721"/>
    <w:rsid w:val="00214D0C"/>
    <w:rsid w:val="00215662"/>
    <w:rsid w:val="00216DE5"/>
    <w:rsid w:val="00217879"/>
    <w:rsid w:val="0022175B"/>
    <w:rsid w:val="002217D4"/>
    <w:rsid w:val="00221D68"/>
    <w:rsid w:val="002234DC"/>
    <w:rsid w:val="002311BE"/>
    <w:rsid w:val="0023571A"/>
    <w:rsid w:val="002364B9"/>
    <w:rsid w:val="00250A95"/>
    <w:rsid w:val="00255558"/>
    <w:rsid w:val="002621F0"/>
    <w:rsid w:val="00263BB0"/>
    <w:rsid w:val="00264669"/>
    <w:rsid w:val="00272D28"/>
    <w:rsid w:val="00274B66"/>
    <w:rsid w:val="00291099"/>
    <w:rsid w:val="002920A2"/>
    <w:rsid w:val="00297AB0"/>
    <w:rsid w:val="002A2A39"/>
    <w:rsid w:val="002A3303"/>
    <w:rsid w:val="002A6673"/>
    <w:rsid w:val="002A7902"/>
    <w:rsid w:val="002C6C9C"/>
    <w:rsid w:val="002D5DBE"/>
    <w:rsid w:val="002D65CB"/>
    <w:rsid w:val="002E1C68"/>
    <w:rsid w:val="002F07DD"/>
    <w:rsid w:val="002F1EE4"/>
    <w:rsid w:val="003041B8"/>
    <w:rsid w:val="003060E2"/>
    <w:rsid w:val="00307659"/>
    <w:rsid w:val="00310D57"/>
    <w:rsid w:val="0031411F"/>
    <w:rsid w:val="0031625B"/>
    <w:rsid w:val="00316999"/>
    <w:rsid w:val="00316CDC"/>
    <w:rsid w:val="00317047"/>
    <w:rsid w:val="00332358"/>
    <w:rsid w:val="0033261C"/>
    <w:rsid w:val="00336497"/>
    <w:rsid w:val="003372E2"/>
    <w:rsid w:val="003379F4"/>
    <w:rsid w:val="0034734B"/>
    <w:rsid w:val="00350ED7"/>
    <w:rsid w:val="00351F8D"/>
    <w:rsid w:val="003539C6"/>
    <w:rsid w:val="00356384"/>
    <w:rsid w:val="0036398D"/>
    <w:rsid w:val="00371638"/>
    <w:rsid w:val="00374C33"/>
    <w:rsid w:val="00376BB4"/>
    <w:rsid w:val="00380F26"/>
    <w:rsid w:val="0038552E"/>
    <w:rsid w:val="003910F4"/>
    <w:rsid w:val="00396339"/>
    <w:rsid w:val="003A39B1"/>
    <w:rsid w:val="003B1387"/>
    <w:rsid w:val="003B54DB"/>
    <w:rsid w:val="003B6278"/>
    <w:rsid w:val="003C27AA"/>
    <w:rsid w:val="003C4C3F"/>
    <w:rsid w:val="003C68D0"/>
    <w:rsid w:val="003E2C9E"/>
    <w:rsid w:val="003E45B6"/>
    <w:rsid w:val="003E7D78"/>
    <w:rsid w:val="003F351D"/>
    <w:rsid w:val="003F52B6"/>
    <w:rsid w:val="00400557"/>
    <w:rsid w:val="004110DE"/>
    <w:rsid w:val="00413C3B"/>
    <w:rsid w:val="004146BC"/>
    <w:rsid w:val="00427AA5"/>
    <w:rsid w:val="004322A5"/>
    <w:rsid w:val="00441F85"/>
    <w:rsid w:val="00445FF7"/>
    <w:rsid w:val="00451365"/>
    <w:rsid w:val="00451A6B"/>
    <w:rsid w:val="00453504"/>
    <w:rsid w:val="00460702"/>
    <w:rsid w:val="0046283C"/>
    <w:rsid w:val="00462A9C"/>
    <w:rsid w:val="00464D2F"/>
    <w:rsid w:val="004734E0"/>
    <w:rsid w:val="0047652D"/>
    <w:rsid w:val="00490852"/>
    <w:rsid w:val="004927E4"/>
    <w:rsid w:val="00493458"/>
    <w:rsid w:val="00493E4E"/>
    <w:rsid w:val="00495A72"/>
    <w:rsid w:val="00497B9A"/>
    <w:rsid w:val="004A50C6"/>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3D76"/>
    <w:rsid w:val="00574C37"/>
    <w:rsid w:val="00584F11"/>
    <w:rsid w:val="00590F7B"/>
    <w:rsid w:val="005924EC"/>
    <w:rsid w:val="00592797"/>
    <w:rsid w:val="00593477"/>
    <w:rsid w:val="00593A58"/>
    <w:rsid w:val="00597782"/>
    <w:rsid w:val="005A11A6"/>
    <w:rsid w:val="005A3F40"/>
    <w:rsid w:val="005A4CE1"/>
    <w:rsid w:val="005A6A35"/>
    <w:rsid w:val="005A7F8D"/>
    <w:rsid w:val="005B0100"/>
    <w:rsid w:val="005B7B3A"/>
    <w:rsid w:val="005C45D9"/>
    <w:rsid w:val="005C6677"/>
    <w:rsid w:val="005C7949"/>
    <w:rsid w:val="005D0236"/>
    <w:rsid w:val="005E38E4"/>
    <w:rsid w:val="005F0F98"/>
    <w:rsid w:val="005F1D71"/>
    <w:rsid w:val="005F2DF7"/>
    <w:rsid w:val="0060117D"/>
    <w:rsid w:val="006106AF"/>
    <w:rsid w:val="006131DD"/>
    <w:rsid w:val="006148B0"/>
    <w:rsid w:val="0061663E"/>
    <w:rsid w:val="00624294"/>
    <w:rsid w:val="00641A45"/>
    <w:rsid w:val="00641A66"/>
    <w:rsid w:val="0064382D"/>
    <w:rsid w:val="006443D7"/>
    <w:rsid w:val="006510C3"/>
    <w:rsid w:val="006555CD"/>
    <w:rsid w:val="00660CEA"/>
    <w:rsid w:val="00692FA0"/>
    <w:rsid w:val="0069650D"/>
    <w:rsid w:val="006968A3"/>
    <w:rsid w:val="006A6AF8"/>
    <w:rsid w:val="006B23F4"/>
    <w:rsid w:val="006B7D9F"/>
    <w:rsid w:val="006D052D"/>
    <w:rsid w:val="006D27E1"/>
    <w:rsid w:val="006D2996"/>
    <w:rsid w:val="006D5273"/>
    <w:rsid w:val="006D74BE"/>
    <w:rsid w:val="006E0878"/>
    <w:rsid w:val="006E506F"/>
    <w:rsid w:val="007010EF"/>
    <w:rsid w:val="007015AC"/>
    <w:rsid w:val="007075C5"/>
    <w:rsid w:val="0071209A"/>
    <w:rsid w:val="00714140"/>
    <w:rsid w:val="00721929"/>
    <w:rsid w:val="00722952"/>
    <w:rsid w:val="00723E67"/>
    <w:rsid w:val="0072459B"/>
    <w:rsid w:val="00725834"/>
    <w:rsid w:val="0072704B"/>
    <w:rsid w:val="007329C6"/>
    <w:rsid w:val="00734D43"/>
    <w:rsid w:val="00734D48"/>
    <w:rsid w:val="0074330C"/>
    <w:rsid w:val="0074378E"/>
    <w:rsid w:val="00746525"/>
    <w:rsid w:val="00747886"/>
    <w:rsid w:val="0075079E"/>
    <w:rsid w:val="00752DEF"/>
    <w:rsid w:val="0075324D"/>
    <w:rsid w:val="0075635B"/>
    <w:rsid w:val="007578B3"/>
    <w:rsid w:val="00765FD8"/>
    <w:rsid w:val="007668F6"/>
    <w:rsid w:val="00770119"/>
    <w:rsid w:val="007753E2"/>
    <w:rsid w:val="007A585B"/>
    <w:rsid w:val="007B0AAE"/>
    <w:rsid w:val="007B4F0C"/>
    <w:rsid w:val="007C1C63"/>
    <w:rsid w:val="007C369D"/>
    <w:rsid w:val="007E60C6"/>
    <w:rsid w:val="007E64EB"/>
    <w:rsid w:val="007E6A10"/>
    <w:rsid w:val="007E77FD"/>
    <w:rsid w:val="007F0C9B"/>
    <w:rsid w:val="007F131F"/>
    <w:rsid w:val="007F6C16"/>
    <w:rsid w:val="00820495"/>
    <w:rsid w:val="0082052D"/>
    <w:rsid w:val="00820B2C"/>
    <w:rsid w:val="00831A23"/>
    <w:rsid w:val="008322E1"/>
    <w:rsid w:val="00833460"/>
    <w:rsid w:val="00835856"/>
    <w:rsid w:val="008369F8"/>
    <w:rsid w:val="00841099"/>
    <w:rsid w:val="00841430"/>
    <w:rsid w:val="008528F0"/>
    <w:rsid w:val="0085324B"/>
    <w:rsid w:val="008641E4"/>
    <w:rsid w:val="00871576"/>
    <w:rsid w:val="00877EB0"/>
    <w:rsid w:val="0088144F"/>
    <w:rsid w:val="00883201"/>
    <w:rsid w:val="0088427C"/>
    <w:rsid w:val="00886348"/>
    <w:rsid w:val="008A2B73"/>
    <w:rsid w:val="008A467E"/>
    <w:rsid w:val="008D1711"/>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0A4D"/>
    <w:rsid w:val="009418C3"/>
    <w:rsid w:val="0094722C"/>
    <w:rsid w:val="00953A85"/>
    <w:rsid w:val="0095469B"/>
    <w:rsid w:val="00963B3B"/>
    <w:rsid w:val="00967223"/>
    <w:rsid w:val="00970815"/>
    <w:rsid w:val="00971775"/>
    <w:rsid w:val="00973043"/>
    <w:rsid w:val="0098336A"/>
    <w:rsid w:val="00983CA8"/>
    <w:rsid w:val="009840C5"/>
    <w:rsid w:val="00996ADA"/>
    <w:rsid w:val="009A0E8F"/>
    <w:rsid w:val="009A31D9"/>
    <w:rsid w:val="009A3F42"/>
    <w:rsid w:val="009A4778"/>
    <w:rsid w:val="009B1976"/>
    <w:rsid w:val="009C0724"/>
    <w:rsid w:val="009C2FF1"/>
    <w:rsid w:val="009D5B2B"/>
    <w:rsid w:val="009E01CD"/>
    <w:rsid w:val="009E65E0"/>
    <w:rsid w:val="009F39E1"/>
    <w:rsid w:val="009F56EC"/>
    <w:rsid w:val="009F5ED0"/>
    <w:rsid w:val="00A03BEA"/>
    <w:rsid w:val="00A051BD"/>
    <w:rsid w:val="00A066E8"/>
    <w:rsid w:val="00A0707D"/>
    <w:rsid w:val="00A07A63"/>
    <w:rsid w:val="00A113EA"/>
    <w:rsid w:val="00A13E51"/>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62AB"/>
    <w:rsid w:val="00AD7895"/>
    <w:rsid w:val="00AE533A"/>
    <w:rsid w:val="00AE6F3D"/>
    <w:rsid w:val="00AE73C0"/>
    <w:rsid w:val="00AF0388"/>
    <w:rsid w:val="00B05C73"/>
    <w:rsid w:val="00B0728A"/>
    <w:rsid w:val="00B15F61"/>
    <w:rsid w:val="00B230CF"/>
    <w:rsid w:val="00B27090"/>
    <w:rsid w:val="00B27BBF"/>
    <w:rsid w:val="00B37D90"/>
    <w:rsid w:val="00B41904"/>
    <w:rsid w:val="00B5386E"/>
    <w:rsid w:val="00B555AD"/>
    <w:rsid w:val="00B6028B"/>
    <w:rsid w:val="00B60553"/>
    <w:rsid w:val="00B64E78"/>
    <w:rsid w:val="00B74FCC"/>
    <w:rsid w:val="00B75C90"/>
    <w:rsid w:val="00B7638A"/>
    <w:rsid w:val="00B85C0E"/>
    <w:rsid w:val="00B87587"/>
    <w:rsid w:val="00B90E7F"/>
    <w:rsid w:val="00B93E9A"/>
    <w:rsid w:val="00B94698"/>
    <w:rsid w:val="00B96BEA"/>
    <w:rsid w:val="00BA1013"/>
    <w:rsid w:val="00BA2FE3"/>
    <w:rsid w:val="00BA67A0"/>
    <w:rsid w:val="00BB3A4D"/>
    <w:rsid w:val="00BC13E3"/>
    <w:rsid w:val="00BC1CA4"/>
    <w:rsid w:val="00BC4061"/>
    <w:rsid w:val="00BC4F9B"/>
    <w:rsid w:val="00BD0B53"/>
    <w:rsid w:val="00BD4D68"/>
    <w:rsid w:val="00BD6D7D"/>
    <w:rsid w:val="00BD74D3"/>
    <w:rsid w:val="00BD75FC"/>
    <w:rsid w:val="00BE03F1"/>
    <w:rsid w:val="00BE29AB"/>
    <w:rsid w:val="00BE6D56"/>
    <w:rsid w:val="00BF0FAF"/>
    <w:rsid w:val="00BF11A5"/>
    <w:rsid w:val="00BF30AD"/>
    <w:rsid w:val="00BF50ED"/>
    <w:rsid w:val="00BF5807"/>
    <w:rsid w:val="00C02C51"/>
    <w:rsid w:val="00C07EBF"/>
    <w:rsid w:val="00C1284A"/>
    <w:rsid w:val="00C17A3F"/>
    <w:rsid w:val="00C36135"/>
    <w:rsid w:val="00C371A8"/>
    <w:rsid w:val="00C40434"/>
    <w:rsid w:val="00C436A1"/>
    <w:rsid w:val="00C43D13"/>
    <w:rsid w:val="00C466E7"/>
    <w:rsid w:val="00C47247"/>
    <w:rsid w:val="00C548DF"/>
    <w:rsid w:val="00C54A07"/>
    <w:rsid w:val="00C65FDA"/>
    <w:rsid w:val="00C7618D"/>
    <w:rsid w:val="00C8019A"/>
    <w:rsid w:val="00C95233"/>
    <w:rsid w:val="00C96C08"/>
    <w:rsid w:val="00CA1F86"/>
    <w:rsid w:val="00CB2F30"/>
    <w:rsid w:val="00CB2FE1"/>
    <w:rsid w:val="00CB5B1F"/>
    <w:rsid w:val="00CC227B"/>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4C5C"/>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2489"/>
    <w:rsid w:val="00DD4EBB"/>
    <w:rsid w:val="00DE011A"/>
    <w:rsid w:val="00DE5C96"/>
    <w:rsid w:val="00DE79B3"/>
    <w:rsid w:val="00DF328D"/>
    <w:rsid w:val="00DF56D7"/>
    <w:rsid w:val="00E025A0"/>
    <w:rsid w:val="00E073E7"/>
    <w:rsid w:val="00E13E41"/>
    <w:rsid w:val="00E15C43"/>
    <w:rsid w:val="00E163C0"/>
    <w:rsid w:val="00E17F4D"/>
    <w:rsid w:val="00E226CF"/>
    <w:rsid w:val="00E268D5"/>
    <w:rsid w:val="00E269FC"/>
    <w:rsid w:val="00E2723E"/>
    <w:rsid w:val="00E406C7"/>
    <w:rsid w:val="00E43D52"/>
    <w:rsid w:val="00E47021"/>
    <w:rsid w:val="00E52880"/>
    <w:rsid w:val="00E52F9C"/>
    <w:rsid w:val="00E5461A"/>
    <w:rsid w:val="00E617E9"/>
    <w:rsid w:val="00E65147"/>
    <w:rsid w:val="00E73BF8"/>
    <w:rsid w:val="00E7640D"/>
    <w:rsid w:val="00E76ACC"/>
    <w:rsid w:val="00E92673"/>
    <w:rsid w:val="00E97482"/>
    <w:rsid w:val="00EA5B86"/>
    <w:rsid w:val="00EB1F70"/>
    <w:rsid w:val="00EC30F1"/>
    <w:rsid w:val="00EC3290"/>
    <w:rsid w:val="00ED282E"/>
    <w:rsid w:val="00ED5876"/>
    <w:rsid w:val="00EE759E"/>
    <w:rsid w:val="00EF195D"/>
    <w:rsid w:val="00EF49C4"/>
    <w:rsid w:val="00F06A01"/>
    <w:rsid w:val="00F06E3D"/>
    <w:rsid w:val="00F07548"/>
    <w:rsid w:val="00F12921"/>
    <w:rsid w:val="00F22729"/>
    <w:rsid w:val="00F23FB0"/>
    <w:rsid w:val="00F24D20"/>
    <w:rsid w:val="00F252F2"/>
    <w:rsid w:val="00F45751"/>
    <w:rsid w:val="00F54379"/>
    <w:rsid w:val="00F5749B"/>
    <w:rsid w:val="00F61A0A"/>
    <w:rsid w:val="00F63BC2"/>
    <w:rsid w:val="00FA07B9"/>
    <w:rsid w:val="00FA1E26"/>
    <w:rsid w:val="00FB0FA2"/>
    <w:rsid w:val="00FB3103"/>
    <w:rsid w:val="00FC1BB0"/>
    <w:rsid w:val="00FD2DD4"/>
    <w:rsid w:val="00FD3009"/>
    <w:rsid w:val="00FD74C4"/>
    <w:rsid w:val="00FE09AD"/>
    <w:rsid w:val="00FE107A"/>
    <w:rsid w:val="00FE240F"/>
    <w:rsid w:val="00FE678D"/>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UnresolvedMention">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Hyperlink">
    <w:name w:val="FollowedHyperlink"/>
    <w:basedOn w:val="Absatz-Standardschriftart"/>
    <w:uiPriority w:val="99"/>
    <w:semiHidden/>
    <w:unhideWhenUsed/>
    <w:rsid w:val="00071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3" Type="http://schemas.openxmlformats.org/officeDocument/2006/relationships/hyperlink" Target="http://tv.schneider-electric.com/site/schneiderTV/index.cfm?video=15aXVtdDriWq9bWNul594OvchdzAiPhW#ooid=15aXVtdDriWq9bWNul594OvchdzAiPhW" TargetMode="External"/><Relationship Id="rId18" Type="http://schemas.openxmlformats.org/officeDocument/2006/relationships/hyperlink" Target="https://www.facebook.com/SchneiderElectric?brandloc=DISA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com/" TargetMode="External"/><Relationship Id="rId17" Type="http://schemas.openxmlformats.org/officeDocument/2006/relationships/hyperlink" Target="https://www.facebook.com/SchneiderElectric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investor-relations/financial-results.j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SchneiderEle" TargetMode="External"/><Relationship Id="rId23" Type="http://schemas.openxmlformats.org/officeDocument/2006/relationships/footer" Target="footer2.xml"/><Relationship Id="rId10" Type="http://schemas.openxmlformats.org/officeDocument/2006/relationships/hyperlink" Target="https://www.se.com/ww/en/about-us/sustainability/sustainability-report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SchneiderElec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28ED-89BA-4977-AB16-15D32AEA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2</cp:revision>
  <cp:lastPrinted>2016-10-13T18:30:00Z</cp:lastPrinted>
  <dcterms:created xsi:type="dcterms:W3CDTF">2021-04-30T09:10:00Z</dcterms:created>
  <dcterms:modified xsi:type="dcterms:W3CDTF">2021-04-30T09:10:00Z</dcterms:modified>
</cp:coreProperties>
</file>