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FCDA" w14:textId="327B13D8" w:rsidR="00174272" w:rsidRPr="00900ABE" w:rsidRDefault="00920A11" w:rsidP="00900ABE">
      <w:pPr>
        <w:pStyle w:val="berschrift1"/>
      </w:pPr>
      <w:r>
        <w:t xml:space="preserve">Neuer </w:t>
      </w:r>
      <w:r w:rsidR="00242BE8">
        <w:t>Multi</w:t>
      </w:r>
      <w:r w:rsidR="00FC66EB">
        <w:t xml:space="preserve"> C</w:t>
      </w:r>
      <w:r w:rsidR="00242BE8">
        <w:t>arrier</w:t>
      </w:r>
      <w:r>
        <w:t xml:space="preserve"> von Schneider Electric</w:t>
      </w:r>
    </w:p>
    <w:p w14:paraId="248C4985" w14:textId="55AF97A1" w:rsidR="00A818E6" w:rsidRPr="00A818E6" w:rsidRDefault="00A818E6" w:rsidP="00A818E6">
      <w:pPr>
        <w:pStyle w:val="berschrift2"/>
      </w:pPr>
      <w:r>
        <w:t xml:space="preserve">Das neue lineare Transportsystem für industrielle </w:t>
      </w:r>
      <w:r w:rsidRPr="008038AC">
        <w:t>Maschinenanwendungen ermöglicht dank hoher Flexibilität und Bewegungsgenauigkeit die Umsetzung von kompakte</w:t>
      </w:r>
      <w:r w:rsidR="00D81274" w:rsidRPr="008038AC">
        <w:t>n</w:t>
      </w:r>
      <w:r>
        <w:t xml:space="preserve"> Maschinendesigns</w:t>
      </w:r>
      <w:r w:rsidR="00D81274">
        <w:t xml:space="preserve"> mit kurzen Durchsatzzeiten</w:t>
      </w:r>
      <w:r>
        <w:t>.</w:t>
      </w:r>
    </w:p>
    <w:p w14:paraId="35B50CDB" w14:textId="0758717F" w:rsidR="00B2646F" w:rsidRPr="00900ABE" w:rsidRDefault="00A32313" w:rsidP="00174272">
      <w:pPr>
        <w:rPr>
          <w:rFonts w:eastAsiaTheme="majorEastAsia"/>
        </w:rPr>
      </w:pPr>
      <w:r w:rsidRPr="00900ABE">
        <w:rPr>
          <w:rFonts w:eastAsiaTheme="majorEastAsia"/>
          <w:b/>
          <w:bCs/>
        </w:rPr>
        <w:t xml:space="preserve">Ratingen, </w:t>
      </w:r>
      <w:r w:rsidR="001B39C8" w:rsidRPr="00900ABE">
        <w:rPr>
          <w:rFonts w:eastAsiaTheme="majorEastAsia"/>
          <w:b/>
          <w:bCs/>
        </w:rPr>
        <w:t>1</w:t>
      </w:r>
      <w:r w:rsidRPr="00900ABE">
        <w:rPr>
          <w:rFonts w:eastAsiaTheme="majorEastAsia"/>
          <w:b/>
          <w:bCs/>
        </w:rPr>
        <w:t xml:space="preserve">. </w:t>
      </w:r>
      <w:r w:rsidR="001B39C8" w:rsidRPr="00900ABE">
        <w:rPr>
          <w:rFonts w:eastAsiaTheme="majorEastAsia"/>
          <w:b/>
          <w:bCs/>
        </w:rPr>
        <w:t>Oktober</w:t>
      </w:r>
      <w:r w:rsidRPr="00900ABE">
        <w:rPr>
          <w:rFonts w:eastAsiaTheme="majorEastAsia"/>
          <w:b/>
          <w:bCs/>
        </w:rPr>
        <w:t xml:space="preserve"> 2021 –</w:t>
      </w:r>
      <w:r w:rsidRPr="00900ABE">
        <w:rPr>
          <w:rFonts w:eastAsiaTheme="majorEastAsia"/>
        </w:rPr>
        <w:t xml:space="preserve"> Schneider Electric hat mit Lexium MC12 einen neuen Multi</w:t>
      </w:r>
      <w:r w:rsidR="00FC66EB" w:rsidRPr="00900ABE">
        <w:rPr>
          <w:rFonts w:eastAsiaTheme="majorEastAsia"/>
        </w:rPr>
        <w:t xml:space="preserve"> C</w:t>
      </w:r>
      <w:r w:rsidRPr="00900ABE">
        <w:rPr>
          <w:rFonts w:eastAsiaTheme="majorEastAsia"/>
        </w:rPr>
        <w:t>arrier für das Transportieren, Positionieren und Gruppieren von Objekten entwickelt. Die sehr flexible</w:t>
      </w:r>
      <w:r w:rsidR="0071425B" w:rsidRPr="00900ABE">
        <w:rPr>
          <w:rFonts w:eastAsiaTheme="majorEastAsia"/>
        </w:rPr>
        <w:t xml:space="preserve"> Carrier-</w:t>
      </w:r>
      <w:r w:rsidRPr="00900ABE">
        <w:rPr>
          <w:rFonts w:eastAsiaTheme="majorEastAsia"/>
        </w:rPr>
        <w:t xml:space="preserve">Lösung </w:t>
      </w:r>
      <w:r w:rsidR="00D81274" w:rsidRPr="00900ABE">
        <w:rPr>
          <w:rFonts w:eastAsiaTheme="majorEastAsia"/>
        </w:rPr>
        <w:t>erlaubt</w:t>
      </w:r>
      <w:r w:rsidRPr="00900ABE">
        <w:rPr>
          <w:rFonts w:eastAsiaTheme="majorEastAsia"/>
        </w:rPr>
        <w:t xml:space="preserve"> mit ihrer einfachen</w:t>
      </w:r>
      <w:r w:rsidR="00D4388A" w:rsidRPr="00900ABE">
        <w:rPr>
          <w:rFonts w:eastAsiaTheme="majorEastAsia"/>
        </w:rPr>
        <w:t>, modularen</w:t>
      </w:r>
      <w:r w:rsidRPr="00900ABE">
        <w:rPr>
          <w:rFonts w:eastAsiaTheme="majorEastAsia"/>
        </w:rPr>
        <w:t xml:space="preserve"> Installationsweise</w:t>
      </w:r>
      <w:r w:rsidR="0071425B" w:rsidRPr="00900ABE">
        <w:rPr>
          <w:rFonts w:eastAsiaTheme="majorEastAsia"/>
        </w:rPr>
        <w:t xml:space="preserve"> und der großen Funktionsvielfalt</w:t>
      </w:r>
      <w:r w:rsidRPr="00900ABE">
        <w:rPr>
          <w:rFonts w:eastAsiaTheme="majorEastAsia"/>
        </w:rPr>
        <w:t xml:space="preserve"> die Umsetzung völlig neuer</w:t>
      </w:r>
      <w:r w:rsidR="0030384D" w:rsidRPr="00900ABE">
        <w:rPr>
          <w:rFonts w:eastAsiaTheme="majorEastAsia"/>
        </w:rPr>
        <w:t xml:space="preserve"> </w:t>
      </w:r>
      <w:r w:rsidRPr="00900ABE">
        <w:rPr>
          <w:rFonts w:eastAsiaTheme="majorEastAsia"/>
        </w:rPr>
        <w:t xml:space="preserve">Maschinendesigns. </w:t>
      </w:r>
      <w:r w:rsidR="00D4388A" w:rsidRPr="00900ABE">
        <w:rPr>
          <w:rFonts w:eastAsiaTheme="majorEastAsia"/>
        </w:rPr>
        <w:t>So ist es zum Beispiel möglich, Schienenlayout</w:t>
      </w:r>
      <w:r w:rsidR="00BC653F" w:rsidRPr="00900ABE">
        <w:rPr>
          <w:rFonts w:eastAsiaTheme="majorEastAsia"/>
        </w:rPr>
        <w:t>s</w:t>
      </w:r>
      <w:r w:rsidR="00D4388A" w:rsidRPr="00900ABE">
        <w:rPr>
          <w:rFonts w:eastAsiaTheme="majorEastAsia"/>
        </w:rPr>
        <w:t xml:space="preserve"> individuell zu gestalten und die darauf </w:t>
      </w:r>
      <w:r w:rsidR="00BC653F" w:rsidRPr="00900ABE">
        <w:rPr>
          <w:rFonts w:eastAsiaTheme="majorEastAsia"/>
        </w:rPr>
        <w:t>aufgesetzten</w:t>
      </w:r>
      <w:r w:rsidR="00D4388A" w:rsidRPr="00900ABE">
        <w:rPr>
          <w:rFonts w:eastAsiaTheme="majorEastAsia"/>
        </w:rPr>
        <w:t xml:space="preserve"> </w:t>
      </w:r>
      <w:r w:rsidR="004D0B09" w:rsidRPr="00900ABE">
        <w:rPr>
          <w:rFonts w:eastAsiaTheme="majorEastAsia"/>
        </w:rPr>
        <w:t xml:space="preserve">Carrier </w:t>
      </w:r>
      <w:r w:rsidR="00D4388A" w:rsidRPr="00900ABE">
        <w:rPr>
          <w:rFonts w:eastAsiaTheme="majorEastAsia"/>
        </w:rPr>
        <w:t xml:space="preserve">einzeln und mit </w:t>
      </w:r>
      <w:r w:rsidR="00BC653F" w:rsidRPr="00900ABE">
        <w:rPr>
          <w:rFonts w:eastAsiaTheme="majorEastAsia"/>
        </w:rPr>
        <w:t xml:space="preserve">je </w:t>
      </w:r>
      <w:r w:rsidR="00D4388A" w:rsidRPr="00900ABE">
        <w:rPr>
          <w:rFonts w:eastAsiaTheme="majorEastAsia"/>
        </w:rPr>
        <w:t>unterschiedlichen Geschwindigkeiten zu bewegen.</w:t>
      </w:r>
      <w:r w:rsidR="009F439A" w:rsidRPr="00900ABE">
        <w:rPr>
          <w:rFonts w:eastAsiaTheme="majorEastAsia"/>
        </w:rPr>
        <w:t xml:space="preserve"> </w:t>
      </w:r>
      <w:r w:rsidR="00BC653F" w:rsidRPr="00900ABE">
        <w:rPr>
          <w:rFonts w:eastAsiaTheme="majorEastAsia"/>
        </w:rPr>
        <w:t xml:space="preserve">In der diskreten Fertigung können </w:t>
      </w:r>
      <w:r w:rsidR="00B36D88" w:rsidRPr="00900ABE">
        <w:rPr>
          <w:rFonts w:eastAsiaTheme="majorEastAsia"/>
        </w:rPr>
        <w:t>damit</w:t>
      </w:r>
      <w:r w:rsidR="00BC653F" w:rsidRPr="00900ABE">
        <w:rPr>
          <w:rFonts w:eastAsiaTheme="majorEastAsia"/>
        </w:rPr>
        <w:t xml:space="preserve"> deutlich kompaktere Anlagen</w:t>
      </w:r>
      <w:r w:rsidR="00B36D88" w:rsidRPr="00900ABE">
        <w:rPr>
          <w:rFonts w:eastAsiaTheme="majorEastAsia"/>
        </w:rPr>
        <w:t xml:space="preserve"> mit </w:t>
      </w:r>
      <w:r w:rsidR="0030384D" w:rsidRPr="00900ABE">
        <w:rPr>
          <w:rFonts w:eastAsiaTheme="majorEastAsia"/>
        </w:rPr>
        <w:t xml:space="preserve">äußerst </w:t>
      </w:r>
      <w:r w:rsidR="00B36D88" w:rsidRPr="00900ABE">
        <w:rPr>
          <w:rFonts w:eastAsiaTheme="majorEastAsia"/>
        </w:rPr>
        <w:t>kurzen Durchsatzzeiten</w:t>
      </w:r>
      <w:r w:rsidR="00BC653F" w:rsidRPr="00900ABE">
        <w:rPr>
          <w:rFonts w:eastAsiaTheme="majorEastAsia"/>
        </w:rPr>
        <w:t xml:space="preserve"> realisiert werden</w:t>
      </w:r>
      <w:r w:rsidR="0029231A" w:rsidRPr="00900ABE">
        <w:rPr>
          <w:rFonts w:eastAsiaTheme="majorEastAsia"/>
        </w:rPr>
        <w:t xml:space="preserve">. </w:t>
      </w:r>
      <w:r w:rsidR="00B36D88" w:rsidRPr="00900ABE">
        <w:rPr>
          <w:rFonts w:eastAsiaTheme="majorEastAsia"/>
        </w:rPr>
        <w:t>Unterstützt von einer Digital Twin Applikation</w:t>
      </w:r>
      <w:r w:rsidR="00D52482" w:rsidRPr="00900ABE">
        <w:rPr>
          <w:rFonts w:eastAsiaTheme="majorEastAsia"/>
        </w:rPr>
        <w:t>,</w:t>
      </w:r>
      <w:r w:rsidR="00B36D88" w:rsidRPr="00900ABE">
        <w:rPr>
          <w:rFonts w:eastAsiaTheme="majorEastAsia"/>
        </w:rPr>
        <w:t xml:space="preserve"> bieten sich mit Lexium MC12 zudem </w:t>
      </w:r>
      <w:r w:rsidR="0030384D" w:rsidRPr="00900ABE">
        <w:rPr>
          <w:rFonts w:eastAsiaTheme="majorEastAsia"/>
        </w:rPr>
        <w:t>intelligente</w:t>
      </w:r>
      <w:r w:rsidR="00B36D88" w:rsidRPr="00900ABE">
        <w:rPr>
          <w:rFonts w:eastAsiaTheme="majorEastAsia"/>
        </w:rPr>
        <w:t xml:space="preserve"> Planungs-,</w:t>
      </w:r>
      <w:r w:rsidR="00B2646F" w:rsidRPr="00900ABE">
        <w:rPr>
          <w:rFonts w:eastAsiaTheme="majorEastAsia"/>
        </w:rPr>
        <w:t xml:space="preserve"> Diagnose- und Wartungsmöglichkeiten</w:t>
      </w:r>
      <w:r w:rsidR="0029231A" w:rsidRPr="00900ABE">
        <w:rPr>
          <w:rFonts w:eastAsiaTheme="majorEastAsia"/>
        </w:rPr>
        <w:t xml:space="preserve">. </w:t>
      </w:r>
      <w:r w:rsidR="0030547F" w:rsidRPr="00900ABE">
        <w:rPr>
          <w:rFonts w:eastAsiaTheme="majorEastAsia"/>
        </w:rPr>
        <w:t>Insgesamt lässt</w:t>
      </w:r>
      <w:r w:rsidR="0029231A" w:rsidRPr="00900ABE">
        <w:rPr>
          <w:rFonts w:eastAsiaTheme="majorEastAsia"/>
        </w:rPr>
        <w:t xml:space="preserve"> sich</w:t>
      </w:r>
      <w:r w:rsidR="0030547F" w:rsidRPr="00900ABE">
        <w:rPr>
          <w:rFonts w:eastAsiaTheme="majorEastAsia"/>
        </w:rPr>
        <w:t xml:space="preserve"> mit der wegweisenden Multi</w:t>
      </w:r>
      <w:r w:rsidR="00FC66EB" w:rsidRPr="00900ABE">
        <w:rPr>
          <w:rFonts w:eastAsiaTheme="majorEastAsia"/>
        </w:rPr>
        <w:t xml:space="preserve"> C</w:t>
      </w:r>
      <w:r w:rsidR="0030547F" w:rsidRPr="00900ABE">
        <w:rPr>
          <w:rFonts w:eastAsiaTheme="majorEastAsia"/>
        </w:rPr>
        <w:t>arrier</w:t>
      </w:r>
      <w:r w:rsidR="00FC66EB" w:rsidRPr="00900ABE">
        <w:rPr>
          <w:rFonts w:eastAsiaTheme="majorEastAsia"/>
        </w:rPr>
        <w:t xml:space="preserve"> </w:t>
      </w:r>
      <w:r w:rsidR="0030547F" w:rsidRPr="00900ABE">
        <w:rPr>
          <w:rFonts w:eastAsiaTheme="majorEastAsia"/>
        </w:rPr>
        <w:t>Lösung</w:t>
      </w:r>
      <w:r w:rsidR="0029231A" w:rsidRPr="00900ABE">
        <w:rPr>
          <w:rFonts w:eastAsiaTheme="majorEastAsia"/>
        </w:rPr>
        <w:t xml:space="preserve"> nicht nur die Herstellung kleinster Losgrößen wirtschaftlich rentabel </w:t>
      </w:r>
      <w:r w:rsidR="00D81274" w:rsidRPr="00900ABE">
        <w:rPr>
          <w:rFonts w:eastAsiaTheme="majorEastAsia"/>
        </w:rPr>
        <w:t>umsetzen</w:t>
      </w:r>
      <w:r w:rsidR="0029231A" w:rsidRPr="00900ABE">
        <w:rPr>
          <w:rFonts w:eastAsiaTheme="majorEastAsia"/>
        </w:rPr>
        <w:t xml:space="preserve">, auch Ausfall- und Umrüstzeiten bleiben auf ein </w:t>
      </w:r>
      <w:r w:rsidR="00920A11" w:rsidRPr="00900ABE">
        <w:rPr>
          <w:rFonts w:eastAsiaTheme="majorEastAsia"/>
        </w:rPr>
        <w:t xml:space="preserve">wettbewerbsentscheidendes </w:t>
      </w:r>
      <w:r w:rsidR="0029231A" w:rsidRPr="00900ABE">
        <w:rPr>
          <w:rFonts w:eastAsiaTheme="majorEastAsia"/>
        </w:rPr>
        <w:t xml:space="preserve">Minimum beschränkt. </w:t>
      </w:r>
    </w:p>
    <w:p w14:paraId="3E7B35C8" w14:textId="1DEA5855" w:rsidR="0029231A" w:rsidRPr="00900ABE" w:rsidRDefault="0030547F" w:rsidP="0030547F">
      <w:pPr>
        <w:pStyle w:val="SEZwischentitel"/>
        <w:rPr>
          <w:lang w:val="de-DE"/>
        </w:rPr>
      </w:pPr>
      <w:r w:rsidRPr="00900ABE">
        <w:rPr>
          <w:lang w:val="de-DE"/>
        </w:rPr>
        <w:t>Multitalent Multi</w:t>
      </w:r>
      <w:r w:rsidR="00DF2413" w:rsidRPr="00900ABE">
        <w:rPr>
          <w:lang w:val="de-DE"/>
        </w:rPr>
        <w:t xml:space="preserve"> C</w:t>
      </w:r>
      <w:r w:rsidRPr="00900ABE">
        <w:rPr>
          <w:lang w:val="de-DE"/>
        </w:rPr>
        <w:t>arrier</w:t>
      </w:r>
    </w:p>
    <w:p w14:paraId="02F634C1" w14:textId="2D96EEEB" w:rsidR="006B21B9" w:rsidRDefault="00E24E44" w:rsidP="0030547F">
      <w:pPr>
        <w:rPr>
          <w:lang w:eastAsia="en-GB"/>
        </w:rPr>
      </w:pPr>
      <w:r w:rsidRPr="00900ABE">
        <w:rPr>
          <w:lang w:eastAsia="en-GB"/>
        </w:rPr>
        <w:t>Tech-Konzern Schneider Electric läutet mit Lexium MC12 eine neue Ära für lineare</w:t>
      </w:r>
      <w:r w:rsidR="006B21B9" w:rsidRPr="00900ABE">
        <w:rPr>
          <w:lang w:eastAsia="en-GB"/>
        </w:rPr>
        <w:t xml:space="preserve"> industrielle</w:t>
      </w:r>
      <w:r w:rsidRPr="00900ABE">
        <w:rPr>
          <w:lang w:eastAsia="en-GB"/>
        </w:rPr>
        <w:t xml:space="preserve"> Transportsystem</w:t>
      </w:r>
      <w:r w:rsidR="006B21B9" w:rsidRPr="00900ABE">
        <w:rPr>
          <w:lang w:eastAsia="en-GB"/>
        </w:rPr>
        <w:t>e ein</w:t>
      </w:r>
      <w:r w:rsidRPr="00900ABE">
        <w:rPr>
          <w:lang w:eastAsia="en-GB"/>
        </w:rPr>
        <w:t xml:space="preserve">. Der frei gestaltbare und </w:t>
      </w:r>
      <w:r w:rsidR="00D52482" w:rsidRPr="00900ABE">
        <w:rPr>
          <w:lang w:eastAsia="en-GB"/>
        </w:rPr>
        <w:t xml:space="preserve">auch </w:t>
      </w:r>
      <w:r w:rsidRPr="00900ABE">
        <w:rPr>
          <w:lang w:eastAsia="en-GB"/>
        </w:rPr>
        <w:t xml:space="preserve">für schwierige Anwendungsfälle flexibel einsetzbare </w:t>
      </w:r>
      <w:r w:rsidR="00FC66EB" w:rsidRPr="00900ABE">
        <w:rPr>
          <w:lang w:eastAsia="en-GB"/>
        </w:rPr>
        <w:t xml:space="preserve">Multi Carrier </w:t>
      </w:r>
      <w:r w:rsidRPr="00900ABE">
        <w:rPr>
          <w:lang w:eastAsia="en-GB"/>
        </w:rPr>
        <w:t xml:space="preserve">ist </w:t>
      </w:r>
      <w:r w:rsidR="006B21B9" w:rsidRPr="00900ABE">
        <w:rPr>
          <w:lang w:eastAsia="en-GB"/>
        </w:rPr>
        <w:t xml:space="preserve">insbesondere </w:t>
      </w:r>
      <w:r w:rsidRPr="00900ABE">
        <w:rPr>
          <w:lang w:eastAsia="en-GB"/>
        </w:rPr>
        <w:t xml:space="preserve">auf die </w:t>
      </w:r>
      <w:r w:rsidR="006B21B9" w:rsidRPr="00900ABE">
        <w:rPr>
          <w:lang w:eastAsia="en-GB"/>
        </w:rPr>
        <w:t>komplexen</w:t>
      </w:r>
      <w:r w:rsidRPr="00900ABE">
        <w:rPr>
          <w:lang w:eastAsia="en-GB"/>
        </w:rPr>
        <w:t xml:space="preserve"> Anforderungen von Konsumgüterverpackung, Material</w:t>
      </w:r>
      <w:r w:rsidR="00D52482" w:rsidRPr="00900ABE">
        <w:rPr>
          <w:lang w:eastAsia="en-GB"/>
        </w:rPr>
        <w:t>-</w:t>
      </w:r>
      <w:r w:rsidRPr="00900ABE">
        <w:rPr>
          <w:lang w:eastAsia="en-GB"/>
        </w:rPr>
        <w:t>Handling oder Montagemaschinen zugeschnitten.</w:t>
      </w:r>
      <w:r w:rsidR="00920A11" w:rsidRPr="00900ABE">
        <w:rPr>
          <w:lang w:eastAsia="en-GB"/>
        </w:rPr>
        <w:t xml:space="preserve"> </w:t>
      </w:r>
      <w:r w:rsidR="001B39C8" w:rsidRPr="00900ABE">
        <w:rPr>
          <w:lang w:eastAsia="en-GB"/>
        </w:rPr>
        <w:t>Michael Vögele</w:t>
      </w:r>
      <w:r w:rsidR="00920A11" w:rsidRPr="00900ABE">
        <w:rPr>
          <w:lang w:eastAsia="en-GB"/>
        </w:rPr>
        <w:t>,</w:t>
      </w:r>
      <w:r w:rsidR="001B39C8" w:rsidRPr="00900ABE">
        <w:t xml:space="preserve"> </w:t>
      </w:r>
      <w:r w:rsidR="001B39C8" w:rsidRPr="00900ABE">
        <w:rPr>
          <w:lang w:eastAsia="en-GB"/>
        </w:rPr>
        <w:t>Senior Produktmanager PacDrive &amp; Robotics</w:t>
      </w:r>
      <w:r w:rsidR="00920A11" w:rsidRPr="00900ABE">
        <w:rPr>
          <w:lang w:eastAsia="en-GB"/>
        </w:rPr>
        <w:t xml:space="preserve"> bei Schneider Electric zeigt sich überzeugt</w:t>
      </w:r>
      <w:r w:rsidR="00920A11">
        <w:rPr>
          <w:lang w:eastAsia="en-GB"/>
        </w:rPr>
        <w:t>: „</w:t>
      </w:r>
      <w:r w:rsidR="006B21B9">
        <w:rPr>
          <w:lang w:eastAsia="en-GB"/>
        </w:rPr>
        <w:t>Einfache Maschinenintegration, hohe Flexibilität und maximale Bewegungsgenauigkeit machen unseren Multi</w:t>
      </w:r>
      <w:r w:rsidR="00DF2413">
        <w:rPr>
          <w:lang w:eastAsia="en-GB"/>
        </w:rPr>
        <w:t xml:space="preserve"> C</w:t>
      </w:r>
      <w:r w:rsidR="006B21B9">
        <w:rPr>
          <w:lang w:eastAsia="en-GB"/>
        </w:rPr>
        <w:t xml:space="preserve">arrier zum idealen Transportsystem für die Anforderungen von Industrie 4.0.“ </w:t>
      </w:r>
    </w:p>
    <w:p w14:paraId="5DA3110C" w14:textId="27C30588" w:rsidR="0071425B" w:rsidRPr="00A978EA" w:rsidRDefault="006B21B9" w:rsidP="006B21B9">
      <w:pPr>
        <w:pStyle w:val="SEZwischentitel"/>
        <w:rPr>
          <w:lang w:val="de-DE"/>
        </w:rPr>
      </w:pPr>
      <w:r w:rsidRPr="00A978EA">
        <w:rPr>
          <w:lang w:val="de-DE"/>
        </w:rPr>
        <w:t>Effizientere und kompaktere Maschinen bauen</w:t>
      </w:r>
    </w:p>
    <w:p w14:paraId="75B28315" w14:textId="1EEBC7E8" w:rsidR="0030384D" w:rsidRDefault="0030384D" w:rsidP="00174272">
      <w:pPr>
        <w:rPr>
          <w:rFonts w:eastAsiaTheme="majorEastAsia"/>
        </w:rPr>
      </w:pPr>
      <w:r>
        <w:rPr>
          <w:rFonts w:eastAsiaTheme="majorEastAsia"/>
        </w:rPr>
        <w:t>Der neue Multi</w:t>
      </w:r>
      <w:r w:rsidR="00FC66EB">
        <w:rPr>
          <w:rFonts w:eastAsiaTheme="majorEastAsia"/>
        </w:rPr>
        <w:t xml:space="preserve"> C</w:t>
      </w:r>
      <w:r>
        <w:rPr>
          <w:rFonts w:eastAsiaTheme="majorEastAsia"/>
        </w:rPr>
        <w:t xml:space="preserve">arrier von Schneider Electric </w:t>
      </w:r>
      <w:r w:rsidRPr="008038AC">
        <w:rPr>
          <w:rFonts w:eastAsiaTheme="majorEastAsia"/>
        </w:rPr>
        <w:t>ermöglicht</w:t>
      </w:r>
      <w:r>
        <w:rPr>
          <w:rFonts w:eastAsiaTheme="majorEastAsia"/>
        </w:rPr>
        <w:t xml:space="preserve"> die Realisierung sehr kompakte</w:t>
      </w:r>
      <w:r w:rsidR="00BC4A87">
        <w:rPr>
          <w:rFonts w:eastAsiaTheme="majorEastAsia"/>
        </w:rPr>
        <w:t>r</w:t>
      </w:r>
      <w:r>
        <w:rPr>
          <w:rFonts w:eastAsiaTheme="majorEastAsia"/>
        </w:rPr>
        <w:t xml:space="preserve"> Maschinendesigns. Sowohl auf geraden Strecken als auch in Kurven </w:t>
      </w:r>
      <w:r w:rsidR="00814916">
        <w:rPr>
          <w:rFonts w:eastAsiaTheme="majorEastAsia"/>
        </w:rPr>
        <w:t>bewegen sich</w:t>
      </w:r>
      <w:r>
        <w:rPr>
          <w:rFonts w:eastAsiaTheme="majorEastAsia"/>
        </w:rPr>
        <w:t xml:space="preserve"> </w:t>
      </w:r>
      <w:proofErr w:type="gramStart"/>
      <w:r>
        <w:rPr>
          <w:rFonts w:eastAsiaTheme="majorEastAsia"/>
        </w:rPr>
        <w:t xml:space="preserve">die </w:t>
      </w:r>
      <w:r w:rsidR="00FC66EB">
        <w:rPr>
          <w:rFonts w:eastAsiaTheme="majorEastAsia"/>
        </w:rPr>
        <w:t>Carrier</w:t>
      </w:r>
      <w:proofErr w:type="gramEnd"/>
      <w:r w:rsidR="00FC66EB">
        <w:rPr>
          <w:rFonts w:eastAsiaTheme="majorEastAsia"/>
        </w:rPr>
        <w:t xml:space="preserve"> </w:t>
      </w:r>
      <w:r w:rsidR="00814916">
        <w:rPr>
          <w:rFonts w:eastAsiaTheme="majorEastAsia"/>
        </w:rPr>
        <w:t>mit maximaler Präzision</w:t>
      </w:r>
      <w:r>
        <w:rPr>
          <w:rFonts w:eastAsiaTheme="majorEastAsia"/>
        </w:rPr>
        <w:t>, sodass Objekte auch während der Fahrt bearbeitet werden können.</w:t>
      </w:r>
      <w:r w:rsidR="00814916">
        <w:rPr>
          <w:rFonts w:eastAsiaTheme="majorEastAsia"/>
        </w:rPr>
        <w:t xml:space="preserve"> Dazu lassen sich die Bewegungen des Carriers exakt mit den Bewegungen von Robotern oder anderen elektrischen Antrieben synchronisieren. </w:t>
      </w:r>
      <w:r w:rsidR="00022E2B">
        <w:rPr>
          <w:rFonts w:eastAsiaTheme="majorEastAsia"/>
        </w:rPr>
        <w:t xml:space="preserve">Auch ist es </w:t>
      </w:r>
      <w:r w:rsidR="00022E2B" w:rsidRPr="008038AC">
        <w:rPr>
          <w:rFonts w:eastAsiaTheme="majorEastAsia"/>
        </w:rPr>
        <w:t>möglich</w:t>
      </w:r>
      <w:r w:rsidR="00022E2B">
        <w:rPr>
          <w:rFonts w:eastAsiaTheme="majorEastAsia"/>
        </w:rPr>
        <w:t>, den Multi</w:t>
      </w:r>
      <w:r w:rsidR="00FC66EB">
        <w:rPr>
          <w:rFonts w:eastAsiaTheme="majorEastAsia"/>
        </w:rPr>
        <w:t xml:space="preserve"> C</w:t>
      </w:r>
      <w:r w:rsidR="00022E2B">
        <w:rPr>
          <w:rFonts w:eastAsiaTheme="majorEastAsia"/>
        </w:rPr>
        <w:t>arrier unkompliziert in vor- oder nachgelagerte Fördersysteme zu integrieren.</w:t>
      </w:r>
    </w:p>
    <w:p w14:paraId="35A2A60D" w14:textId="7B600906" w:rsidR="0071425B" w:rsidRDefault="00D52482" w:rsidP="00174272">
      <w:pPr>
        <w:rPr>
          <w:rFonts w:eastAsiaTheme="majorEastAsia"/>
        </w:rPr>
      </w:pPr>
      <w:r>
        <w:rPr>
          <w:rFonts w:eastAsiaTheme="majorEastAsia"/>
        </w:rPr>
        <w:lastRenderedPageBreak/>
        <w:t xml:space="preserve">Auch </w:t>
      </w:r>
      <w:r w:rsidR="00022E2B">
        <w:rPr>
          <w:rFonts w:eastAsiaTheme="majorEastAsia"/>
        </w:rPr>
        <w:t>die</w:t>
      </w:r>
      <w:r w:rsidR="004D0B09">
        <w:rPr>
          <w:rFonts w:eastAsiaTheme="majorEastAsia"/>
        </w:rPr>
        <w:t xml:space="preserve"> mechanische und elektrische</w:t>
      </w:r>
      <w:r w:rsidR="00022E2B">
        <w:rPr>
          <w:rFonts w:eastAsiaTheme="majorEastAsia"/>
        </w:rPr>
        <w:t xml:space="preserve"> Installation von Lexium MC12 </w:t>
      </w:r>
      <w:r>
        <w:rPr>
          <w:rFonts w:eastAsiaTheme="majorEastAsia"/>
        </w:rPr>
        <w:t>ist einfach</w:t>
      </w:r>
      <w:r w:rsidR="00022E2B">
        <w:rPr>
          <w:rFonts w:eastAsiaTheme="majorEastAsia"/>
        </w:rPr>
        <w:t xml:space="preserve">. Sie kann direkt am Einsatzort </w:t>
      </w:r>
      <w:r w:rsidR="004C2330">
        <w:rPr>
          <w:rFonts w:eastAsiaTheme="majorEastAsia"/>
        </w:rPr>
        <w:t xml:space="preserve">und </w:t>
      </w:r>
      <w:r w:rsidR="00022E2B">
        <w:rPr>
          <w:rFonts w:eastAsiaTheme="majorEastAsia"/>
        </w:rPr>
        <w:t xml:space="preserve">ohne spezielles Werkzeug </w:t>
      </w:r>
      <w:r w:rsidR="00D63D9A">
        <w:rPr>
          <w:rFonts w:eastAsiaTheme="majorEastAsia"/>
        </w:rPr>
        <w:t>erfolgen</w:t>
      </w:r>
      <w:r w:rsidR="00022E2B">
        <w:rPr>
          <w:rFonts w:eastAsiaTheme="majorEastAsia"/>
        </w:rPr>
        <w:t>.</w:t>
      </w:r>
      <w:r w:rsidR="00D63D9A">
        <w:rPr>
          <w:rFonts w:eastAsiaTheme="majorEastAsia"/>
        </w:rPr>
        <w:t xml:space="preserve"> Dabei lassen sich die </w:t>
      </w:r>
      <w:r w:rsidR="004D0B09">
        <w:rPr>
          <w:rFonts w:eastAsiaTheme="majorEastAsia"/>
        </w:rPr>
        <w:t>Motorsegmente</w:t>
      </w:r>
      <w:r w:rsidR="00D63D9A">
        <w:rPr>
          <w:rFonts w:eastAsiaTheme="majorEastAsia"/>
        </w:rPr>
        <w:t xml:space="preserve"> einfach ineinanderstecken und können, ohne zusätzliche Befestigungen, auf jeder flachen Oberfläche montiert werden. Dank entsprechender Verbindungselemente braucht es für Stromversorgung und Feldbusanbindung keine weitere Verkabelung. Da im Innern des </w:t>
      </w:r>
      <w:r w:rsidR="00B55637">
        <w:rPr>
          <w:rFonts w:eastAsiaTheme="majorEastAsia"/>
        </w:rPr>
        <w:t>Multi</w:t>
      </w:r>
      <w:r w:rsidR="00FC66EB">
        <w:rPr>
          <w:rFonts w:eastAsiaTheme="majorEastAsia"/>
        </w:rPr>
        <w:t xml:space="preserve"> C</w:t>
      </w:r>
      <w:r w:rsidR="00B55637">
        <w:rPr>
          <w:rFonts w:eastAsiaTheme="majorEastAsia"/>
        </w:rPr>
        <w:t xml:space="preserve">arrier Systems </w:t>
      </w:r>
      <w:r w:rsidR="00D63D9A">
        <w:rPr>
          <w:rFonts w:eastAsiaTheme="majorEastAsia"/>
        </w:rPr>
        <w:t>keine Abdeckungen oder sonstigen Bauteile angebracht sind</w:t>
      </w:r>
      <w:r w:rsidR="00C61DD7">
        <w:rPr>
          <w:rFonts w:eastAsiaTheme="majorEastAsia"/>
        </w:rPr>
        <w:t>,</w:t>
      </w:r>
      <w:r w:rsidR="00D63D9A">
        <w:rPr>
          <w:rFonts w:eastAsiaTheme="majorEastAsia"/>
        </w:rPr>
        <w:t xml:space="preserve"> lassen sich hier weitere mechatronische Komponenten wie Roboter oder </w:t>
      </w:r>
      <w:r w:rsidR="00B55637">
        <w:rPr>
          <w:rFonts w:eastAsiaTheme="majorEastAsia"/>
        </w:rPr>
        <w:t xml:space="preserve">Prozessstationen </w:t>
      </w:r>
      <w:r w:rsidR="00C61DD7">
        <w:rPr>
          <w:rFonts w:eastAsiaTheme="majorEastAsia"/>
        </w:rPr>
        <w:t>unterbringen</w:t>
      </w:r>
      <w:r w:rsidR="00D63D9A">
        <w:rPr>
          <w:rFonts w:eastAsiaTheme="majorEastAsia"/>
        </w:rPr>
        <w:t xml:space="preserve">. </w:t>
      </w:r>
      <w:proofErr w:type="gramStart"/>
      <w:r w:rsidR="00C61DD7">
        <w:rPr>
          <w:rFonts w:eastAsiaTheme="majorEastAsia"/>
        </w:rPr>
        <w:t xml:space="preserve">Die </w:t>
      </w:r>
      <w:r w:rsidR="00FC66EB">
        <w:rPr>
          <w:rFonts w:eastAsiaTheme="majorEastAsia"/>
        </w:rPr>
        <w:t>Carrier</w:t>
      </w:r>
      <w:proofErr w:type="gramEnd"/>
      <w:r w:rsidR="00FC66EB">
        <w:rPr>
          <w:rFonts w:eastAsiaTheme="majorEastAsia"/>
        </w:rPr>
        <w:t xml:space="preserve"> </w:t>
      </w:r>
      <w:r w:rsidR="00C61DD7">
        <w:rPr>
          <w:rFonts w:eastAsiaTheme="majorEastAsia"/>
        </w:rPr>
        <w:t>mit einer maximalen Traglast von bis zu 2,2 Kilogramm können flexibel und ohne großen Aufwand auf den Schienen aufgesetzt werden.</w:t>
      </w:r>
    </w:p>
    <w:p w14:paraId="766D9E65" w14:textId="66C3FB12" w:rsidR="00C61DD7" w:rsidRPr="00251FC5" w:rsidRDefault="006A7274" w:rsidP="006A7274">
      <w:pPr>
        <w:pStyle w:val="SEZwischentitel"/>
        <w:rPr>
          <w:lang w:val="de-DE"/>
        </w:rPr>
      </w:pPr>
      <w:r w:rsidRPr="00251FC5">
        <w:rPr>
          <w:lang w:val="de-DE"/>
        </w:rPr>
        <w:t>Kurze Markteinführungszeiten</w:t>
      </w:r>
      <w:r w:rsidR="00251FC5" w:rsidRPr="00251FC5">
        <w:rPr>
          <w:lang w:val="de-DE"/>
        </w:rPr>
        <w:t xml:space="preserve"> und Digital T</w:t>
      </w:r>
      <w:r w:rsidR="00251FC5">
        <w:rPr>
          <w:lang w:val="de-DE"/>
        </w:rPr>
        <w:t>win</w:t>
      </w:r>
    </w:p>
    <w:p w14:paraId="1D008431" w14:textId="134E8D14" w:rsidR="00DF1DE9" w:rsidRDefault="00DF1DE9" w:rsidP="00174272">
      <w:pPr>
        <w:rPr>
          <w:rFonts w:eastAsiaTheme="majorEastAsia"/>
        </w:rPr>
      </w:pPr>
      <w:r>
        <w:rPr>
          <w:rFonts w:eastAsiaTheme="majorEastAsia"/>
        </w:rPr>
        <w:t xml:space="preserve">Für Maschinenbauer </w:t>
      </w:r>
      <w:r w:rsidR="00DD612D">
        <w:rPr>
          <w:rFonts w:eastAsiaTheme="majorEastAsia"/>
        </w:rPr>
        <w:t>bietet</w:t>
      </w:r>
      <w:r>
        <w:rPr>
          <w:rFonts w:eastAsiaTheme="majorEastAsia"/>
        </w:rPr>
        <w:t xml:space="preserve"> der </w:t>
      </w:r>
      <w:r w:rsidR="00FC66EB">
        <w:rPr>
          <w:rFonts w:eastAsiaTheme="majorEastAsia"/>
        </w:rPr>
        <w:t xml:space="preserve">Multi Carrier </w:t>
      </w:r>
      <w:r>
        <w:rPr>
          <w:rFonts w:eastAsiaTheme="majorEastAsia"/>
        </w:rPr>
        <w:t xml:space="preserve">große Vorteile in puncto Planung, Konstruktion, Programmierung und Inbetriebnahme. Bereits zu einem frühen Zeitpunkt der Maschinenentwicklung kann mithilfe einer 3D-Simulation sichergestellt werden, dass die geplante Konfiguration des Systems den </w:t>
      </w:r>
      <w:r w:rsidR="001772B0">
        <w:rPr>
          <w:rFonts w:eastAsiaTheme="majorEastAsia"/>
        </w:rPr>
        <w:t xml:space="preserve">gewünschten </w:t>
      </w:r>
      <w:r>
        <w:rPr>
          <w:rFonts w:eastAsiaTheme="majorEastAsia"/>
        </w:rPr>
        <w:t xml:space="preserve">Ansprüchen an Performance und Produktivität </w:t>
      </w:r>
      <w:r w:rsidR="00DC03B9">
        <w:rPr>
          <w:rFonts w:eastAsiaTheme="majorEastAsia"/>
        </w:rPr>
        <w:t>gerecht wird</w:t>
      </w:r>
      <w:r>
        <w:rPr>
          <w:rFonts w:eastAsiaTheme="majorEastAsia"/>
        </w:rPr>
        <w:t>.</w:t>
      </w:r>
      <w:r w:rsidR="0042304A">
        <w:rPr>
          <w:rFonts w:eastAsiaTheme="majorEastAsia"/>
        </w:rPr>
        <w:t xml:space="preserve"> In der Folge lässt sich das 3D-Modell als digitaler Zwilling der Anlage sowie </w:t>
      </w:r>
      <w:r w:rsidR="00B55637">
        <w:rPr>
          <w:rFonts w:eastAsiaTheme="majorEastAsia"/>
        </w:rPr>
        <w:t>zur</w:t>
      </w:r>
      <w:r w:rsidR="0042304A">
        <w:rPr>
          <w:rFonts w:eastAsiaTheme="majorEastAsia"/>
        </w:rPr>
        <w:t xml:space="preserve"> virtuelle</w:t>
      </w:r>
      <w:r w:rsidR="00B55637">
        <w:rPr>
          <w:rFonts w:eastAsiaTheme="majorEastAsia"/>
        </w:rPr>
        <w:t>n</w:t>
      </w:r>
      <w:r>
        <w:rPr>
          <w:rFonts w:eastAsiaTheme="majorEastAsia"/>
        </w:rPr>
        <w:t xml:space="preserve"> </w:t>
      </w:r>
      <w:r w:rsidR="0042304A">
        <w:rPr>
          <w:rFonts w:eastAsiaTheme="majorEastAsia"/>
        </w:rPr>
        <w:t xml:space="preserve">Inbetriebnahme nutzen. Auf diese Weise ist es möglich, effizientere und produktivere Maschinen mit kurzen Markteinführungszeiten zu entwerfen. </w:t>
      </w:r>
      <w:r w:rsidR="004A3BEF">
        <w:rPr>
          <w:rFonts w:eastAsiaTheme="majorEastAsia"/>
        </w:rPr>
        <w:t xml:space="preserve">Für die Anwender der Maschinen bieten sich zudem Möglichkeiten </w:t>
      </w:r>
      <w:r w:rsidR="00DD612D">
        <w:rPr>
          <w:rFonts w:eastAsiaTheme="majorEastAsia"/>
        </w:rPr>
        <w:t>der</w:t>
      </w:r>
      <w:r w:rsidR="004A3BEF">
        <w:rPr>
          <w:rFonts w:eastAsiaTheme="majorEastAsia"/>
        </w:rPr>
        <w:t xml:space="preserve"> vorausschauende</w:t>
      </w:r>
      <w:r w:rsidR="00DD612D">
        <w:rPr>
          <w:rFonts w:eastAsiaTheme="majorEastAsia"/>
        </w:rPr>
        <w:t>n</w:t>
      </w:r>
      <w:r w:rsidR="004A3BEF">
        <w:rPr>
          <w:rFonts w:eastAsiaTheme="majorEastAsia"/>
        </w:rPr>
        <w:t xml:space="preserve"> Wartung und </w:t>
      </w:r>
      <w:r w:rsidR="00DD612D">
        <w:rPr>
          <w:rFonts w:eastAsiaTheme="majorEastAsia"/>
        </w:rPr>
        <w:t xml:space="preserve">des </w:t>
      </w:r>
      <w:r w:rsidR="004A3BEF">
        <w:rPr>
          <w:rFonts w:eastAsiaTheme="majorEastAsia"/>
        </w:rPr>
        <w:t>Remotemanagement</w:t>
      </w:r>
      <w:r w:rsidR="00DD612D">
        <w:rPr>
          <w:rFonts w:eastAsiaTheme="majorEastAsia"/>
        </w:rPr>
        <w:t>s</w:t>
      </w:r>
      <w:r w:rsidR="004A3BEF">
        <w:rPr>
          <w:rFonts w:eastAsiaTheme="majorEastAsia"/>
        </w:rPr>
        <w:t xml:space="preserve">. </w:t>
      </w:r>
    </w:p>
    <w:p w14:paraId="2DDBCE58" w14:textId="3AE0E840" w:rsidR="00DC03B9" w:rsidRDefault="0042304A" w:rsidP="00174272">
      <w:pPr>
        <w:rPr>
          <w:rFonts w:eastAsiaTheme="majorEastAsia"/>
        </w:rPr>
      </w:pPr>
      <w:r>
        <w:rPr>
          <w:rFonts w:eastAsiaTheme="majorEastAsia"/>
        </w:rPr>
        <w:t xml:space="preserve">Als Teil der </w:t>
      </w:r>
      <w:r w:rsidR="00437AD3">
        <w:rPr>
          <w:rFonts w:eastAsiaTheme="majorEastAsia"/>
        </w:rPr>
        <w:t xml:space="preserve">IIoT-Lösungsarchitektur EcoStruxure Machine ist Lexium MC12 vollständig in die Softwareumgebung EcoStruxure Machine Expert integriert. Mithilfe dieser </w:t>
      </w:r>
      <w:r w:rsidR="001772B0">
        <w:rPr>
          <w:rFonts w:eastAsiaTheme="majorEastAsia"/>
        </w:rPr>
        <w:t xml:space="preserve">einheitlichen </w:t>
      </w:r>
      <w:r w:rsidR="00437AD3">
        <w:rPr>
          <w:rFonts w:eastAsiaTheme="majorEastAsia"/>
        </w:rPr>
        <w:t xml:space="preserve">Softwareplattform für alle Lebensphasen einer Maschine können Anwendungen ohne Technologiebrüche entwickelt, konstruiert und betrieben werden. Die Programmierung wird dabei von umfangreichen Bibliotheken mit vorgefertigten Funktionsbausteinen unterstützt. </w:t>
      </w:r>
      <w:r w:rsidR="00DC03B9">
        <w:rPr>
          <w:rFonts w:eastAsiaTheme="majorEastAsia"/>
        </w:rPr>
        <w:t xml:space="preserve">Je nach Know-how ist es zudem möglich, eigene Softwarebausteine zu erstellen oder vorhandene Elemente an individuelle Bedürfnisse anzupassen. </w:t>
      </w:r>
    </w:p>
    <w:p w14:paraId="3D220957" w14:textId="42924FA9" w:rsidR="00DD0594" w:rsidRPr="00DD0594" w:rsidRDefault="00DC03B9" w:rsidP="00DD0594">
      <w:pPr>
        <w:pStyle w:val="SEZwischentitel"/>
        <w:rPr>
          <w:lang w:val="de-DE"/>
        </w:rPr>
      </w:pPr>
      <w:r w:rsidRPr="00DD0594">
        <w:rPr>
          <w:lang w:val="de-DE"/>
        </w:rPr>
        <w:t>Wettbewerbs</w:t>
      </w:r>
      <w:r w:rsidR="00DD0594">
        <w:rPr>
          <w:lang w:val="de-DE"/>
        </w:rPr>
        <w:t>fähig</w:t>
      </w:r>
      <w:r w:rsidR="00DD0594" w:rsidRPr="00DD0594">
        <w:rPr>
          <w:lang w:val="de-DE"/>
        </w:rPr>
        <w:t xml:space="preserve"> in die Zukunft der Industrie</w:t>
      </w:r>
    </w:p>
    <w:p w14:paraId="04D6FC0C" w14:textId="2B894389" w:rsidR="004A3BEF" w:rsidRDefault="00DD612D" w:rsidP="00174272">
      <w:pPr>
        <w:rPr>
          <w:rFonts w:eastAsiaTheme="majorEastAsia"/>
        </w:rPr>
      </w:pPr>
      <w:r>
        <w:rPr>
          <w:rFonts w:eastAsiaTheme="majorEastAsia"/>
        </w:rPr>
        <w:t>D</w:t>
      </w:r>
      <w:r w:rsidR="004A3BEF">
        <w:rPr>
          <w:rFonts w:eastAsiaTheme="majorEastAsia"/>
        </w:rPr>
        <w:t xml:space="preserve">er </w:t>
      </w:r>
      <w:r>
        <w:rPr>
          <w:rFonts w:eastAsiaTheme="majorEastAsia"/>
        </w:rPr>
        <w:t>vielseitige</w:t>
      </w:r>
      <w:r w:rsidR="004A3BEF">
        <w:rPr>
          <w:rFonts w:eastAsiaTheme="majorEastAsia"/>
        </w:rPr>
        <w:t xml:space="preserve"> </w:t>
      </w:r>
      <w:r w:rsidR="00FC66EB">
        <w:rPr>
          <w:rFonts w:eastAsiaTheme="majorEastAsia"/>
        </w:rPr>
        <w:t xml:space="preserve">Multi Carrier </w:t>
      </w:r>
      <w:r>
        <w:rPr>
          <w:rFonts w:eastAsiaTheme="majorEastAsia"/>
        </w:rPr>
        <w:t xml:space="preserve">ist ein </w:t>
      </w:r>
      <w:r w:rsidR="004A3BEF">
        <w:rPr>
          <w:rFonts w:eastAsiaTheme="majorEastAsia"/>
        </w:rPr>
        <w:t>Multitalent für die Ansprüche von Industrie 4.0</w:t>
      </w:r>
      <w:r w:rsidR="00B56128">
        <w:rPr>
          <w:rFonts w:eastAsiaTheme="majorEastAsia"/>
        </w:rPr>
        <w:t>. Zu den wichtigsten Pluspunkten zählen:</w:t>
      </w:r>
    </w:p>
    <w:p w14:paraId="0E1695E2" w14:textId="3AD0F47A" w:rsidR="00DF1DE9" w:rsidRDefault="00DD612D" w:rsidP="004A3BEF">
      <w:pPr>
        <w:pStyle w:val="Listenabsatz"/>
        <w:rPr>
          <w:rFonts w:eastAsiaTheme="majorEastAsia"/>
        </w:rPr>
      </w:pPr>
      <w:r>
        <w:rPr>
          <w:rFonts w:eastAsiaTheme="majorEastAsia"/>
        </w:rPr>
        <w:t>M</w:t>
      </w:r>
      <w:r w:rsidR="004A3BEF">
        <w:rPr>
          <w:rFonts w:eastAsiaTheme="majorEastAsia"/>
        </w:rPr>
        <w:t>ehr Produkte oder Formate können mit derselben Maschine bearbeitet werden</w:t>
      </w:r>
      <w:r>
        <w:rPr>
          <w:rFonts w:eastAsiaTheme="majorEastAsia"/>
        </w:rPr>
        <w:t>,</w:t>
      </w:r>
    </w:p>
    <w:p w14:paraId="78AABBCF" w14:textId="7D3FCFC0" w:rsidR="004A3BEF" w:rsidRDefault="004A3BEF" w:rsidP="004A3BEF">
      <w:pPr>
        <w:pStyle w:val="Listenabsatz"/>
        <w:rPr>
          <w:rFonts w:eastAsiaTheme="majorEastAsia"/>
        </w:rPr>
      </w:pPr>
      <w:r>
        <w:rPr>
          <w:rFonts w:eastAsiaTheme="majorEastAsia"/>
        </w:rPr>
        <w:t xml:space="preserve">vereinfachte Umrüstarbeiten, Formatwechsel „on the </w:t>
      </w:r>
      <w:proofErr w:type="spellStart"/>
      <w:r>
        <w:rPr>
          <w:rFonts w:eastAsiaTheme="majorEastAsia"/>
        </w:rPr>
        <w:t>fly</w:t>
      </w:r>
      <w:proofErr w:type="spellEnd"/>
      <w:r>
        <w:rPr>
          <w:rFonts w:eastAsiaTheme="majorEastAsia"/>
        </w:rPr>
        <w:t>“</w:t>
      </w:r>
      <w:r w:rsidR="00DD612D">
        <w:rPr>
          <w:rFonts w:eastAsiaTheme="majorEastAsia"/>
        </w:rPr>
        <w:t>,</w:t>
      </w:r>
    </w:p>
    <w:p w14:paraId="0A15B1B6" w14:textId="62EEA4C1" w:rsidR="004A3BEF" w:rsidRDefault="004A3BEF" w:rsidP="004A3BEF">
      <w:pPr>
        <w:pStyle w:val="Listenabsatz"/>
        <w:rPr>
          <w:rFonts w:eastAsiaTheme="majorEastAsia"/>
        </w:rPr>
      </w:pPr>
      <w:r>
        <w:rPr>
          <w:rFonts w:eastAsiaTheme="majorEastAsia"/>
        </w:rPr>
        <w:t xml:space="preserve">neue </w:t>
      </w:r>
      <w:r w:rsidR="00B55637">
        <w:rPr>
          <w:rFonts w:eastAsiaTheme="majorEastAsia"/>
        </w:rPr>
        <w:t>Motorsegmente</w:t>
      </w:r>
      <w:r>
        <w:rPr>
          <w:rFonts w:eastAsiaTheme="majorEastAsia"/>
        </w:rPr>
        <w:t xml:space="preserve"> oder </w:t>
      </w:r>
      <w:r w:rsidR="00FC66EB">
        <w:rPr>
          <w:rFonts w:eastAsiaTheme="majorEastAsia"/>
        </w:rPr>
        <w:t xml:space="preserve">Carrier </w:t>
      </w:r>
      <w:r>
        <w:rPr>
          <w:rFonts w:eastAsiaTheme="majorEastAsia"/>
        </w:rPr>
        <w:t>werden automatisch konfiguriert</w:t>
      </w:r>
      <w:r w:rsidR="00DD612D">
        <w:rPr>
          <w:rFonts w:eastAsiaTheme="majorEastAsia"/>
        </w:rPr>
        <w:t>,</w:t>
      </w:r>
    </w:p>
    <w:p w14:paraId="18EB6E72" w14:textId="2F6EA766" w:rsidR="004A3BEF" w:rsidRDefault="004A3BEF" w:rsidP="004A3BEF">
      <w:pPr>
        <w:pStyle w:val="Listenabsatz"/>
        <w:rPr>
          <w:rFonts w:eastAsiaTheme="majorEastAsia"/>
        </w:rPr>
      </w:pPr>
      <w:r>
        <w:rPr>
          <w:rFonts w:eastAsiaTheme="majorEastAsia"/>
        </w:rPr>
        <w:t>differenzierte Wartungs- und Diagnosemöglichkeiten</w:t>
      </w:r>
      <w:r w:rsidR="00DD612D">
        <w:rPr>
          <w:rFonts w:eastAsiaTheme="majorEastAsia"/>
        </w:rPr>
        <w:t>,</w:t>
      </w:r>
    </w:p>
    <w:p w14:paraId="4A43B514" w14:textId="58265E09" w:rsidR="004A3BEF" w:rsidRDefault="004A3BEF" w:rsidP="004A3BEF">
      <w:pPr>
        <w:pStyle w:val="Listenabsatz"/>
        <w:rPr>
          <w:rFonts w:eastAsiaTheme="majorEastAsia"/>
        </w:rPr>
      </w:pPr>
      <w:r w:rsidRPr="004A3BEF">
        <w:rPr>
          <w:rFonts w:eastAsiaTheme="majorEastAsia"/>
        </w:rPr>
        <w:t xml:space="preserve">wenig verschleißanfällige </w:t>
      </w:r>
      <w:r>
        <w:rPr>
          <w:rFonts w:eastAsiaTheme="majorEastAsia"/>
        </w:rPr>
        <w:t>Baut</w:t>
      </w:r>
      <w:r w:rsidRPr="004A3BEF">
        <w:rPr>
          <w:rFonts w:eastAsiaTheme="majorEastAsia"/>
        </w:rPr>
        <w:t>eile</w:t>
      </w:r>
      <w:r w:rsidR="00DD612D">
        <w:rPr>
          <w:rFonts w:eastAsiaTheme="majorEastAsia"/>
        </w:rPr>
        <w:t>,</w:t>
      </w:r>
    </w:p>
    <w:p w14:paraId="66AFD73D" w14:textId="58212E92" w:rsidR="004A3BEF" w:rsidRDefault="0022348D" w:rsidP="004A3BEF">
      <w:pPr>
        <w:pStyle w:val="Listenabsatz"/>
        <w:rPr>
          <w:rFonts w:eastAsiaTheme="majorEastAsia"/>
        </w:rPr>
      </w:pPr>
      <w:r>
        <w:rPr>
          <w:rFonts w:eastAsiaTheme="majorEastAsia"/>
        </w:rPr>
        <w:lastRenderedPageBreak/>
        <w:t>s</w:t>
      </w:r>
      <w:r w:rsidR="004A3BEF">
        <w:rPr>
          <w:rFonts w:eastAsiaTheme="majorEastAsia"/>
        </w:rPr>
        <w:t>chneller und unkomplizierter Maschinenstart</w:t>
      </w:r>
      <w:r>
        <w:rPr>
          <w:rFonts w:eastAsiaTheme="majorEastAsia"/>
        </w:rPr>
        <w:t xml:space="preserve">, da die jeweiligen Positionen der </w:t>
      </w:r>
      <w:r w:rsidR="00FC66EB">
        <w:rPr>
          <w:rFonts w:eastAsiaTheme="majorEastAsia"/>
        </w:rPr>
        <w:t xml:space="preserve">Carrier </w:t>
      </w:r>
      <w:r>
        <w:rPr>
          <w:rFonts w:eastAsiaTheme="majorEastAsia"/>
        </w:rPr>
        <w:t>automatisch und präzise erkannt werden</w:t>
      </w:r>
      <w:r w:rsidR="00DD612D">
        <w:rPr>
          <w:rFonts w:eastAsiaTheme="majorEastAsia"/>
        </w:rPr>
        <w:t>.</w:t>
      </w:r>
      <w:r w:rsidR="004A3BEF">
        <w:rPr>
          <w:rFonts w:eastAsiaTheme="majorEastAsia"/>
        </w:rPr>
        <w:t xml:space="preserve"> </w:t>
      </w:r>
    </w:p>
    <w:p w14:paraId="354AC4A4" w14:textId="15CD5C46" w:rsidR="007E77FD" w:rsidRDefault="0022348D" w:rsidP="004E20D6">
      <w:pPr>
        <w:rPr>
          <w:rFonts w:eastAsiaTheme="majorEastAsia"/>
        </w:rPr>
      </w:pPr>
      <w:r>
        <w:rPr>
          <w:rFonts w:eastAsiaTheme="majorEastAsia"/>
        </w:rPr>
        <w:t xml:space="preserve">Eingebettet in das Komplettsortiment für die industrielle Automatisierung von Schneider Electric, bietet sich Nutzern des neuen </w:t>
      </w:r>
      <w:r w:rsidR="00FC66EB">
        <w:rPr>
          <w:rFonts w:eastAsiaTheme="majorEastAsia"/>
        </w:rPr>
        <w:t xml:space="preserve">Multi Carrier </w:t>
      </w:r>
      <w:r>
        <w:rPr>
          <w:rFonts w:eastAsiaTheme="majorEastAsia"/>
        </w:rPr>
        <w:t xml:space="preserve">ein </w:t>
      </w:r>
      <w:r w:rsidR="00DD612D">
        <w:rPr>
          <w:rFonts w:eastAsiaTheme="majorEastAsia"/>
        </w:rPr>
        <w:t>umfangreiches</w:t>
      </w:r>
      <w:r>
        <w:rPr>
          <w:rFonts w:eastAsiaTheme="majorEastAsia"/>
        </w:rPr>
        <w:t xml:space="preserve"> Sortiment an Hard- und Softwarelösungen, mit denen sich die Potenziale von Lexium MC12 noch deutlich erweitern lassen. Darunter zum Beispiel Apps und digitale Services für die mobile Inbetriebnahme, cybersicheres Remotemanagement, Condition Monitoring oder Augmented Reality.</w:t>
      </w:r>
    </w:p>
    <w:p w14:paraId="519CCC74" w14:textId="77777777" w:rsidR="00FC66EB" w:rsidRDefault="00FC66EB" w:rsidP="004E20D6">
      <w:pPr>
        <w:rPr>
          <w:rFonts w:eastAsiaTheme="majorEastAsia"/>
          <w:b/>
          <w:bCs/>
          <w:highlight w:val="yellow"/>
        </w:rPr>
      </w:pPr>
    </w:p>
    <w:p w14:paraId="4CC98D7A" w14:textId="77777777" w:rsidR="007E4A41" w:rsidRDefault="0022348D" w:rsidP="007E4A41">
      <w:pPr>
        <w:rPr>
          <w:rFonts w:ascii="Calibri" w:hAnsi="Calibri"/>
          <w:lang w:val="de-CH"/>
        </w:rPr>
      </w:pPr>
      <w:r w:rsidRPr="007E4A41">
        <w:rPr>
          <w:rFonts w:eastAsiaTheme="majorEastAsia"/>
          <w:b/>
          <w:bCs/>
        </w:rPr>
        <w:t>Mehr zur neuen Multi</w:t>
      </w:r>
      <w:r w:rsidR="00FC66EB" w:rsidRPr="007E4A41">
        <w:rPr>
          <w:rFonts w:eastAsiaTheme="majorEastAsia"/>
          <w:b/>
          <w:bCs/>
        </w:rPr>
        <w:t xml:space="preserve"> C</w:t>
      </w:r>
      <w:r w:rsidRPr="007E4A41">
        <w:rPr>
          <w:rFonts w:eastAsiaTheme="majorEastAsia"/>
          <w:b/>
          <w:bCs/>
        </w:rPr>
        <w:t>arrier</w:t>
      </w:r>
      <w:r w:rsidR="00FC66EB" w:rsidRPr="007E4A41">
        <w:rPr>
          <w:rFonts w:eastAsiaTheme="majorEastAsia"/>
          <w:b/>
          <w:bCs/>
        </w:rPr>
        <w:t xml:space="preserve"> </w:t>
      </w:r>
      <w:r w:rsidRPr="007E4A41">
        <w:rPr>
          <w:rFonts w:eastAsiaTheme="majorEastAsia"/>
          <w:b/>
          <w:bCs/>
        </w:rPr>
        <w:t>Lösung von Schneider Electric erfahren Sie hier:</w:t>
      </w:r>
      <w:r w:rsidR="007E4A41" w:rsidRPr="007E4A41">
        <w:rPr>
          <w:rFonts w:eastAsiaTheme="majorEastAsia"/>
          <w:b/>
          <w:bCs/>
        </w:rPr>
        <w:t xml:space="preserve"> </w:t>
      </w:r>
      <w:hyperlink r:id="rId8" w:history="1">
        <w:r w:rsidR="007E4A41" w:rsidRPr="007E4A41">
          <w:rPr>
            <w:rStyle w:val="Hyperlink"/>
          </w:rPr>
          <w:t>https://lexiummc12.com/demo/</w:t>
        </w:r>
      </w:hyperlink>
    </w:p>
    <w:p w14:paraId="5F1941E4" w14:textId="6B455A1C" w:rsidR="0022348D" w:rsidRPr="007E4A41" w:rsidRDefault="0022348D" w:rsidP="004E20D6">
      <w:pPr>
        <w:rPr>
          <w:rFonts w:eastAsiaTheme="majorEastAsia"/>
          <w:b/>
          <w:bCs/>
          <w:lang w:val="de-CH"/>
        </w:rPr>
      </w:pPr>
    </w:p>
    <w:p w14:paraId="2CBB0C51" w14:textId="77777777" w:rsidR="00FC66EB" w:rsidRDefault="00FC66EB" w:rsidP="0022348D">
      <w:pPr>
        <w:pStyle w:val="SEZwischentitel"/>
        <w:rPr>
          <w:lang w:val="de-DE"/>
        </w:rPr>
      </w:pPr>
    </w:p>
    <w:p w14:paraId="356172E4" w14:textId="4DAACE59" w:rsidR="0022348D" w:rsidRPr="0048468B" w:rsidRDefault="0022348D" w:rsidP="0022348D">
      <w:pPr>
        <w:pStyle w:val="SEZwischentitel"/>
        <w:rPr>
          <w:szCs w:val="16"/>
          <w:lang w:val="de-DE"/>
        </w:rPr>
      </w:pPr>
      <w:r w:rsidRPr="0048468B">
        <w:rPr>
          <w:lang w:val="de-DE"/>
        </w:rPr>
        <w:t>Über Schneider Electric</w:t>
      </w:r>
    </w:p>
    <w:p w14:paraId="76815E7B" w14:textId="77777777" w:rsidR="0022348D" w:rsidRPr="00A9592D" w:rsidRDefault="0022348D" w:rsidP="0022348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5C1283BA" w14:textId="77777777" w:rsidR="0022348D" w:rsidRPr="00A9592D" w:rsidRDefault="0022348D" w:rsidP="0022348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4D5457E7" w14:textId="77777777" w:rsidR="0022348D" w:rsidRPr="00A9592D" w:rsidRDefault="0022348D" w:rsidP="0022348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37BD10E2" w14:textId="77777777" w:rsidR="0022348D" w:rsidRPr="00A9592D" w:rsidRDefault="0022348D" w:rsidP="0022348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6B3D9161" w14:textId="77777777" w:rsidR="0022348D" w:rsidRPr="00A9592D" w:rsidRDefault="007E4A41" w:rsidP="0022348D">
      <w:pPr>
        <w:pStyle w:val="SEBoilerplate"/>
        <w:rPr>
          <w:kern w:val="24"/>
          <w:szCs w:val="16"/>
          <w:lang w:eastAsia="de-DE"/>
        </w:rPr>
      </w:pPr>
      <w:hyperlink r:id="rId9" w:history="1">
        <w:r w:rsidR="0022348D" w:rsidRPr="00A9592D">
          <w:rPr>
            <w:rStyle w:val="Hyperlink"/>
            <w:kern w:val="24"/>
            <w:szCs w:val="16"/>
            <w:lang w:eastAsia="de-DE"/>
          </w:rPr>
          <w:t>www.se.com</w:t>
        </w:r>
      </w:hyperlink>
      <w:r w:rsidR="0022348D">
        <w:rPr>
          <w:rStyle w:val="Hyperlink"/>
          <w:kern w:val="24"/>
          <w:szCs w:val="16"/>
          <w:lang w:eastAsia="de-DE"/>
        </w:rPr>
        <w:t>/de</w:t>
      </w:r>
    </w:p>
    <w:p w14:paraId="33FF29EE" w14:textId="77777777" w:rsidR="0022348D" w:rsidRDefault="0022348D" w:rsidP="0022348D">
      <w:pPr>
        <w:rPr>
          <w:rFonts w:cs="Arial"/>
          <w:sz w:val="16"/>
        </w:rPr>
      </w:pPr>
      <w:r>
        <w:rPr>
          <w:rFonts w:cs="Arial"/>
          <w:noProof/>
          <w:sz w:val="16"/>
          <w:szCs w:val="16"/>
          <w:lang w:eastAsia="de-DE"/>
        </w:rPr>
        <mc:AlternateContent>
          <mc:Choice Requires="wps">
            <w:drawing>
              <wp:inline distT="0" distB="0" distL="0" distR="0" wp14:anchorId="77C7A4DA" wp14:editId="410C41F2">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FBFE8E" w14:textId="77777777" w:rsidR="0022348D" w:rsidRPr="009C0724" w:rsidRDefault="0022348D" w:rsidP="0022348D">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77C7A4DA"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43FBFE8E" w14:textId="77777777" w:rsidR="0022348D" w:rsidRPr="009C0724" w:rsidRDefault="0022348D" w:rsidP="0022348D">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653B2B8" w14:textId="5EF85452" w:rsidR="0022348D" w:rsidRPr="0022348D" w:rsidRDefault="0022348D" w:rsidP="0022348D">
      <w:pPr>
        <w:rPr>
          <w:rFonts w:eastAsiaTheme="majorEastAsia"/>
        </w:rPr>
      </w:pP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0E4AB968" wp14:editId="63B7921C">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146D3961" wp14:editId="3D3F05B8">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sectPr w:rsidR="0022348D" w:rsidRPr="0022348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0593" w14:textId="77777777" w:rsidR="00545244" w:rsidRDefault="00545244" w:rsidP="00B230CF">
      <w:r>
        <w:separator/>
      </w:r>
    </w:p>
  </w:endnote>
  <w:endnote w:type="continuationSeparator" w:id="0">
    <w:p w14:paraId="1B339AB0" w14:textId="77777777" w:rsidR="00545244" w:rsidRDefault="0054524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0BD0"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A757436" w:rsidR="00451A6B" w:rsidRPr="00C1284A" w:rsidRDefault="006046B2"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06F83B60" wp14:editId="547362FF">
              <wp:simplePos x="0" y="0"/>
              <wp:positionH relativeFrom="page">
                <wp:posOffset>0</wp:posOffset>
              </wp:positionH>
              <wp:positionV relativeFrom="page">
                <wp:posOffset>10248900</wp:posOffset>
              </wp:positionV>
              <wp:extent cx="7560310" cy="252095"/>
              <wp:effectExtent l="0" t="0" r="0" b="14605"/>
              <wp:wrapNone/>
              <wp:docPr id="6" name="MSIPCM743d4fe399afd3cd3eea377d"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54FF60" w14:textId="2814DFCE" w:rsidR="006046B2" w:rsidRPr="006046B2" w:rsidRDefault="006046B2" w:rsidP="006046B2">
                          <w:pPr>
                            <w:spacing w:after="0"/>
                            <w:jc w:val="center"/>
                            <w:rPr>
                              <w:rFonts w:cs="Arial"/>
                              <w:color w:val="626469"/>
                              <w:sz w:val="12"/>
                            </w:rPr>
                          </w:pPr>
                          <w:r w:rsidRPr="006046B2">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F83B60" id="_x0000_t202" coordsize="21600,21600" o:spt="202" path="m,l,21600r21600,l21600,xe">
              <v:stroke joinstyle="miter"/>
              <v:path gradientshapeok="t" o:connecttype="rect"/>
            </v:shapetype>
            <v:shape id="MSIPCM743d4fe399afd3cd3eea377d"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9RrgIAAE0FAAAOAAAAZHJzL2Uyb0RvYy54bWysVN1v0zAQf0fif7D8wBMsadNvlk6lqDCp&#10;2yp1aM+uYzeREp9nu2sK4n/n7CTdGDwhXuy7+53v+3x5VVcleRLGFqBS2ruIKRGKQ1aofUq/3a8+&#10;TCixjqmMlaBESk/C0qv52zeXRz0TfcihzIQhaETZ2VGnNHdOz6LI8lxUzF6AFgpBCaZiDlmzjzLD&#10;jmi9KqN+HI+iI5hMG+DCWpR+bkA6D/alFNzdSWmFI2VKMTYXThPOnT+j+SWb7Q3TecHbMNg/RFGx&#10;QqHTs6nPzDFyMMUfpqqCG7Ag3QWHKgIpCy5CDphNL36VzTZnWoRcsDhWn8tk/59Zfvu0MaTIUjqi&#10;RLEKW3Szvd4sb8aDJBtIkUynTGYJzxIhWDIeZ5RkwnKs4I93jwdwH78ymy8hEw036/WTYTKZjEbx&#10;+xYXxT53LToZ4IS0wEORubyVD6fDs3xTMi4qobo3jcoKwAnT0K2Ba5WJujXQXBtTVMycftPa4gjg&#10;bLZ6vfbtPehWEp8dr4XsfKLwpx+No7YzrNBWY41c/QlqHPFOblHoO15LU/kbe0kQxyE7nQdL1I5w&#10;FI6HozjpIcQR6w/78XTozUTPr7Wx7ouAingipQajDvPEntbWNaqdinemYFWUZRjeUpEjdi8ZxuHB&#10;GUHjpUIfPocmVk+5eleHdp/z2EF2wvQMNLthNV8VGMOaWbdhBpcBw8YFd3d4yBLQF7QUJTmY73+T&#10;e32cUUQpOeJypdQ+HpgRlJTXCqd32hsM/DYGBgnzUrrrpOpQLQH3todfiOaB9Lqu7EhpoHrA/V94&#10;bwgxxdFnSncduXTIIYD/BxeLRaBx7zRza7XV3Jv21fSVva8fmNFt+R027ha69WOzV11odJs+LA4O&#10;ZBFa5OvbVLMtO+5saHL7v/hP4SUftJ5/wfkv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AJon9RrgIAAE0FAAAOAAAA&#10;AAAAAAAAAAAAAC4CAABkcnMvZTJvRG9jLnhtbFBLAQItABQABgAIAAAAIQBeog4O3wAAAAsBAAAP&#10;AAAAAAAAAAAAAAAAAAgFAABkcnMvZG93bnJldi54bWxQSwUGAAAAAAQABADzAAAAFAYAAAAA&#10;" o:allowincell="f" filled="f" stroked="f" strokeweight=".5pt">
              <v:textbox inset=",0,,0">
                <w:txbxContent>
                  <w:p w14:paraId="6854FF60" w14:textId="2814DFCE" w:rsidR="006046B2" w:rsidRPr="006046B2" w:rsidRDefault="006046B2" w:rsidP="006046B2">
                    <w:pPr>
                      <w:spacing w:after="0"/>
                      <w:jc w:val="center"/>
                      <w:rPr>
                        <w:rFonts w:cs="Arial"/>
                        <w:color w:val="626469"/>
                        <w:sz w:val="12"/>
                      </w:rPr>
                    </w:pPr>
                    <w:r w:rsidRPr="006046B2">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5D2E5"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A753" w14:textId="77777777" w:rsidR="00545244" w:rsidRDefault="00545244" w:rsidP="00B230CF">
      <w:r>
        <w:separator/>
      </w:r>
    </w:p>
  </w:footnote>
  <w:footnote w:type="continuationSeparator" w:id="0">
    <w:p w14:paraId="4688E54C" w14:textId="77777777" w:rsidR="00545244" w:rsidRDefault="0054524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AD824B0"/>
    <w:multiLevelType w:val="hybridMultilevel"/>
    <w:tmpl w:val="9D043850"/>
    <w:lvl w:ilvl="0" w:tplc="6D90B29C">
      <w:start w:val="15"/>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57FEA"/>
    <w:multiLevelType w:val="hybridMultilevel"/>
    <w:tmpl w:val="0D9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2D0AB8"/>
    <w:multiLevelType w:val="hybridMultilevel"/>
    <w:tmpl w:val="20CC8976"/>
    <w:lvl w:ilvl="0" w:tplc="07A0F9A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90129D"/>
    <w:multiLevelType w:val="hybridMultilevel"/>
    <w:tmpl w:val="6980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51252"/>
    <w:multiLevelType w:val="hybridMultilevel"/>
    <w:tmpl w:val="22C06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11"/>
  </w:num>
  <w:num w:numId="6">
    <w:abstractNumId w:val="13"/>
  </w:num>
  <w:num w:numId="7">
    <w:abstractNumId w:val="6"/>
  </w:num>
  <w:num w:numId="8">
    <w:abstractNumId w:val="14"/>
  </w:num>
  <w:num w:numId="9">
    <w:abstractNumId w:val="0"/>
  </w:num>
  <w:num w:numId="10">
    <w:abstractNumId w:val="3"/>
  </w:num>
  <w:num w:numId="11">
    <w:abstractNumId w:val="3"/>
  </w:num>
  <w:num w:numId="12">
    <w:abstractNumId w:val="8"/>
  </w:num>
  <w:num w:numId="13">
    <w:abstractNumId w:val="12"/>
  </w:num>
  <w:num w:numId="14">
    <w:abstractNumId w:val="1"/>
  </w:num>
  <w:num w:numId="15">
    <w:abstractNumId w:val="15"/>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1C0E"/>
    <w:rsid w:val="0001202B"/>
    <w:rsid w:val="00012D6C"/>
    <w:rsid w:val="000229D0"/>
    <w:rsid w:val="00022E2B"/>
    <w:rsid w:val="00030101"/>
    <w:rsid w:val="0003502E"/>
    <w:rsid w:val="0003688C"/>
    <w:rsid w:val="000374A1"/>
    <w:rsid w:val="00037E64"/>
    <w:rsid w:val="00060625"/>
    <w:rsid w:val="000650F4"/>
    <w:rsid w:val="00066D5D"/>
    <w:rsid w:val="00073171"/>
    <w:rsid w:val="00073208"/>
    <w:rsid w:val="00075DD6"/>
    <w:rsid w:val="00082A02"/>
    <w:rsid w:val="00082D12"/>
    <w:rsid w:val="000833F8"/>
    <w:rsid w:val="00084F50"/>
    <w:rsid w:val="0008503A"/>
    <w:rsid w:val="00090A14"/>
    <w:rsid w:val="00093605"/>
    <w:rsid w:val="00095BF7"/>
    <w:rsid w:val="000A1245"/>
    <w:rsid w:val="000A14D6"/>
    <w:rsid w:val="000A2B16"/>
    <w:rsid w:val="000A2C3D"/>
    <w:rsid w:val="000A313D"/>
    <w:rsid w:val="000A3924"/>
    <w:rsid w:val="000A49BC"/>
    <w:rsid w:val="000B39BF"/>
    <w:rsid w:val="000B432F"/>
    <w:rsid w:val="000B450F"/>
    <w:rsid w:val="000B5117"/>
    <w:rsid w:val="000C1C25"/>
    <w:rsid w:val="000D278F"/>
    <w:rsid w:val="000D3470"/>
    <w:rsid w:val="000D5254"/>
    <w:rsid w:val="000D7CD4"/>
    <w:rsid w:val="001034CF"/>
    <w:rsid w:val="001101DE"/>
    <w:rsid w:val="001118FB"/>
    <w:rsid w:val="00113EB6"/>
    <w:rsid w:val="00120E16"/>
    <w:rsid w:val="00125C68"/>
    <w:rsid w:val="001317C4"/>
    <w:rsid w:val="00132648"/>
    <w:rsid w:val="00133999"/>
    <w:rsid w:val="00134914"/>
    <w:rsid w:val="0013607D"/>
    <w:rsid w:val="00136290"/>
    <w:rsid w:val="0013728B"/>
    <w:rsid w:val="00137B5D"/>
    <w:rsid w:val="00142AAF"/>
    <w:rsid w:val="0015536A"/>
    <w:rsid w:val="00160FC0"/>
    <w:rsid w:val="0016405E"/>
    <w:rsid w:val="001647EA"/>
    <w:rsid w:val="00164F36"/>
    <w:rsid w:val="00165522"/>
    <w:rsid w:val="001674EF"/>
    <w:rsid w:val="00172FFF"/>
    <w:rsid w:val="001733EF"/>
    <w:rsid w:val="00174272"/>
    <w:rsid w:val="001772B0"/>
    <w:rsid w:val="00183CDA"/>
    <w:rsid w:val="00190F34"/>
    <w:rsid w:val="00195C3E"/>
    <w:rsid w:val="001A5DF3"/>
    <w:rsid w:val="001B2EF3"/>
    <w:rsid w:val="001B39C8"/>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348D"/>
    <w:rsid w:val="002311BE"/>
    <w:rsid w:val="0023571A"/>
    <w:rsid w:val="002364B9"/>
    <w:rsid w:val="00242BE8"/>
    <w:rsid w:val="00242C98"/>
    <w:rsid w:val="00246103"/>
    <w:rsid w:val="00251FC5"/>
    <w:rsid w:val="0026085F"/>
    <w:rsid w:val="002621F0"/>
    <w:rsid w:val="00263BB0"/>
    <w:rsid w:val="002671E7"/>
    <w:rsid w:val="00272D28"/>
    <w:rsid w:val="00274B66"/>
    <w:rsid w:val="002778D3"/>
    <w:rsid w:val="00291099"/>
    <w:rsid w:val="002920A2"/>
    <w:rsid w:val="0029231A"/>
    <w:rsid w:val="00297AB0"/>
    <w:rsid w:val="002A2A39"/>
    <w:rsid w:val="002A6673"/>
    <w:rsid w:val="002A7902"/>
    <w:rsid w:val="002C12F4"/>
    <w:rsid w:val="002C6C9C"/>
    <w:rsid w:val="002D5DBE"/>
    <w:rsid w:val="002D65CB"/>
    <w:rsid w:val="002E1C68"/>
    <w:rsid w:val="002F07DD"/>
    <w:rsid w:val="002F1EE4"/>
    <w:rsid w:val="0030384D"/>
    <w:rsid w:val="003041B8"/>
    <w:rsid w:val="0030547F"/>
    <w:rsid w:val="003060E2"/>
    <w:rsid w:val="0030676C"/>
    <w:rsid w:val="00307659"/>
    <w:rsid w:val="00311B24"/>
    <w:rsid w:val="0031411F"/>
    <w:rsid w:val="00316999"/>
    <w:rsid w:val="00332358"/>
    <w:rsid w:val="0033261C"/>
    <w:rsid w:val="00336497"/>
    <w:rsid w:val="003372E2"/>
    <w:rsid w:val="003379F4"/>
    <w:rsid w:val="00340A26"/>
    <w:rsid w:val="0034734B"/>
    <w:rsid w:val="00350ED7"/>
    <w:rsid w:val="00351F8D"/>
    <w:rsid w:val="003539C6"/>
    <w:rsid w:val="00356384"/>
    <w:rsid w:val="0036398D"/>
    <w:rsid w:val="00374C33"/>
    <w:rsid w:val="00376BB4"/>
    <w:rsid w:val="0038552E"/>
    <w:rsid w:val="00387AF9"/>
    <w:rsid w:val="00396339"/>
    <w:rsid w:val="003A39B1"/>
    <w:rsid w:val="003B1387"/>
    <w:rsid w:val="003B4E18"/>
    <w:rsid w:val="003B54DB"/>
    <w:rsid w:val="003C4C3F"/>
    <w:rsid w:val="003C68D0"/>
    <w:rsid w:val="003C694B"/>
    <w:rsid w:val="003D2FD9"/>
    <w:rsid w:val="003E45B6"/>
    <w:rsid w:val="003E67DA"/>
    <w:rsid w:val="003E7D78"/>
    <w:rsid w:val="003F351D"/>
    <w:rsid w:val="003F52B6"/>
    <w:rsid w:val="00400557"/>
    <w:rsid w:val="00405D72"/>
    <w:rsid w:val="00410870"/>
    <w:rsid w:val="004110DE"/>
    <w:rsid w:val="00413C3B"/>
    <w:rsid w:val="004146BC"/>
    <w:rsid w:val="0042304A"/>
    <w:rsid w:val="004322A5"/>
    <w:rsid w:val="00437AD3"/>
    <w:rsid w:val="00441F85"/>
    <w:rsid w:val="00451365"/>
    <w:rsid w:val="00451A6B"/>
    <w:rsid w:val="00453504"/>
    <w:rsid w:val="00460702"/>
    <w:rsid w:val="0046283C"/>
    <w:rsid w:val="00462A9C"/>
    <w:rsid w:val="00464D2F"/>
    <w:rsid w:val="004734E0"/>
    <w:rsid w:val="0047652D"/>
    <w:rsid w:val="00490852"/>
    <w:rsid w:val="004927E4"/>
    <w:rsid w:val="004927F4"/>
    <w:rsid w:val="00493E4E"/>
    <w:rsid w:val="00495A72"/>
    <w:rsid w:val="00497B9A"/>
    <w:rsid w:val="004A3BEF"/>
    <w:rsid w:val="004A790B"/>
    <w:rsid w:val="004B35F7"/>
    <w:rsid w:val="004B749D"/>
    <w:rsid w:val="004C2330"/>
    <w:rsid w:val="004C7CD9"/>
    <w:rsid w:val="004D0B09"/>
    <w:rsid w:val="004E20D6"/>
    <w:rsid w:val="004E32FB"/>
    <w:rsid w:val="004E3B4B"/>
    <w:rsid w:val="004E547D"/>
    <w:rsid w:val="004E7CE5"/>
    <w:rsid w:val="004F4B69"/>
    <w:rsid w:val="004F720C"/>
    <w:rsid w:val="00501D81"/>
    <w:rsid w:val="00506C46"/>
    <w:rsid w:val="005116BD"/>
    <w:rsid w:val="00511AF8"/>
    <w:rsid w:val="00512B01"/>
    <w:rsid w:val="00513C2A"/>
    <w:rsid w:val="005265EE"/>
    <w:rsid w:val="00530EC0"/>
    <w:rsid w:val="00537CD5"/>
    <w:rsid w:val="00542D22"/>
    <w:rsid w:val="00543D9A"/>
    <w:rsid w:val="00545244"/>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1E80"/>
    <w:rsid w:val="005B3709"/>
    <w:rsid w:val="005B7B3A"/>
    <w:rsid w:val="005C45D9"/>
    <w:rsid w:val="005C6677"/>
    <w:rsid w:val="005C7FEA"/>
    <w:rsid w:val="005D0236"/>
    <w:rsid w:val="005E06E2"/>
    <w:rsid w:val="005E38E4"/>
    <w:rsid w:val="005F0F98"/>
    <w:rsid w:val="005F1D71"/>
    <w:rsid w:val="005F2DF7"/>
    <w:rsid w:val="0060117D"/>
    <w:rsid w:val="006046B2"/>
    <w:rsid w:val="006106AF"/>
    <w:rsid w:val="0061663E"/>
    <w:rsid w:val="00641A45"/>
    <w:rsid w:val="00641A66"/>
    <w:rsid w:val="006443D7"/>
    <w:rsid w:val="006462D2"/>
    <w:rsid w:val="006510C3"/>
    <w:rsid w:val="006555CD"/>
    <w:rsid w:val="0065647F"/>
    <w:rsid w:val="00660CEA"/>
    <w:rsid w:val="00664782"/>
    <w:rsid w:val="00692FA0"/>
    <w:rsid w:val="0069650D"/>
    <w:rsid w:val="006968A3"/>
    <w:rsid w:val="006976EF"/>
    <w:rsid w:val="006A6AF8"/>
    <w:rsid w:val="006A7274"/>
    <w:rsid w:val="006B21B9"/>
    <w:rsid w:val="006B23F4"/>
    <w:rsid w:val="006B7D9F"/>
    <w:rsid w:val="006C6B2A"/>
    <w:rsid w:val="006D052D"/>
    <w:rsid w:val="006D2996"/>
    <w:rsid w:val="006D5273"/>
    <w:rsid w:val="006D74BE"/>
    <w:rsid w:val="006E506F"/>
    <w:rsid w:val="007010EF"/>
    <w:rsid w:val="007074B3"/>
    <w:rsid w:val="007075C5"/>
    <w:rsid w:val="0071209A"/>
    <w:rsid w:val="00713D82"/>
    <w:rsid w:val="0071425B"/>
    <w:rsid w:val="00721929"/>
    <w:rsid w:val="00722952"/>
    <w:rsid w:val="00723E67"/>
    <w:rsid w:val="0072459B"/>
    <w:rsid w:val="00725834"/>
    <w:rsid w:val="0072704B"/>
    <w:rsid w:val="007329C6"/>
    <w:rsid w:val="00734D43"/>
    <w:rsid w:val="00734D48"/>
    <w:rsid w:val="00742E1F"/>
    <w:rsid w:val="0074330C"/>
    <w:rsid w:val="0074378E"/>
    <w:rsid w:val="00747886"/>
    <w:rsid w:val="0075079E"/>
    <w:rsid w:val="00752AB6"/>
    <w:rsid w:val="00752DEF"/>
    <w:rsid w:val="00752FEE"/>
    <w:rsid w:val="0075635B"/>
    <w:rsid w:val="007578B3"/>
    <w:rsid w:val="007719BE"/>
    <w:rsid w:val="007753E2"/>
    <w:rsid w:val="00783C86"/>
    <w:rsid w:val="00787A45"/>
    <w:rsid w:val="007A27C7"/>
    <w:rsid w:val="007A585B"/>
    <w:rsid w:val="007B0AAE"/>
    <w:rsid w:val="007B4F0C"/>
    <w:rsid w:val="007B7BAC"/>
    <w:rsid w:val="007C1C63"/>
    <w:rsid w:val="007C369D"/>
    <w:rsid w:val="007E4A41"/>
    <w:rsid w:val="007E52F4"/>
    <w:rsid w:val="007E60C6"/>
    <w:rsid w:val="007E64EB"/>
    <w:rsid w:val="007E6A10"/>
    <w:rsid w:val="007E6C95"/>
    <w:rsid w:val="007E7747"/>
    <w:rsid w:val="007E77FD"/>
    <w:rsid w:val="007F0C9B"/>
    <w:rsid w:val="007F131F"/>
    <w:rsid w:val="007F6C16"/>
    <w:rsid w:val="008038AC"/>
    <w:rsid w:val="008059C6"/>
    <w:rsid w:val="00814916"/>
    <w:rsid w:val="008160E2"/>
    <w:rsid w:val="0082052D"/>
    <w:rsid w:val="00820B2C"/>
    <w:rsid w:val="00823F3D"/>
    <w:rsid w:val="0082430F"/>
    <w:rsid w:val="00831A23"/>
    <w:rsid w:val="008322E1"/>
    <w:rsid w:val="00833460"/>
    <w:rsid w:val="00835856"/>
    <w:rsid w:val="008369F8"/>
    <w:rsid w:val="00841099"/>
    <w:rsid w:val="00841DE7"/>
    <w:rsid w:val="008528F0"/>
    <w:rsid w:val="0085324B"/>
    <w:rsid w:val="008641E4"/>
    <w:rsid w:val="0087052F"/>
    <w:rsid w:val="00871576"/>
    <w:rsid w:val="00877EB0"/>
    <w:rsid w:val="00881062"/>
    <w:rsid w:val="0088144F"/>
    <w:rsid w:val="00883201"/>
    <w:rsid w:val="0088427C"/>
    <w:rsid w:val="00886348"/>
    <w:rsid w:val="008A467E"/>
    <w:rsid w:val="008A5630"/>
    <w:rsid w:val="008D2FE7"/>
    <w:rsid w:val="008D32C7"/>
    <w:rsid w:val="008D3E97"/>
    <w:rsid w:val="008D4E78"/>
    <w:rsid w:val="008D600C"/>
    <w:rsid w:val="008E676D"/>
    <w:rsid w:val="008E7396"/>
    <w:rsid w:val="008F089A"/>
    <w:rsid w:val="008F0DBF"/>
    <w:rsid w:val="008F3650"/>
    <w:rsid w:val="008F3933"/>
    <w:rsid w:val="00900ABE"/>
    <w:rsid w:val="00902EB0"/>
    <w:rsid w:val="009126D9"/>
    <w:rsid w:val="00912749"/>
    <w:rsid w:val="00920A11"/>
    <w:rsid w:val="00922396"/>
    <w:rsid w:val="009260F7"/>
    <w:rsid w:val="00930826"/>
    <w:rsid w:val="00932C7C"/>
    <w:rsid w:val="009347B8"/>
    <w:rsid w:val="00935D7E"/>
    <w:rsid w:val="00936B22"/>
    <w:rsid w:val="009418C3"/>
    <w:rsid w:val="0094766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D72D5"/>
    <w:rsid w:val="009E01CD"/>
    <w:rsid w:val="009E65E0"/>
    <w:rsid w:val="009F439A"/>
    <w:rsid w:val="009F5ED0"/>
    <w:rsid w:val="009F6C12"/>
    <w:rsid w:val="00A03BEA"/>
    <w:rsid w:val="00A051BD"/>
    <w:rsid w:val="00A066E8"/>
    <w:rsid w:val="00A0707D"/>
    <w:rsid w:val="00A07A63"/>
    <w:rsid w:val="00A113EA"/>
    <w:rsid w:val="00A17305"/>
    <w:rsid w:val="00A20FB5"/>
    <w:rsid w:val="00A2153D"/>
    <w:rsid w:val="00A22C9E"/>
    <w:rsid w:val="00A267DF"/>
    <w:rsid w:val="00A274BA"/>
    <w:rsid w:val="00A3009C"/>
    <w:rsid w:val="00A32313"/>
    <w:rsid w:val="00A363F6"/>
    <w:rsid w:val="00A42EAE"/>
    <w:rsid w:val="00A43C2A"/>
    <w:rsid w:val="00A45DD2"/>
    <w:rsid w:val="00A468C0"/>
    <w:rsid w:val="00A50C8A"/>
    <w:rsid w:val="00A522B4"/>
    <w:rsid w:val="00A536BE"/>
    <w:rsid w:val="00A53CE6"/>
    <w:rsid w:val="00A65845"/>
    <w:rsid w:val="00A65871"/>
    <w:rsid w:val="00A65C6F"/>
    <w:rsid w:val="00A754DA"/>
    <w:rsid w:val="00A75EFF"/>
    <w:rsid w:val="00A80253"/>
    <w:rsid w:val="00A808FC"/>
    <w:rsid w:val="00A818E6"/>
    <w:rsid w:val="00A83593"/>
    <w:rsid w:val="00A9592D"/>
    <w:rsid w:val="00A96A3D"/>
    <w:rsid w:val="00A978EA"/>
    <w:rsid w:val="00AB0F72"/>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646F"/>
    <w:rsid w:val="00B27090"/>
    <w:rsid w:val="00B27BBF"/>
    <w:rsid w:val="00B31E64"/>
    <w:rsid w:val="00B3440F"/>
    <w:rsid w:val="00B36D88"/>
    <w:rsid w:val="00B37D90"/>
    <w:rsid w:val="00B37E0C"/>
    <w:rsid w:val="00B5386E"/>
    <w:rsid w:val="00B555AD"/>
    <w:rsid w:val="00B55637"/>
    <w:rsid w:val="00B56128"/>
    <w:rsid w:val="00B6028B"/>
    <w:rsid w:val="00B64E78"/>
    <w:rsid w:val="00B71472"/>
    <w:rsid w:val="00B74FCC"/>
    <w:rsid w:val="00B75C90"/>
    <w:rsid w:val="00B7638A"/>
    <w:rsid w:val="00B85C0E"/>
    <w:rsid w:val="00B87587"/>
    <w:rsid w:val="00B93E9A"/>
    <w:rsid w:val="00B94698"/>
    <w:rsid w:val="00B96BEA"/>
    <w:rsid w:val="00BA1013"/>
    <w:rsid w:val="00BA2FE3"/>
    <w:rsid w:val="00BA5364"/>
    <w:rsid w:val="00BA67A0"/>
    <w:rsid w:val="00BB3A4D"/>
    <w:rsid w:val="00BC13E3"/>
    <w:rsid w:val="00BC1CA4"/>
    <w:rsid w:val="00BC4061"/>
    <w:rsid w:val="00BC4A87"/>
    <w:rsid w:val="00BC529A"/>
    <w:rsid w:val="00BC653F"/>
    <w:rsid w:val="00BD0B53"/>
    <w:rsid w:val="00BD4D68"/>
    <w:rsid w:val="00BD5F54"/>
    <w:rsid w:val="00BD6D7D"/>
    <w:rsid w:val="00BD74D3"/>
    <w:rsid w:val="00BD75FC"/>
    <w:rsid w:val="00BE03F1"/>
    <w:rsid w:val="00BE29AB"/>
    <w:rsid w:val="00BE44D1"/>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550AD"/>
    <w:rsid w:val="00C619C6"/>
    <w:rsid w:val="00C61DD7"/>
    <w:rsid w:val="00C65FDA"/>
    <w:rsid w:val="00C7618D"/>
    <w:rsid w:val="00C8019A"/>
    <w:rsid w:val="00C95233"/>
    <w:rsid w:val="00C96C08"/>
    <w:rsid w:val="00CB2F30"/>
    <w:rsid w:val="00CB2FE1"/>
    <w:rsid w:val="00CB5B1F"/>
    <w:rsid w:val="00CC348A"/>
    <w:rsid w:val="00CC43DA"/>
    <w:rsid w:val="00CD08BB"/>
    <w:rsid w:val="00CD70F8"/>
    <w:rsid w:val="00CE3460"/>
    <w:rsid w:val="00CE7512"/>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37C40"/>
    <w:rsid w:val="00D4003A"/>
    <w:rsid w:val="00D4388A"/>
    <w:rsid w:val="00D45603"/>
    <w:rsid w:val="00D47B2E"/>
    <w:rsid w:val="00D52482"/>
    <w:rsid w:val="00D561B8"/>
    <w:rsid w:val="00D56C0B"/>
    <w:rsid w:val="00D57EEC"/>
    <w:rsid w:val="00D63D9A"/>
    <w:rsid w:val="00D652A3"/>
    <w:rsid w:val="00D7173B"/>
    <w:rsid w:val="00D718A1"/>
    <w:rsid w:val="00D72A48"/>
    <w:rsid w:val="00D75776"/>
    <w:rsid w:val="00D805C1"/>
    <w:rsid w:val="00D81274"/>
    <w:rsid w:val="00D8130E"/>
    <w:rsid w:val="00D82D1C"/>
    <w:rsid w:val="00D90848"/>
    <w:rsid w:val="00D9582E"/>
    <w:rsid w:val="00DA175D"/>
    <w:rsid w:val="00DA1E73"/>
    <w:rsid w:val="00DA4560"/>
    <w:rsid w:val="00DA7942"/>
    <w:rsid w:val="00DB41AA"/>
    <w:rsid w:val="00DB6171"/>
    <w:rsid w:val="00DB6E06"/>
    <w:rsid w:val="00DB7A92"/>
    <w:rsid w:val="00DB7D03"/>
    <w:rsid w:val="00DC03B9"/>
    <w:rsid w:val="00DC7630"/>
    <w:rsid w:val="00DD0594"/>
    <w:rsid w:val="00DD0CDC"/>
    <w:rsid w:val="00DD1778"/>
    <w:rsid w:val="00DD4EBB"/>
    <w:rsid w:val="00DD612D"/>
    <w:rsid w:val="00DE011A"/>
    <w:rsid w:val="00DE5C96"/>
    <w:rsid w:val="00DF1DE9"/>
    <w:rsid w:val="00DF2413"/>
    <w:rsid w:val="00DF328D"/>
    <w:rsid w:val="00DF56D7"/>
    <w:rsid w:val="00E025A0"/>
    <w:rsid w:val="00E073E7"/>
    <w:rsid w:val="00E13E41"/>
    <w:rsid w:val="00E15C43"/>
    <w:rsid w:val="00E163C0"/>
    <w:rsid w:val="00E226CF"/>
    <w:rsid w:val="00E24CFB"/>
    <w:rsid w:val="00E24E44"/>
    <w:rsid w:val="00E268D5"/>
    <w:rsid w:val="00E269FC"/>
    <w:rsid w:val="00E2723E"/>
    <w:rsid w:val="00E406C7"/>
    <w:rsid w:val="00E41E5A"/>
    <w:rsid w:val="00E43D52"/>
    <w:rsid w:val="00E47021"/>
    <w:rsid w:val="00E474BF"/>
    <w:rsid w:val="00E52880"/>
    <w:rsid w:val="00E52F9C"/>
    <w:rsid w:val="00E5461A"/>
    <w:rsid w:val="00E617E9"/>
    <w:rsid w:val="00E7640D"/>
    <w:rsid w:val="00E76ACC"/>
    <w:rsid w:val="00E90DF7"/>
    <w:rsid w:val="00E92673"/>
    <w:rsid w:val="00EA5B86"/>
    <w:rsid w:val="00EB1F70"/>
    <w:rsid w:val="00EC30F1"/>
    <w:rsid w:val="00EC3290"/>
    <w:rsid w:val="00ED0D2C"/>
    <w:rsid w:val="00ED1C9D"/>
    <w:rsid w:val="00ED5876"/>
    <w:rsid w:val="00EE2D99"/>
    <w:rsid w:val="00EE759E"/>
    <w:rsid w:val="00EF195D"/>
    <w:rsid w:val="00EF49C4"/>
    <w:rsid w:val="00F06E3D"/>
    <w:rsid w:val="00F07548"/>
    <w:rsid w:val="00F12921"/>
    <w:rsid w:val="00F22729"/>
    <w:rsid w:val="00F23FB0"/>
    <w:rsid w:val="00F24D20"/>
    <w:rsid w:val="00F252F2"/>
    <w:rsid w:val="00F54379"/>
    <w:rsid w:val="00F5749B"/>
    <w:rsid w:val="00F61A0A"/>
    <w:rsid w:val="00F63BC2"/>
    <w:rsid w:val="00F74579"/>
    <w:rsid w:val="00F8729F"/>
    <w:rsid w:val="00FA07B9"/>
    <w:rsid w:val="00FA1E26"/>
    <w:rsid w:val="00FA6841"/>
    <w:rsid w:val="00FB0FA2"/>
    <w:rsid w:val="00FB3103"/>
    <w:rsid w:val="00FC1BB0"/>
    <w:rsid w:val="00FC66EB"/>
    <w:rsid w:val="00FD2DD4"/>
    <w:rsid w:val="00FD3009"/>
    <w:rsid w:val="00FD74C4"/>
    <w:rsid w:val="00FE09AD"/>
    <w:rsid w:val="00FE240F"/>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 w:id="197676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lexiummc12.com%2Fdemo%2F&amp;data=04%7C01%7Culla.matheowitsch%40se.com%7Cd811258250524ecd8af708d979e897b8%7C6e51e1adc54b4b39b5980ffe9ae68fef%7C0%7C0%7C637674862141853355%7CUnknown%7CTWFpbGZsb3d8eyJWIjoiMC4wLjAwMDAiLCJQIjoiV2luMzIiLCJBTiI6Ik1haWwiLCJXVCI6Mn0%3D%7C1000&amp;sdata=OkqIx1eFi9v6m8URnQ2swuW4Ldp19LuFoho8pu8URe8%3D&amp;reserved=0"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3</cp:revision>
  <cp:lastPrinted>2021-08-12T07:38:00Z</cp:lastPrinted>
  <dcterms:created xsi:type="dcterms:W3CDTF">2021-09-28T11:58:00Z</dcterms:created>
  <dcterms:modified xsi:type="dcterms:W3CDTF">2021-09-29T14:43:00Z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2021-09-20T11:32:21Z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668687c8-a4b6-4aab-8859-59311b7a2194</vt:lpwstr>
  </property>
  <property fmtid="{D5CDD505-2E9C-101B-9397-08002B2CF9AE}" pid="8" name="MSIP_Label_23f93e5f-d3c2-49a7-ba94-15405423c204_ContentBits">
    <vt:lpwstr>2</vt:lpwstr>
  </property>
</Properties>
</file>