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A3863" w14:textId="77777777" w:rsidR="002B24E3" w:rsidRDefault="002B24E3" w:rsidP="00BF5C3F">
      <w:pPr>
        <w:spacing w:after="0" w:line="276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2AAC6FA" w14:textId="1F658ECE" w:rsidR="00D36A43" w:rsidRPr="007A02E9" w:rsidRDefault="001F3FC2" w:rsidP="006443A5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7A02E9">
        <w:rPr>
          <w:rFonts w:ascii="Arial" w:hAnsi="Arial" w:cs="Arial"/>
          <w:b/>
          <w:bCs/>
          <w:sz w:val="28"/>
          <w:szCs w:val="28"/>
        </w:rPr>
        <w:t>VIAVI Solution</w:t>
      </w:r>
      <w:r w:rsidR="00D36A43" w:rsidRPr="007A02E9">
        <w:rPr>
          <w:rFonts w:ascii="Arial" w:hAnsi="Arial" w:cs="Arial"/>
          <w:b/>
          <w:bCs/>
          <w:sz w:val="28"/>
          <w:szCs w:val="28"/>
        </w:rPr>
        <w:t>s</w:t>
      </w:r>
      <w:r w:rsidRPr="007A02E9">
        <w:rPr>
          <w:rFonts w:ascii="Arial" w:hAnsi="Arial" w:cs="Arial"/>
          <w:b/>
          <w:bCs/>
          <w:sz w:val="28"/>
          <w:szCs w:val="28"/>
        </w:rPr>
        <w:t xml:space="preserve"> </w:t>
      </w:r>
      <w:r w:rsidR="00217317">
        <w:rPr>
          <w:rFonts w:ascii="Arial" w:hAnsi="Arial" w:cs="Arial"/>
          <w:b/>
          <w:bCs/>
          <w:sz w:val="28"/>
          <w:szCs w:val="28"/>
        </w:rPr>
        <w:t xml:space="preserve">CX300 </w:t>
      </w:r>
      <w:proofErr w:type="spellStart"/>
      <w:r w:rsidR="00217317">
        <w:rPr>
          <w:rFonts w:ascii="Arial" w:hAnsi="Arial" w:cs="Arial"/>
          <w:b/>
          <w:bCs/>
          <w:sz w:val="28"/>
          <w:szCs w:val="28"/>
        </w:rPr>
        <w:t>ComXpert</w:t>
      </w:r>
      <w:proofErr w:type="spellEnd"/>
      <w:r w:rsidR="00217317">
        <w:rPr>
          <w:rFonts w:ascii="Arial" w:hAnsi="Arial" w:cs="Arial"/>
          <w:b/>
          <w:bCs/>
          <w:sz w:val="28"/>
          <w:szCs w:val="28"/>
        </w:rPr>
        <w:t xml:space="preserve">: </w:t>
      </w:r>
      <w:r w:rsidR="00D36A43" w:rsidRPr="007A02E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C28B556" w14:textId="2480A61C" w:rsidR="00CF3DA6" w:rsidRDefault="00217317" w:rsidP="00CF0323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Kompaktes </w:t>
      </w:r>
      <w:r w:rsidR="00BA21A7">
        <w:rPr>
          <w:rFonts w:ascii="Arial" w:hAnsi="Arial" w:cs="Arial"/>
          <w:b/>
          <w:bCs/>
          <w:sz w:val="28"/>
          <w:szCs w:val="28"/>
        </w:rPr>
        <w:t>Testgerät für Funknetze</w:t>
      </w:r>
    </w:p>
    <w:p w14:paraId="57A92402" w14:textId="4AD1A758" w:rsidR="005F5F74" w:rsidRDefault="00D36A43" w:rsidP="005F5F74">
      <w:pPr>
        <w:spacing w:after="0" w:line="276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lang w:eastAsia="de-DE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1F3FC2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eastAsia="de-DE"/>
        </w:rPr>
        <w:t xml:space="preserve"> </w:t>
      </w:r>
    </w:p>
    <w:p w14:paraId="0528D715" w14:textId="0D7FA042" w:rsidR="00A65B2D" w:rsidRPr="006268AE" w:rsidRDefault="00BA21A7" w:rsidP="005F5F74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268AE">
        <w:rPr>
          <w:rFonts w:ascii="Arial" w:hAnsi="Arial" w:cs="Arial"/>
          <w:b/>
          <w:bCs/>
          <w:sz w:val="24"/>
          <w:szCs w:val="24"/>
        </w:rPr>
        <w:t>All-in-</w:t>
      </w:r>
      <w:proofErr w:type="spellStart"/>
      <w:r w:rsidRPr="006268AE">
        <w:rPr>
          <w:rFonts w:ascii="Arial" w:hAnsi="Arial" w:cs="Arial"/>
          <w:b/>
          <w:bCs/>
          <w:sz w:val="24"/>
          <w:szCs w:val="24"/>
        </w:rPr>
        <w:t>One</w:t>
      </w:r>
      <w:proofErr w:type="spellEnd"/>
      <w:r w:rsidRPr="006268AE">
        <w:rPr>
          <w:rFonts w:ascii="Arial" w:hAnsi="Arial" w:cs="Arial"/>
          <w:b/>
          <w:bCs/>
          <w:sz w:val="24"/>
          <w:szCs w:val="24"/>
        </w:rPr>
        <w:t xml:space="preserve">-Tool unterstützt </w:t>
      </w:r>
      <w:r w:rsidR="006268AE">
        <w:rPr>
          <w:rFonts w:ascii="Arial" w:hAnsi="Arial" w:cs="Arial"/>
          <w:b/>
          <w:bCs/>
          <w:sz w:val="24"/>
          <w:szCs w:val="24"/>
        </w:rPr>
        <w:t>LMR</w:t>
      </w:r>
      <w:r w:rsidR="00EF419E">
        <w:rPr>
          <w:rFonts w:ascii="Arial" w:hAnsi="Arial" w:cs="Arial"/>
          <w:b/>
          <w:bCs/>
          <w:sz w:val="24"/>
          <w:szCs w:val="24"/>
        </w:rPr>
        <w:t>-</w:t>
      </w:r>
      <w:r w:rsidR="006268AE">
        <w:rPr>
          <w:rFonts w:ascii="Arial" w:hAnsi="Arial" w:cs="Arial"/>
          <w:b/>
          <w:bCs/>
          <w:sz w:val="24"/>
          <w:szCs w:val="24"/>
        </w:rPr>
        <w:t>, PMR</w:t>
      </w:r>
      <w:r w:rsidR="00EF419E">
        <w:rPr>
          <w:rFonts w:ascii="Arial" w:hAnsi="Arial" w:cs="Arial"/>
          <w:b/>
          <w:bCs/>
          <w:sz w:val="24"/>
          <w:szCs w:val="24"/>
        </w:rPr>
        <w:t>-</w:t>
      </w:r>
      <w:r w:rsidR="006268AE">
        <w:rPr>
          <w:rFonts w:ascii="Arial" w:hAnsi="Arial" w:cs="Arial"/>
          <w:b/>
          <w:bCs/>
          <w:sz w:val="24"/>
          <w:szCs w:val="24"/>
        </w:rPr>
        <w:t xml:space="preserve"> und LTE</w:t>
      </w:r>
      <w:r w:rsidR="00EF419E">
        <w:rPr>
          <w:rFonts w:ascii="Arial" w:hAnsi="Arial" w:cs="Arial"/>
          <w:b/>
          <w:bCs/>
          <w:sz w:val="24"/>
          <w:szCs w:val="24"/>
        </w:rPr>
        <w:t>-Funk</w:t>
      </w:r>
      <w:r w:rsidR="002A6A03">
        <w:rPr>
          <w:rFonts w:ascii="Arial" w:hAnsi="Arial" w:cs="Arial"/>
          <w:b/>
          <w:bCs/>
          <w:sz w:val="24"/>
          <w:szCs w:val="24"/>
        </w:rPr>
        <w:t>analysen</w:t>
      </w:r>
    </w:p>
    <w:p w14:paraId="086B5CE6" w14:textId="378E2EBC" w:rsidR="009D1F81" w:rsidRPr="006268AE" w:rsidRDefault="009D1F81" w:rsidP="009D1F81">
      <w:pPr>
        <w:spacing w:after="0" w:line="276" w:lineRule="auto"/>
        <w:rPr>
          <w:rFonts w:ascii="Arial" w:hAnsi="Arial" w:cs="Arial"/>
          <w:i/>
          <w:iCs/>
        </w:rPr>
      </w:pPr>
    </w:p>
    <w:p w14:paraId="64A3A235" w14:textId="6E15FE94" w:rsidR="008A5E46" w:rsidRPr="00EF419E" w:rsidRDefault="00EF419E" w:rsidP="009D1F81">
      <w:pPr>
        <w:spacing w:after="0" w:line="276" w:lineRule="auto"/>
        <w:rPr>
          <w:rFonts w:ascii="Arial" w:hAnsi="Arial" w:cs="Arial"/>
          <w:i/>
          <w:iCs/>
        </w:rPr>
      </w:pPr>
      <w:r w:rsidRPr="00EF419E">
        <w:rPr>
          <w:rFonts w:ascii="Arial" w:hAnsi="Arial" w:cs="Arial"/>
          <w:i/>
          <w:iCs/>
        </w:rPr>
        <w:t>Der Netzwerkspezialist VIAVI Solutions p</w:t>
      </w:r>
      <w:r>
        <w:rPr>
          <w:rFonts w:ascii="Arial" w:hAnsi="Arial" w:cs="Arial"/>
          <w:i/>
          <w:iCs/>
        </w:rPr>
        <w:t xml:space="preserve">räsentiert mit dem CX300 </w:t>
      </w:r>
      <w:proofErr w:type="spellStart"/>
      <w:r>
        <w:rPr>
          <w:rFonts w:ascii="Arial" w:hAnsi="Arial" w:cs="Arial"/>
          <w:i/>
          <w:iCs/>
        </w:rPr>
        <w:t>ComXpert</w:t>
      </w:r>
      <w:proofErr w:type="spellEnd"/>
      <w:r>
        <w:rPr>
          <w:rFonts w:ascii="Arial" w:hAnsi="Arial" w:cs="Arial"/>
          <w:i/>
          <w:iCs/>
        </w:rPr>
        <w:t xml:space="preserve"> ein kompaktes Testgerät für </w:t>
      </w:r>
      <w:r w:rsidR="005743B9">
        <w:rPr>
          <w:rFonts w:ascii="Arial" w:hAnsi="Arial" w:cs="Arial"/>
          <w:i/>
          <w:iCs/>
        </w:rPr>
        <w:t>Mobilfunknetze. Das portable All-in-</w:t>
      </w:r>
      <w:proofErr w:type="spellStart"/>
      <w:r w:rsidR="005743B9">
        <w:rPr>
          <w:rFonts w:ascii="Arial" w:hAnsi="Arial" w:cs="Arial"/>
          <w:i/>
          <w:iCs/>
        </w:rPr>
        <w:t>One</w:t>
      </w:r>
      <w:proofErr w:type="spellEnd"/>
      <w:r w:rsidR="005743B9">
        <w:rPr>
          <w:rFonts w:ascii="Arial" w:hAnsi="Arial" w:cs="Arial"/>
          <w:i/>
          <w:iCs/>
        </w:rPr>
        <w:t xml:space="preserve">-Tool agiert in einem </w:t>
      </w:r>
      <w:r w:rsidR="005743B9" w:rsidRPr="005743B9">
        <w:rPr>
          <w:rFonts w:ascii="Arial" w:hAnsi="Arial" w:cs="Arial"/>
          <w:i/>
          <w:iCs/>
        </w:rPr>
        <w:t>Frequenzbereich von 100 kHz bis 6 GHz</w:t>
      </w:r>
      <w:r w:rsidR="005743B9">
        <w:rPr>
          <w:rFonts w:ascii="Arial" w:hAnsi="Arial" w:cs="Arial"/>
          <w:i/>
          <w:iCs/>
        </w:rPr>
        <w:t xml:space="preserve"> und unterstützt sowohl </w:t>
      </w:r>
      <w:r w:rsidR="002A6A03">
        <w:rPr>
          <w:rFonts w:ascii="Arial" w:hAnsi="Arial" w:cs="Arial"/>
          <w:i/>
          <w:iCs/>
        </w:rPr>
        <w:t xml:space="preserve">Messungen in LTE-Netzwerken als auch </w:t>
      </w:r>
      <w:r w:rsidR="00904F9E">
        <w:rPr>
          <w:rFonts w:ascii="Arial" w:hAnsi="Arial" w:cs="Arial"/>
          <w:i/>
          <w:iCs/>
        </w:rPr>
        <w:t xml:space="preserve">Analysen </w:t>
      </w:r>
      <w:r w:rsidR="005743B9">
        <w:rPr>
          <w:rFonts w:ascii="Arial" w:hAnsi="Arial" w:cs="Arial"/>
          <w:i/>
          <w:iCs/>
        </w:rPr>
        <w:t>analoge</w:t>
      </w:r>
      <w:r w:rsidR="00904F9E">
        <w:rPr>
          <w:rFonts w:ascii="Arial" w:hAnsi="Arial" w:cs="Arial"/>
          <w:i/>
          <w:iCs/>
        </w:rPr>
        <w:t>r</w:t>
      </w:r>
      <w:r w:rsidR="005743B9">
        <w:rPr>
          <w:rFonts w:ascii="Arial" w:hAnsi="Arial" w:cs="Arial"/>
          <w:i/>
          <w:iCs/>
        </w:rPr>
        <w:t xml:space="preserve"> und digitale</w:t>
      </w:r>
      <w:r w:rsidR="00904F9E">
        <w:rPr>
          <w:rFonts w:ascii="Arial" w:hAnsi="Arial" w:cs="Arial"/>
          <w:i/>
          <w:iCs/>
        </w:rPr>
        <w:t>r</w:t>
      </w:r>
      <w:r w:rsidR="005743B9">
        <w:rPr>
          <w:rFonts w:ascii="Arial" w:hAnsi="Arial" w:cs="Arial"/>
          <w:i/>
          <w:iCs/>
        </w:rPr>
        <w:t xml:space="preserve"> LMR- und PMR-Protokolle.</w:t>
      </w:r>
      <w:r>
        <w:rPr>
          <w:rFonts w:ascii="Arial" w:hAnsi="Arial" w:cs="Arial"/>
          <w:i/>
          <w:iCs/>
        </w:rPr>
        <w:t xml:space="preserve"> </w:t>
      </w:r>
    </w:p>
    <w:p w14:paraId="6F7C95D5" w14:textId="77777777" w:rsidR="00600349" w:rsidRPr="00EF419E" w:rsidRDefault="00600349" w:rsidP="009D1F81">
      <w:pPr>
        <w:spacing w:after="0" w:line="276" w:lineRule="auto"/>
        <w:rPr>
          <w:rFonts w:ascii="Arial" w:hAnsi="Arial" w:cs="Arial"/>
        </w:rPr>
      </w:pPr>
    </w:p>
    <w:p w14:paraId="66A10A68" w14:textId="7BC61301" w:rsidR="00217317" w:rsidRDefault="006E0FD2" w:rsidP="00AC74DE">
      <w:pPr>
        <w:spacing w:after="240" w:line="276" w:lineRule="auto"/>
        <w:rPr>
          <w:rFonts w:ascii="Arial" w:hAnsi="Arial" w:cs="Arial"/>
        </w:rPr>
      </w:pPr>
      <w:r w:rsidRPr="008C1182">
        <w:rPr>
          <w:rFonts w:ascii="Arial" w:hAnsi="Arial" w:cs="Arial"/>
          <w:b/>
          <w:bCs/>
        </w:rPr>
        <w:t xml:space="preserve">Eningen, </w:t>
      </w:r>
      <w:r w:rsidR="008C1182">
        <w:rPr>
          <w:rFonts w:ascii="Arial" w:hAnsi="Arial" w:cs="Arial"/>
          <w:b/>
          <w:bCs/>
        </w:rPr>
        <w:t>26</w:t>
      </w:r>
      <w:r w:rsidR="0049399E" w:rsidRPr="008C1182">
        <w:rPr>
          <w:rFonts w:ascii="Arial" w:hAnsi="Arial" w:cs="Arial"/>
          <w:b/>
          <w:bCs/>
        </w:rPr>
        <w:t>.</w:t>
      </w:r>
      <w:r w:rsidR="00217317" w:rsidRPr="008C1182">
        <w:rPr>
          <w:rFonts w:ascii="Arial" w:hAnsi="Arial" w:cs="Arial"/>
          <w:b/>
          <w:bCs/>
        </w:rPr>
        <w:t>10</w:t>
      </w:r>
      <w:r w:rsidRPr="008C1182">
        <w:rPr>
          <w:rFonts w:ascii="Arial" w:hAnsi="Arial" w:cs="Arial"/>
          <w:b/>
          <w:bCs/>
        </w:rPr>
        <w:t>.202</w:t>
      </w:r>
      <w:r w:rsidR="00BE6E0C" w:rsidRPr="008C1182">
        <w:rPr>
          <w:rFonts w:ascii="Arial" w:hAnsi="Arial" w:cs="Arial"/>
          <w:b/>
          <w:bCs/>
        </w:rPr>
        <w:t>1</w:t>
      </w:r>
      <w:r w:rsidRPr="008C1182">
        <w:rPr>
          <w:rFonts w:ascii="Arial" w:hAnsi="Arial" w:cs="Arial"/>
          <w:b/>
          <w:bCs/>
        </w:rPr>
        <w:t xml:space="preserve"> –</w:t>
      </w:r>
      <w:r w:rsidRPr="008C1182">
        <w:rPr>
          <w:rFonts w:ascii="Arial" w:hAnsi="Arial" w:cs="Arial"/>
        </w:rPr>
        <w:t xml:space="preserve"> </w:t>
      </w:r>
      <w:hyperlink r:id="rId8" w:history="1">
        <w:proofErr w:type="spellStart"/>
        <w:r w:rsidR="00217317" w:rsidRPr="008C1182">
          <w:rPr>
            <w:rStyle w:val="Hyperlink"/>
            <w:rFonts w:ascii="Arial" w:hAnsi="Arial" w:cs="Arial"/>
          </w:rPr>
          <w:t>Viavi</w:t>
        </w:r>
        <w:proofErr w:type="spellEnd"/>
        <w:r w:rsidR="00217317" w:rsidRPr="008C1182">
          <w:rPr>
            <w:rStyle w:val="Hyperlink"/>
            <w:rFonts w:ascii="Arial" w:hAnsi="Arial" w:cs="Arial"/>
          </w:rPr>
          <w:t xml:space="preserve"> Solutions Inc</w:t>
        </w:r>
      </w:hyperlink>
      <w:r w:rsidR="00217317" w:rsidRPr="008C1182">
        <w:rPr>
          <w:rFonts w:ascii="Arial" w:hAnsi="Arial" w:cs="Arial"/>
        </w:rPr>
        <w:t xml:space="preserve">. </w:t>
      </w:r>
      <w:r w:rsidR="00217317" w:rsidRPr="004200DB">
        <w:rPr>
          <w:rFonts w:ascii="Arial" w:hAnsi="Arial" w:cs="Arial"/>
        </w:rPr>
        <w:t>(VIAVI) (NASDAQ: VIAV)</w:t>
      </w:r>
      <w:r w:rsidR="00217317" w:rsidRPr="005D5800">
        <w:rPr>
          <w:rFonts w:ascii="Arial" w:hAnsi="Arial" w:cs="Arial"/>
        </w:rPr>
        <w:t>,</w:t>
      </w:r>
      <w:r w:rsidR="00217317" w:rsidRPr="005D5800">
        <w:rPr>
          <w:rFonts w:ascii="Arial" w:hAnsi="Arial" w:cs="Arial"/>
          <w:color w:val="000000"/>
          <w:lang w:eastAsia="de-DE"/>
        </w:rPr>
        <w:t xml:space="preserve"> ein</w:t>
      </w:r>
      <w:r w:rsidR="00217317">
        <w:rPr>
          <w:rFonts w:ascii="Arial" w:hAnsi="Arial" w:cs="Arial"/>
          <w:color w:val="000000"/>
          <w:lang w:eastAsia="de-DE"/>
        </w:rPr>
        <w:t xml:space="preserve">er der weltweit </w:t>
      </w:r>
      <w:r w:rsidR="00217317" w:rsidRPr="005D5800">
        <w:rPr>
          <w:rFonts w:ascii="Arial" w:hAnsi="Arial" w:cs="Arial"/>
          <w:color w:val="000000"/>
          <w:lang w:eastAsia="de-DE"/>
        </w:rPr>
        <w:t>führende</w:t>
      </w:r>
      <w:r w:rsidR="00217317">
        <w:rPr>
          <w:rFonts w:ascii="Arial" w:hAnsi="Arial" w:cs="Arial"/>
          <w:color w:val="000000"/>
          <w:lang w:eastAsia="de-DE"/>
        </w:rPr>
        <w:t>n</w:t>
      </w:r>
      <w:r w:rsidR="00217317" w:rsidRPr="005D5800">
        <w:rPr>
          <w:rFonts w:ascii="Arial" w:hAnsi="Arial" w:cs="Arial"/>
          <w:color w:val="000000"/>
          <w:lang w:eastAsia="de-DE"/>
        </w:rPr>
        <w:t xml:space="preserve"> Anbieter von </w:t>
      </w:r>
      <w:r w:rsidR="00217317">
        <w:rPr>
          <w:rFonts w:ascii="Arial" w:hAnsi="Arial" w:cs="Arial"/>
          <w:color w:val="000000"/>
          <w:lang w:eastAsia="de-DE"/>
        </w:rPr>
        <w:t>Mess-, Überwachungs- und Sicherungslösungen für Kabel- und Funknetzwerke</w:t>
      </w:r>
      <w:r w:rsidR="00217317">
        <w:rPr>
          <w:rFonts w:ascii="Arial" w:hAnsi="Arial" w:cs="Arial"/>
        </w:rPr>
        <w:t>,</w:t>
      </w:r>
      <w:r w:rsidR="00E27CFA">
        <w:rPr>
          <w:rFonts w:ascii="Arial" w:hAnsi="Arial" w:cs="Arial"/>
        </w:rPr>
        <w:t xml:space="preserve"> erweitert </w:t>
      </w:r>
      <w:r w:rsidR="00EB68C8">
        <w:rPr>
          <w:rFonts w:ascii="Arial" w:hAnsi="Arial" w:cs="Arial"/>
        </w:rPr>
        <w:t xml:space="preserve">mit dem CX300 </w:t>
      </w:r>
      <w:proofErr w:type="spellStart"/>
      <w:r w:rsidR="00EB68C8">
        <w:rPr>
          <w:rFonts w:ascii="Arial" w:hAnsi="Arial" w:cs="Arial"/>
        </w:rPr>
        <w:t>ComXpert</w:t>
      </w:r>
      <w:proofErr w:type="spellEnd"/>
      <w:r w:rsidR="00EB68C8">
        <w:rPr>
          <w:rFonts w:ascii="Arial" w:hAnsi="Arial" w:cs="Arial"/>
        </w:rPr>
        <w:t xml:space="preserve"> </w:t>
      </w:r>
      <w:r w:rsidR="00E27CFA">
        <w:rPr>
          <w:rFonts w:ascii="Arial" w:hAnsi="Arial" w:cs="Arial"/>
        </w:rPr>
        <w:t xml:space="preserve">sein Lösungsportfolio für </w:t>
      </w:r>
      <w:r w:rsidR="00D0432C">
        <w:rPr>
          <w:rFonts w:ascii="Arial" w:hAnsi="Arial" w:cs="Arial"/>
        </w:rPr>
        <w:t>Funktestsysteme</w:t>
      </w:r>
      <w:r w:rsidR="00EB68C8">
        <w:rPr>
          <w:rFonts w:ascii="Arial" w:hAnsi="Arial" w:cs="Arial"/>
        </w:rPr>
        <w:t>. Das</w:t>
      </w:r>
      <w:r w:rsidR="00D30474">
        <w:rPr>
          <w:rFonts w:ascii="Arial" w:hAnsi="Arial" w:cs="Arial"/>
        </w:rPr>
        <w:t xml:space="preserve"> </w:t>
      </w:r>
      <w:r w:rsidR="00707D37">
        <w:rPr>
          <w:rFonts w:ascii="Arial" w:hAnsi="Arial" w:cs="Arial"/>
        </w:rPr>
        <w:t xml:space="preserve">kompakte </w:t>
      </w:r>
      <w:r w:rsidR="00D30474">
        <w:rPr>
          <w:rFonts w:ascii="Arial" w:hAnsi="Arial" w:cs="Arial"/>
        </w:rPr>
        <w:t>Feld- und Labor</w:t>
      </w:r>
      <w:r w:rsidR="00EB68C8">
        <w:rPr>
          <w:rFonts w:ascii="Arial" w:hAnsi="Arial" w:cs="Arial"/>
        </w:rPr>
        <w:t>mess</w:t>
      </w:r>
      <w:r w:rsidR="00C61231">
        <w:rPr>
          <w:rFonts w:ascii="Arial" w:hAnsi="Arial" w:cs="Arial"/>
        </w:rPr>
        <w:t>g</w:t>
      </w:r>
      <w:r w:rsidR="00707D37">
        <w:rPr>
          <w:rFonts w:ascii="Arial" w:hAnsi="Arial" w:cs="Arial"/>
        </w:rPr>
        <w:t>erät</w:t>
      </w:r>
      <w:r w:rsidR="00D30474">
        <w:rPr>
          <w:rFonts w:ascii="Arial" w:hAnsi="Arial" w:cs="Arial"/>
        </w:rPr>
        <w:t xml:space="preserve"> </w:t>
      </w:r>
      <w:r w:rsidR="00EB68C8">
        <w:rPr>
          <w:rFonts w:ascii="Arial" w:hAnsi="Arial" w:cs="Arial"/>
        </w:rPr>
        <w:t>agiert</w:t>
      </w:r>
      <w:r w:rsidR="0081664B">
        <w:rPr>
          <w:rFonts w:ascii="Arial" w:hAnsi="Arial" w:cs="Arial"/>
        </w:rPr>
        <w:t xml:space="preserve"> in einem Frequenzbereich von 100 kHz bis </w:t>
      </w:r>
      <w:r w:rsidR="00EB68C8">
        <w:rPr>
          <w:rFonts w:ascii="Arial" w:hAnsi="Arial" w:cs="Arial"/>
        </w:rPr>
        <w:t>6</w:t>
      </w:r>
      <w:r w:rsidR="0081664B">
        <w:rPr>
          <w:rFonts w:ascii="Arial" w:hAnsi="Arial" w:cs="Arial"/>
        </w:rPr>
        <w:t xml:space="preserve"> GHz</w:t>
      </w:r>
      <w:r w:rsidR="00D30474">
        <w:rPr>
          <w:rFonts w:ascii="Arial" w:hAnsi="Arial" w:cs="Arial"/>
        </w:rPr>
        <w:t xml:space="preserve"> und</w:t>
      </w:r>
      <w:r w:rsidR="003D7AD4">
        <w:rPr>
          <w:rFonts w:ascii="Arial" w:hAnsi="Arial" w:cs="Arial"/>
        </w:rPr>
        <w:t xml:space="preserve"> </w:t>
      </w:r>
      <w:r w:rsidR="00F0648C">
        <w:rPr>
          <w:rFonts w:ascii="Arial" w:hAnsi="Arial" w:cs="Arial"/>
        </w:rPr>
        <w:t>verfügt über fortschrittliche</w:t>
      </w:r>
      <w:r w:rsidR="00017DEA">
        <w:rPr>
          <w:rFonts w:ascii="Arial" w:hAnsi="Arial" w:cs="Arial"/>
        </w:rPr>
        <w:t xml:space="preserve"> Frequenz-, Leistungs- und Modulations-Analyseinstrumente, die</w:t>
      </w:r>
      <w:r w:rsidR="00EB68C8">
        <w:rPr>
          <w:rFonts w:ascii="Arial" w:hAnsi="Arial" w:cs="Arial"/>
        </w:rPr>
        <w:t xml:space="preserve"> sowohl</w:t>
      </w:r>
      <w:r w:rsidR="00017DEA">
        <w:rPr>
          <w:rFonts w:ascii="Arial" w:hAnsi="Arial" w:cs="Arial"/>
        </w:rPr>
        <w:t xml:space="preserve"> analoge </w:t>
      </w:r>
      <w:r w:rsidR="00EB68C8">
        <w:rPr>
          <w:rFonts w:ascii="Arial" w:hAnsi="Arial" w:cs="Arial"/>
        </w:rPr>
        <w:t>und</w:t>
      </w:r>
      <w:r w:rsidR="00017DEA">
        <w:rPr>
          <w:rFonts w:ascii="Arial" w:hAnsi="Arial" w:cs="Arial"/>
        </w:rPr>
        <w:t xml:space="preserve"> digitale </w:t>
      </w:r>
      <w:r w:rsidR="004516DA">
        <w:rPr>
          <w:rFonts w:ascii="Arial" w:hAnsi="Arial" w:cs="Arial"/>
        </w:rPr>
        <w:t>LMR</w:t>
      </w:r>
      <w:r w:rsidR="00EB68C8">
        <w:rPr>
          <w:rFonts w:ascii="Arial" w:hAnsi="Arial" w:cs="Arial"/>
        </w:rPr>
        <w:t xml:space="preserve">- und PMR-Protokolle </w:t>
      </w:r>
      <w:r w:rsidR="004516DA">
        <w:rPr>
          <w:rFonts w:ascii="Arial" w:hAnsi="Arial" w:cs="Arial"/>
        </w:rPr>
        <w:t>(</w:t>
      </w:r>
      <w:proofErr w:type="spellStart"/>
      <w:r w:rsidR="004516DA">
        <w:rPr>
          <w:rFonts w:ascii="Arial" w:hAnsi="Arial" w:cs="Arial"/>
        </w:rPr>
        <w:t>land</w:t>
      </w:r>
      <w:proofErr w:type="spellEnd"/>
      <w:r w:rsidR="004516DA">
        <w:rPr>
          <w:rFonts w:ascii="Arial" w:hAnsi="Arial" w:cs="Arial"/>
        </w:rPr>
        <w:t xml:space="preserve"> mobile </w:t>
      </w:r>
      <w:proofErr w:type="spellStart"/>
      <w:r w:rsidR="004516DA">
        <w:rPr>
          <w:rFonts w:ascii="Arial" w:hAnsi="Arial" w:cs="Arial"/>
        </w:rPr>
        <w:t>radio</w:t>
      </w:r>
      <w:proofErr w:type="spellEnd"/>
      <w:r w:rsidR="00EB68C8">
        <w:rPr>
          <w:rFonts w:ascii="Arial" w:hAnsi="Arial" w:cs="Arial"/>
        </w:rPr>
        <w:t>; pr</w:t>
      </w:r>
      <w:r w:rsidR="004516DA">
        <w:rPr>
          <w:rFonts w:ascii="Arial" w:hAnsi="Arial" w:cs="Arial"/>
        </w:rPr>
        <w:t xml:space="preserve">ofessional mobile </w:t>
      </w:r>
      <w:proofErr w:type="spellStart"/>
      <w:r w:rsidR="004516DA">
        <w:rPr>
          <w:rFonts w:ascii="Arial" w:hAnsi="Arial" w:cs="Arial"/>
        </w:rPr>
        <w:t>radio</w:t>
      </w:r>
      <w:proofErr w:type="spellEnd"/>
      <w:r w:rsidR="004516DA">
        <w:rPr>
          <w:rFonts w:ascii="Arial" w:hAnsi="Arial" w:cs="Arial"/>
        </w:rPr>
        <w:t xml:space="preserve">) </w:t>
      </w:r>
      <w:r w:rsidR="00EB68C8">
        <w:rPr>
          <w:rFonts w:ascii="Arial" w:hAnsi="Arial" w:cs="Arial"/>
        </w:rPr>
        <w:t xml:space="preserve">als auch </w:t>
      </w:r>
      <w:r w:rsidR="00707D37">
        <w:rPr>
          <w:rFonts w:ascii="Arial" w:hAnsi="Arial" w:cs="Arial"/>
        </w:rPr>
        <w:t>Over-</w:t>
      </w:r>
      <w:proofErr w:type="spellStart"/>
      <w:r w:rsidR="00707D37">
        <w:rPr>
          <w:rFonts w:ascii="Arial" w:hAnsi="Arial" w:cs="Arial"/>
        </w:rPr>
        <w:t>the</w:t>
      </w:r>
      <w:proofErr w:type="spellEnd"/>
      <w:r w:rsidR="00707D37">
        <w:rPr>
          <w:rFonts w:ascii="Arial" w:hAnsi="Arial" w:cs="Arial"/>
        </w:rPr>
        <w:t>-Air-</w:t>
      </w:r>
      <w:r w:rsidR="0089184C">
        <w:rPr>
          <w:rFonts w:ascii="Arial" w:hAnsi="Arial" w:cs="Arial"/>
        </w:rPr>
        <w:t xml:space="preserve">Messungen in privaten LTE-Netzwerken </w:t>
      </w:r>
      <w:r w:rsidR="00563432">
        <w:rPr>
          <w:rFonts w:ascii="Arial" w:hAnsi="Arial" w:cs="Arial"/>
        </w:rPr>
        <w:t xml:space="preserve">unterstützen. </w:t>
      </w:r>
      <w:r w:rsidR="00642E9E">
        <w:rPr>
          <w:rFonts w:ascii="Arial" w:hAnsi="Arial" w:cs="Arial"/>
        </w:rPr>
        <w:t>A</w:t>
      </w:r>
      <w:r w:rsidR="0089184C">
        <w:rPr>
          <w:rFonts w:ascii="Arial" w:hAnsi="Arial" w:cs="Arial"/>
        </w:rPr>
        <w:t xml:space="preserve">ngesichts der Umstellung von analoger auf digitale </w:t>
      </w:r>
      <w:r w:rsidR="00EB68C8">
        <w:rPr>
          <w:rFonts w:ascii="Arial" w:hAnsi="Arial" w:cs="Arial"/>
        </w:rPr>
        <w:t>Funkt</w:t>
      </w:r>
      <w:r w:rsidR="0089184C">
        <w:rPr>
          <w:rFonts w:ascii="Arial" w:hAnsi="Arial" w:cs="Arial"/>
        </w:rPr>
        <w:t xml:space="preserve">echnik </w:t>
      </w:r>
      <w:r w:rsidR="00707D37">
        <w:rPr>
          <w:rFonts w:ascii="Arial" w:hAnsi="Arial" w:cs="Arial"/>
        </w:rPr>
        <w:t xml:space="preserve">und dem zunehmenden Einsatz von LTE </w:t>
      </w:r>
      <w:r w:rsidR="0089184C">
        <w:rPr>
          <w:rFonts w:ascii="Arial" w:hAnsi="Arial" w:cs="Arial"/>
        </w:rPr>
        <w:t>im öffentlichen Sicherheitsfunk</w:t>
      </w:r>
      <w:r w:rsidR="00642E9E">
        <w:rPr>
          <w:rFonts w:ascii="Arial" w:hAnsi="Arial" w:cs="Arial"/>
        </w:rPr>
        <w:t xml:space="preserve"> steht Technikern damit eine </w:t>
      </w:r>
      <w:r w:rsidR="006025FA">
        <w:rPr>
          <w:rFonts w:ascii="Arial" w:hAnsi="Arial" w:cs="Arial"/>
        </w:rPr>
        <w:t>leistungsfähige</w:t>
      </w:r>
      <w:r w:rsidR="00642E9E">
        <w:rPr>
          <w:rFonts w:ascii="Arial" w:hAnsi="Arial" w:cs="Arial"/>
        </w:rPr>
        <w:t xml:space="preserve"> </w:t>
      </w:r>
      <w:r w:rsidR="00EB68C8">
        <w:rPr>
          <w:rFonts w:ascii="Arial" w:hAnsi="Arial" w:cs="Arial"/>
        </w:rPr>
        <w:t>Komplettlösung</w:t>
      </w:r>
      <w:r w:rsidR="00642E9E">
        <w:rPr>
          <w:rFonts w:ascii="Arial" w:hAnsi="Arial" w:cs="Arial"/>
        </w:rPr>
        <w:t xml:space="preserve"> für </w:t>
      </w:r>
      <w:r w:rsidR="00EB68C8">
        <w:rPr>
          <w:rFonts w:ascii="Arial" w:hAnsi="Arial" w:cs="Arial"/>
        </w:rPr>
        <w:t xml:space="preserve">Tests der </w:t>
      </w:r>
      <w:r w:rsidR="005743B9">
        <w:rPr>
          <w:rFonts w:ascii="Arial" w:hAnsi="Arial" w:cs="Arial"/>
        </w:rPr>
        <w:t>Mobilf</w:t>
      </w:r>
      <w:r w:rsidR="00D30474">
        <w:rPr>
          <w:rFonts w:ascii="Arial" w:hAnsi="Arial" w:cs="Arial"/>
        </w:rPr>
        <w:t>unkk</w:t>
      </w:r>
      <w:r w:rsidR="00642E9E">
        <w:rPr>
          <w:rFonts w:ascii="Arial" w:hAnsi="Arial" w:cs="Arial"/>
        </w:rPr>
        <w:t xml:space="preserve">ommunikation </w:t>
      </w:r>
      <w:r w:rsidR="000E2B1C">
        <w:rPr>
          <w:rFonts w:ascii="Arial" w:hAnsi="Arial" w:cs="Arial"/>
        </w:rPr>
        <w:t>zur Verfügung</w:t>
      </w:r>
      <w:r w:rsidR="00642E9E">
        <w:rPr>
          <w:rFonts w:ascii="Arial" w:hAnsi="Arial" w:cs="Arial"/>
        </w:rPr>
        <w:t xml:space="preserve">. </w:t>
      </w:r>
      <w:r w:rsidR="0089184C">
        <w:rPr>
          <w:rFonts w:ascii="Arial" w:hAnsi="Arial" w:cs="Arial"/>
        </w:rPr>
        <w:t xml:space="preserve"> </w:t>
      </w:r>
    </w:p>
    <w:p w14:paraId="67744921" w14:textId="7D9D97A0" w:rsidR="00BB05AB" w:rsidRDefault="006025FA" w:rsidP="00AC74DE">
      <w:pPr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Die Bedienung des neuen CX300</w:t>
      </w:r>
      <w:r w:rsidR="00EF419E">
        <w:rPr>
          <w:rFonts w:ascii="Arial" w:hAnsi="Arial" w:cs="Arial"/>
        </w:rPr>
        <w:t xml:space="preserve"> </w:t>
      </w:r>
      <w:proofErr w:type="spellStart"/>
      <w:r w:rsidR="00EF419E">
        <w:rPr>
          <w:rFonts w:ascii="Arial" w:hAnsi="Arial" w:cs="Arial"/>
        </w:rPr>
        <w:t>ComXpert</w:t>
      </w:r>
      <w:proofErr w:type="spellEnd"/>
      <w:r>
        <w:rPr>
          <w:rFonts w:ascii="Arial" w:hAnsi="Arial" w:cs="Arial"/>
        </w:rPr>
        <w:t xml:space="preserve"> gestaltet sich durchweg unkompliziert: </w:t>
      </w:r>
      <w:r w:rsidR="00BA21A7">
        <w:rPr>
          <w:rFonts w:ascii="Arial" w:hAnsi="Arial" w:cs="Arial"/>
        </w:rPr>
        <w:t>So ist f</w:t>
      </w:r>
      <w:r w:rsidR="006E6AE5">
        <w:rPr>
          <w:rFonts w:ascii="Arial" w:hAnsi="Arial" w:cs="Arial"/>
        </w:rPr>
        <w:t xml:space="preserve">ür die Durchführung vollständiger </w:t>
      </w:r>
      <w:r w:rsidR="00034192">
        <w:rPr>
          <w:rFonts w:ascii="Arial" w:hAnsi="Arial" w:cs="Arial"/>
        </w:rPr>
        <w:t>Vektor-S-Parametermessungen und</w:t>
      </w:r>
      <w:r w:rsidR="006E6AE5">
        <w:rPr>
          <w:rFonts w:ascii="Arial" w:hAnsi="Arial" w:cs="Arial"/>
        </w:rPr>
        <w:t xml:space="preserve"> den Anschluss an das zu prüfende Gerät kein weiteres Zubehör erforderlich.</w:t>
      </w:r>
      <w:r w:rsidR="00034192">
        <w:rPr>
          <w:rFonts w:ascii="Arial" w:hAnsi="Arial" w:cs="Arial"/>
        </w:rPr>
        <w:t xml:space="preserve"> </w:t>
      </w:r>
      <w:r w:rsidR="00BB05AB">
        <w:rPr>
          <w:rFonts w:ascii="Arial" w:hAnsi="Arial" w:cs="Arial"/>
        </w:rPr>
        <w:t>Zudem</w:t>
      </w:r>
      <w:r w:rsidR="006E6AE5">
        <w:rPr>
          <w:rFonts w:ascii="Arial" w:hAnsi="Arial" w:cs="Arial"/>
        </w:rPr>
        <w:t xml:space="preserve"> erleichtert eine cloudbasierte Workflow-Automation</w:t>
      </w:r>
      <w:r w:rsidR="00505981">
        <w:rPr>
          <w:rFonts w:ascii="Arial" w:hAnsi="Arial" w:cs="Arial"/>
        </w:rPr>
        <w:t xml:space="preserve"> </w:t>
      </w:r>
      <w:r w:rsidR="006E6AE5">
        <w:rPr>
          <w:rFonts w:ascii="Arial" w:hAnsi="Arial" w:cs="Arial"/>
        </w:rPr>
        <w:t>den eigentlichen Testvorgang</w:t>
      </w:r>
      <w:r w:rsidR="00BA21A7">
        <w:rPr>
          <w:rFonts w:ascii="Arial" w:hAnsi="Arial" w:cs="Arial"/>
        </w:rPr>
        <w:t>.</w:t>
      </w:r>
      <w:r w:rsidR="00505981">
        <w:rPr>
          <w:rFonts w:ascii="Arial" w:hAnsi="Arial" w:cs="Arial"/>
        </w:rPr>
        <w:t xml:space="preserve"> </w:t>
      </w:r>
      <w:r w:rsidR="006E6AE5">
        <w:rPr>
          <w:rFonts w:ascii="Arial" w:hAnsi="Arial" w:cs="Arial"/>
        </w:rPr>
        <w:t>Vorab festgelegte Messabläufe leiten</w:t>
      </w:r>
      <w:r w:rsidR="00505981">
        <w:rPr>
          <w:rFonts w:ascii="Arial" w:hAnsi="Arial" w:cs="Arial"/>
        </w:rPr>
        <w:t xml:space="preserve"> den </w:t>
      </w:r>
      <w:r w:rsidR="00BB05AB">
        <w:rPr>
          <w:rFonts w:ascii="Arial" w:hAnsi="Arial" w:cs="Arial"/>
        </w:rPr>
        <w:t>Techniker durch „Pass/Fail“-Analysen</w:t>
      </w:r>
      <w:r w:rsidR="00505981">
        <w:rPr>
          <w:rFonts w:ascii="Arial" w:hAnsi="Arial" w:cs="Arial"/>
        </w:rPr>
        <w:t xml:space="preserve">, wodurch </w:t>
      </w:r>
      <w:r w:rsidR="00BB05AB">
        <w:rPr>
          <w:rFonts w:ascii="Arial" w:hAnsi="Arial" w:cs="Arial"/>
        </w:rPr>
        <w:t>die bei rein manueller Ausführung auftretenden Abweichungen vermieden und exakte, reproduzierbare Messresultate in kürzester Zeit erzielt werden.</w:t>
      </w:r>
      <w:r w:rsidR="003E1369">
        <w:rPr>
          <w:rFonts w:ascii="Arial" w:hAnsi="Arial" w:cs="Arial"/>
        </w:rPr>
        <w:t xml:space="preserve"> Die </w:t>
      </w:r>
      <w:r w:rsidR="00A81935">
        <w:rPr>
          <w:rFonts w:ascii="Arial" w:hAnsi="Arial" w:cs="Arial"/>
        </w:rPr>
        <w:t>Analyseer</w:t>
      </w:r>
      <w:r w:rsidR="003E1369">
        <w:rPr>
          <w:rFonts w:ascii="Arial" w:hAnsi="Arial" w:cs="Arial"/>
        </w:rPr>
        <w:t xml:space="preserve">gebnisse </w:t>
      </w:r>
      <w:r w:rsidR="00A81935">
        <w:rPr>
          <w:rFonts w:ascii="Arial" w:hAnsi="Arial" w:cs="Arial"/>
        </w:rPr>
        <w:t>lassen sich</w:t>
      </w:r>
      <w:r w:rsidR="003E1369">
        <w:rPr>
          <w:rFonts w:ascii="Arial" w:hAnsi="Arial" w:cs="Arial"/>
        </w:rPr>
        <w:t xml:space="preserve"> </w:t>
      </w:r>
      <w:r w:rsidR="008A7C31">
        <w:rPr>
          <w:rFonts w:ascii="Arial" w:hAnsi="Arial" w:cs="Arial"/>
        </w:rPr>
        <w:t>mittels</w:t>
      </w:r>
      <w:r w:rsidR="00BA21A7">
        <w:rPr>
          <w:rFonts w:ascii="Arial" w:hAnsi="Arial" w:cs="Arial"/>
        </w:rPr>
        <w:t xml:space="preserve"> </w:t>
      </w:r>
      <w:r w:rsidR="003E1369">
        <w:rPr>
          <w:rFonts w:ascii="Arial" w:hAnsi="Arial" w:cs="Arial"/>
        </w:rPr>
        <w:t>cloudbasierte</w:t>
      </w:r>
      <w:r w:rsidR="008A7C31">
        <w:rPr>
          <w:rFonts w:ascii="Arial" w:hAnsi="Arial" w:cs="Arial"/>
        </w:rPr>
        <w:t>r</w:t>
      </w:r>
      <w:r w:rsidR="003E1369">
        <w:rPr>
          <w:rFonts w:ascii="Arial" w:hAnsi="Arial" w:cs="Arial"/>
        </w:rPr>
        <w:t xml:space="preserve"> Konfigurations- und Datenmanagement-Software </w:t>
      </w:r>
      <w:r w:rsidR="00A81935">
        <w:rPr>
          <w:rFonts w:ascii="Arial" w:hAnsi="Arial" w:cs="Arial"/>
        </w:rPr>
        <w:t xml:space="preserve">VIAVI </w:t>
      </w:r>
      <w:proofErr w:type="spellStart"/>
      <w:r w:rsidR="003E1369">
        <w:rPr>
          <w:rFonts w:ascii="Arial" w:hAnsi="Arial" w:cs="Arial"/>
        </w:rPr>
        <w:t>StrataSync</w:t>
      </w:r>
      <w:proofErr w:type="spellEnd"/>
      <w:r w:rsidR="003E1369">
        <w:rPr>
          <w:rFonts w:ascii="Arial" w:hAnsi="Arial" w:cs="Arial"/>
        </w:rPr>
        <w:t xml:space="preserve"> </w:t>
      </w:r>
      <w:r w:rsidR="00BA21A7">
        <w:rPr>
          <w:rFonts w:ascii="Arial" w:hAnsi="Arial" w:cs="Arial"/>
        </w:rPr>
        <w:t xml:space="preserve">zentral </w:t>
      </w:r>
      <w:r w:rsidR="00A81935">
        <w:rPr>
          <w:rFonts w:ascii="Arial" w:hAnsi="Arial" w:cs="Arial"/>
        </w:rPr>
        <w:t xml:space="preserve">verwalten </w:t>
      </w:r>
      <w:r w:rsidR="008A7C31">
        <w:rPr>
          <w:rFonts w:ascii="Arial" w:hAnsi="Arial" w:cs="Arial"/>
        </w:rPr>
        <w:t>und</w:t>
      </w:r>
      <w:r w:rsidR="00A81935">
        <w:rPr>
          <w:rFonts w:ascii="Arial" w:hAnsi="Arial" w:cs="Arial"/>
        </w:rPr>
        <w:t xml:space="preserve"> per „Smart Access Anywhere“-App a</w:t>
      </w:r>
      <w:r w:rsidR="008A7C31">
        <w:rPr>
          <w:rFonts w:ascii="Arial" w:hAnsi="Arial" w:cs="Arial"/>
        </w:rPr>
        <w:t xml:space="preserve">uf </w:t>
      </w:r>
      <w:r w:rsidR="00F0648C">
        <w:rPr>
          <w:rFonts w:ascii="Arial" w:hAnsi="Arial" w:cs="Arial"/>
        </w:rPr>
        <w:t>Mobilgeräte</w:t>
      </w:r>
      <w:r w:rsidR="00BA21A7">
        <w:rPr>
          <w:rFonts w:ascii="Arial" w:hAnsi="Arial" w:cs="Arial"/>
        </w:rPr>
        <w:t xml:space="preserve"> </w:t>
      </w:r>
      <w:r w:rsidR="00B475D7">
        <w:rPr>
          <w:rFonts w:ascii="Arial" w:hAnsi="Arial" w:cs="Arial"/>
        </w:rPr>
        <w:t>und</w:t>
      </w:r>
      <w:r w:rsidR="00BA21A7">
        <w:rPr>
          <w:rFonts w:ascii="Arial" w:hAnsi="Arial" w:cs="Arial"/>
        </w:rPr>
        <w:t xml:space="preserve"> Computer übertragen</w:t>
      </w:r>
      <w:r w:rsidR="003E1369">
        <w:rPr>
          <w:rFonts w:ascii="Arial" w:hAnsi="Arial" w:cs="Arial"/>
        </w:rPr>
        <w:t xml:space="preserve">. </w:t>
      </w:r>
      <w:r w:rsidR="002A6A03">
        <w:rPr>
          <w:rFonts w:ascii="Arial" w:hAnsi="Arial" w:cs="Arial"/>
        </w:rPr>
        <w:t>D</w:t>
      </w:r>
      <w:r w:rsidR="00F0648C">
        <w:rPr>
          <w:rFonts w:ascii="Arial" w:hAnsi="Arial" w:cs="Arial"/>
        </w:rPr>
        <w:t xml:space="preserve">ie browserähnliche Benutzeroberfläche </w:t>
      </w:r>
      <w:r w:rsidR="002A6A03">
        <w:rPr>
          <w:rFonts w:ascii="Arial" w:hAnsi="Arial" w:cs="Arial"/>
        </w:rPr>
        <w:t>vereinfacht</w:t>
      </w:r>
      <w:r w:rsidR="00F0648C">
        <w:rPr>
          <w:rFonts w:ascii="Arial" w:hAnsi="Arial" w:cs="Arial"/>
        </w:rPr>
        <w:t xml:space="preserve"> darüber hinaus auch das Anlegen und Verwalten </w:t>
      </w:r>
      <w:r w:rsidR="00AB03B7">
        <w:rPr>
          <w:rFonts w:ascii="Arial" w:hAnsi="Arial" w:cs="Arial"/>
        </w:rPr>
        <w:t>mehrerer</w:t>
      </w:r>
      <w:r w:rsidR="00F0648C">
        <w:rPr>
          <w:rFonts w:ascii="Arial" w:hAnsi="Arial" w:cs="Arial"/>
        </w:rPr>
        <w:t xml:space="preserve"> Test-Setups:</w:t>
      </w:r>
      <w:r w:rsidR="003E1369">
        <w:rPr>
          <w:rFonts w:ascii="Arial" w:hAnsi="Arial" w:cs="Arial"/>
        </w:rPr>
        <w:t xml:space="preserve"> </w:t>
      </w:r>
      <w:r w:rsidR="002723E5">
        <w:rPr>
          <w:rFonts w:ascii="Arial" w:hAnsi="Arial" w:cs="Arial"/>
        </w:rPr>
        <w:t>P</w:t>
      </w:r>
      <w:r w:rsidR="0072231B">
        <w:rPr>
          <w:rFonts w:ascii="Arial" w:hAnsi="Arial" w:cs="Arial"/>
        </w:rPr>
        <w:t>er</w:t>
      </w:r>
      <w:r w:rsidR="003E1369">
        <w:rPr>
          <w:rFonts w:ascii="Arial" w:hAnsi="Arial" w:cs="Arial"/>
        </w:rPr>
        <w:t xml:space="preserve"> </w:t>
      </w:r>
      <w:proofErr w:type="spellStart"/>
      <w:r w:rsidR="00505981">
        <w:rPr>
          <w:rFonts w:ascii="Arial" w:hAnsi="Arial" w:cs="Arial"/>
        </w:rPr>
        <w:t>Touchgeste</w:t>
      </w:r>
      <w:proofErr w:type="spellEnd"/>
      <w:r w:rsidR="003E1369">
        <w:rPr>
          <w:rFonts w:ascii="Arial" w:hAnsi="Arial" w:cs="Arial"/>
        </w:rPr>
        <w:t xml:space="preserve"> </w:t>
      </w:r>
      <w:r w:rsidR="002723E5">
        <w:rPr>
          <w:rFonts w:ascii="Arial" w:hAnsi="Arial" w:cs="Arial"/>
        </w:rPr>
        <w:t xml:space="preserve">können Techniker </w:t>
      </w:r>
      <w:r w:rsidR="002A6A03">
        <w:rPr>
          <w:rFonts w:ascii="Arial" w:hAnsi="Arial" w:cs="Arial"/>
        </w:rPr>
        <w:t xml:space="preserve">problemlos </w:t>
      </w:r>
      <w:r w:rsidR="003E1369">
        <w:rPr>
          <w:rFonts w:ascii="Arial" w:hAnsi="Arial" w:cs="Arial"/>
        </w:rPr>
        <w:t>zwischen</w:t>
      </w:r>
      <w:r w:rsidR="00505981">
        <w:rPr>
          <w:rFonts w:ascii="Arial" w:hAnsi="Arial" w:cs="Arial"/>
        </w:rPr>
        <w:t xml:space="preserve"> </w:t>
      </w:r>
      <w:r w:rsidR="00AB03B7">
        <w:rPr>
          <w:rFonts w:ascii="Arial" w:hAnsi="Arial" w:cs="Arial"/>
        </w:rPr>
        <w:t>verschiedenen</w:t>
      </w:r>
      <w:r w:rsidR="003E1369">
        <w:rPr>
          <w:rFonts w:ascii="Arial" w:hAnsi="Arial" w:cs="Arial"/>
        </w:rPr>
        <w:t xml:space="preserve"> Testkonfigurationen wechseln, ohne Einstellungen </w:t>
      </w:r>
      <w:r w:rsidR="002723E5">
        <w:rPr>
          <w:rFonts w:ascii="Arial" w:hAnsi="Arial" w:cs="Arial"/>
        </w:rPr>
        <w:t>erneut</w:t>
      </w:r>
      <w:r w:rsidR="003E1369">
        <w:rPr>
          <w:rFonts w:ascii="Arial" w:hAnsi="Arial" w:cs="Arial"/>
        </w:rPr>
        <w:t xml:space="preserve"> </w:t>
      </w:r>
      <w:r w:rsidR="002723E5">
        <w:rPr>
          <w:rFonts w:ascii="Arial" w:hAnsi="Arial" w:cs="Arial"/>
        </w:rPr>
        <w:t>laden zu</w:t>
      </w:r>
      <w:r w:rsidR="003E1369">
        <w:rPr>
          <w:rFonts w:ascii="Arial" w:hAnsi="Arial" w:cs="Arial"/>
        </w:rPr>
        <w:t xml:space="preserve"> müssen.</w:t>
      </w:r>
      <w:r w:rsidR="002A6A03">
        <w:rPr>
          <w:rFonts w:ascii="Arial" w:hAnsi="Arial" w:cs="Arial"/>
        </w:rPr>
        <w:t xml:space="preserve"> </w:t>
      </w:r>
      <w:r w:rsidR="003E1369">
        <w:rPr>
          <w:rFonts w:ascii="Arial" w:hAnsi="Arial" w:cs="Arial"/>
        </w:rPr>
        <w:t xml:space="preserve"> </w:t>
      </w:r>
      <w:r w:rsidR="00BB05AB">
        <w:rPr>
          <w:rFonts w:ascii="Arial" w:hAnsi="Arial" w:cs="Arial"/>
        </w:rPr>
        <w:t xml:space="preserve"> </w:t>
      </w:r>
    </w:p>
    <w:p w14:paraId="644A3F96" w14:textId="77777777" w:rsidR="003E1369" w:rsidRDefault="003E1369" w:rsidP="00AC74DE">
      <w:pPr>
        <w:spacing w:after="240" w:line="276" w:lineRule="auto"/>
        <w:rPr>
          <w:rFonts w:ascii="Arial" w:hAnsi="Arial" w:cs="Arial"/>
        </w:rPr>
      </w:pPr>
    </w:p>
    <w:p w14:paraId="32C32860" w14:textId="7B1AAE18" w:rsidR="005A0D62" w:rsidRPr="005A0D62" w:rsidRDefault="001A401B" w:rsidP="005A0D6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Die wichtigsten </w:t>
      </w:r>
      <w:r w:rsidR="005A0D62" w:rsidRPr="005A0D62">
        <w:rPr>
          <w:rFonts w:ascii="Arial" w:hAnsi="Arial" w:cs="Arial"/>
          <w:b/>
          <w:bCs/>
        </w:rPr>
        <w:t>Produktmerkmale</w:t>
      </w:r>
      <w:r>
        <w:rPr>
          <w:rFonts w:ascii="Arial" w:hAnsi="Arial" w:cs="Arial"/>
          <w:b/>
          <w:bCs/>
        </w:rPr>
        <w:t xml:space="preserve"> im Überblick </w:t>
      </w:r>
    </w:p>
    <w:p w14:paraId="1575C3A7" w14:textId="7BB96216" w:rsidR="005A0D62" w:rsidRPr="003B0682" w:rsidRDefault="004A183D" w:rsidP="005A0D62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t>G</w:t>
      </w:r>
      <w:r w:rsidR="005A0D62" w:rsidRPr="003B0682">
        <w:rPr>
          <w:rFonts w:ascii="Arial" w:hAnsi="Arial" w:cs="Arial"/>
          <w:sz w:val="22"/>
          <w:szCs w:val="18"/>
          <w:lang w:val="de-DE"/>
        </w:rPr>
        <w:t>roße</w:t>
      </w:r>
      <w:r w:rsidR="004E5461" w:rsidRPr="003B0682">
        <w:rPr>
          <w:rFonts w:ascii="Arial" w:hAnsi="Arial" w:cs="Arial"/>
          <w:sz w:val="22"/>
          <w:szCs w:val="18"/>
          <w:lang w:val="de-DE"/>
        </w:rPr>
        <w:t>r</w:t>
      </w:r>
      <w:r w:rsidR="005A0D62" w:rsidRPr="003B0682">
        <w:rPr>
          <w:rFonts w:ascii="Arial" w:hAnsi="Arial" w:cs="Arial"/>
          <w:sz w:val="22"/>
          <w:szCs w:val="18"/>
          <w:lang w:val="de-DE"/>
        </w:rPr>
        <w:t xml:space="preserve"> Farb-Touchscreen</w:t>
      </w:r>
      <w:r w:rsidR="004E5461" w:rsidRPr="003B0682">
        <w:rPr>
          <w:rFonts w:ascii="Arial" w:hAnsi="Arial" w:cs="Arial"/>
          <w:sz w:val="22"/>
          <w:szCs w:val="18"/>
          <w:lang w:val="de-DE"/>
        </w:rPr>
        <w:t xml:space="preserve"> und innovative, browserähnliche Benutzeroberfläche für schnelles Navigieren</w:t>
      </w:r>
      <w:r w:rsidR="005A0D62" w:rsidRPr="003B0682">
        <w:rPr>
          <w:rFonts w:ascii="Arial" w:hAnsi="Arial" w:cs="Arial"/>
          <w:sz w:val="22"/>
          <w:szCs w:val="18"/>
          <w:lang w:val="de-DE"/>
        </w:rPr>
        <w:t xml:space="preserve"> zwischen Test-Setups</w:t>
      </w:r>
    </w:p>
    <w:p w14:paraId="32C8F8E5" w14:textId="11F4E094" w:rsidR="005A0D62" w:rsidRPr="00CF0323" w:rsidRDefault="005A0D62" w:rsidP="005A0D62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18"/>
          <w:lang w:val="de-DE"/>
        </w:rPr>
      </w:pPr>
      <w:r w:rsidRPr="00CF0323">
        <w:rPr>
          <w:rFonts w:ascii="Arial" w:hAnsi="Arial" w:cs="Arial"/>
          <w:sz w:val="22"/>
          <w:szCs w:val="18"/>
          <w:lang w:val="de-DE"/>
        </w:rPr>
        <w:t>Frequenzbereich von 100 kHz bis 6 GHz</w:t>
      </w:r>
    </w:p>
    <w:p w14:paraId="51FBC7D9" w14:textId="573D0AD5" w:rsidR="005A0D62" w:rsidRPr="003B0682" w:rsidRDefault="004A183D" w:rsidP="005A0D62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t>I</w:t>
      </w:r>
      <w:r w:rsidR="005A0D62" w:rsidRPr="003B0682">
        <w:rPr>
          <w:rFonts w:ascii="Arial" w:hAnsi="Arial" w:cs="Arial"/>
          <w:sz w:val="22"/>
          <w:szCs w:val="18"/>
          <w:lang w:val="de-DE"/>
        </w:rPr>
        <w:t xml:space="preserve">ntelligente, farbkodierte </w:t>
      </w:r>
      <w:r w:rsidR="004E5461" w:rsidRPr="003B0682">
        <w:rPr>
          <w:rFonts w:ascii="Arial" w:hAnsi="Arial" w:cs="Arial"/>
          <w:sz w:val="22"/>
          <w:szCs w:val="18"/>
          <w:lang w:val="de-DE"/>
        </w:rPr>
        <w:t>Ergebnisanzeigen</w:t>
      </w:r>
    </w:p>
    <w:p w14:paraId="3BAA374B" w14:textId="0FE993D8" w:rsidR="004E5461" w:rsidRPr="003B0682" w:rsidRDefault="004A183D" w:rsidP="005A0D62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18"/>
          <w:lang w:val="de-DE"/>
        </w:rPr>
      </w:pPr>
      <w:r>
        <w:rPr>
          <w:rFonts w:ascii="Arial" w:hAnsi="Arial" w:cs="Arial"/>
          <w:sz w:val="22"/>
          <w:szCs w:val="18"/>
          <w:lang w:val="de-DE"/>
        </w:rPr>
        <w:lastRenderedPageBreak/>
        <w:t>I</w:t>
      </w:r>
      <w:r w:rsidR="005A0D62" w:rsidRPr="003B0682">
        <w:rPr>
          <w:rFonts w:ascii="Arial" w:hAnsi="Arial" w:cs="Arial"/>
          <w:sz w:val="22"/>
          <w:szCs w:val="18"/>
          <w:lang w:val="de-DE"/>
        </w:rPr>
        <w:t xml:space="preserve">ntegrierter Vektornetzwerkanalysator mit zwei Anschlüssen für einfache </w:t>
      </w:r>
      <w:r w:rsidR="003E1369">
        <w:rPr>
          <w:rFonts w:ascii="Arial" w:hAnsi="Arial" w:cs="Arial"/>
          <w:sz w:val="22"/>
          <w:szCs w:val="18"/>
          <w:lang w:val="de-DE"/>
        </w:rPr>
        <w:t>K</w:t>
      </w:r>
      <w:r w:rsidR="005A0D62" w:rsidRPr="003B0682">
        <w:rPr>
          <w:rFonts w:ascii="Arial" w:hAnsi="Arial" w:cs="Arial"/>
          <w:sz w:val="22"/>
          <w:szCs w:val="18"/>
          <w:lang w:val="de-DE"/>
        </w:rPr>
        <w:t>abel- und Antennentests</w:t>
      </w:r>
    </w:p>
    <w:p w14:paraId="5B542024" w14:textId="02A2515E" w:rsidR="004E5461" w:rsidRPr="00CF0323" w:rsidRDefault="005A0D62" w:rsidP="005A0D62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18"/>
          <w:lang w:val="de-DE"/>
        </w:rPr>
      </w:pPr>
      <w:r w:rsidRPr="00CF0323">
        <w:rPr>
          <w:rFonts w:ascii="Arial" w:hAnsi="Arial" w:cs="Arial"/>
          <w:sz w:val="22"/>
          <w:szCs w:val="18"/>
          <w:lang w:val="de-DE"/>
        </w:rPr>
        <w:t xml:space="preserve">VIAVI </w:t>
      </w:r>
      <w:r w:rsidR="004A183D">
        <w:rPr>
          <w:rFonts w:ascii="Arial" w:hAnsi="Arial" w:cs="Arial"/>
          <w:sz w:val="22"/>
          <w:szCs w:val="18"/>
          <w:lang w:val="de-DE"/>
        </w:rPr>
        <w:t>Workflow-Automation</w:t>
      </w:r>
      <w:r w:rsidRPr="00CF0323">
        <w:rPr>
          <w:rFonts w:ascii="Arial" w:hAnsi="Arial" w:cs="Arial"/>
          <w:sz w:val="22"/>
          <w:szCs w:val="18"/>
          <w:lang w:val="de-DE"/>
        </w:rPr>
        <w:t xml:space="preserve"> für gängige LMR- und PMR-Funk</w:t>
      </w:r>
      <w:r w:rsidR="004A183D">
        <w:rPr>
          <w:rFonts w:ascii="Arial" w:hAnsi="Arial" w:cs="Arial"/>
          <w:sz w:val="22"/>
          <w:szCs w:val="18"/>
          <w:lang w:val="de-DE"/>
        </w:rPr>
        <w:t>tests</w:t>
      </w:r>
    </w:p>
    <w:p w14:paraId="04113C1D" w14:textId="758C869B" w:rsidR="004E5461" w:rsidRPr="003B0682" w:rsidRDefault="005A0D62" w:rsidP="005A0D62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18"/>
          <w:lang w:val="de-DE"/>
        </w:rPr>
      </w:pPr>
      <w:r w:rsidRPr="003B0682">
        <w:rPr>
          <w:rFonts w:ascii="Arial" w:hAnsi="Arial" w:cs="Arial"/>
          <w:sz w:val="22"/>
          <w:szCs w:val="18"/>
          <w:lang w:val="de-DE"/>
        </w:rPr>
        <w:t xml:space="preserve">VIAVI </w:t>
      </w:r>
      <w:proofErr w:type="spellStart"/>
      <w:r w:rsidRPr="003B0682">
        <w:rPr>
          <w:rFonts w:ascii="Arial" w:hAnsi="Arial" w:cs="Arial"/>
          <w:sz w:val="22"/>
          <w:szCs w:val="18"/>
          <w:lang w:val="de-DE"/>
        </w:rPr>
        <w:t>StrataSync</w:t>
      </w:r>
      <w:proofErr w:type="spellEnd"/>
      <w:r w:rsidRPr="003B0682">
        <w:rPr>
          <w:rFonts w:ascii="Arial" w:hAnsi="Arial" w:cs="Arial"/>
          <w:sz w:val="22"/>
          <w:szCs w:val="18"/>
          <w:lang w:val="de-DE"/>
        </w:rPr>
        <w:t xml:space="preserve"> für </w:t>
      </w:r>
      <w:r w:rsidR="004A183D">
        <w:rPr>
          <w:rFonts w:ascii="Arial" w:hAnsi="Arial" w:cs="Arial"/>
          <w:sz w:val="22"/>
          <w:szCs w:val="18"/>
          <w:lang w:val="de-DE"/>
        </w:rPr>
        <w:t>cloudbasiertes</w:t>
      </w:r>
      <w:r w:rsidR="004E5461" w:rsidRPr="003B0682">
        <w:rPr>
          <w:rFonts w:ascii="Arial" w:hAnsi="Arial" w:cs="Arial"/>
          <w:sz w:val="22"/>
          <w:szCs w:val="18"/>
          <w:lang w:val="de-DE"/>
        </w:rPr>
        <w:t xml:space="preserve"> </w:t>
      </w:r>
      <w:r w:rsidRPr="003B0682">
        <w:rPr>
          <w:rFonts w:ascii="Arial" w:hAnsi="Arial" w:cs="Arial"/>
          <w:sz w:val="22"/>
          <w:szCs w:val="18"/>
          <w:lang w:val="de-DE"/>
        </w:rPr>
        <w:t>Asset-, Konfigurations- und Datenmanagement</w:t>
      </w:r>
    </w:p>
    <w:p w14:paraId="07BD3A2E" w14:textId="2B14EC7C" w:rsidR="005A0D62" w:rsidRPr="003B0682" w:rsidRDefault="005A0D62" w:rsidP="005A0D62">
      <w:pPr>
        <w:pStyle w:val="Listenabsatz"/>
        <w:numPr>
          <w:ilvl w:val="0"/>
          <w:numId w:val="9"/>
        </w:numPr>
        <w:rPr>
          <w:rFonts w:ascii="Arial" w:hAnsi="Arial" w:cs="Arial"/>
          <w:sz w:val="22"/>
          <w:szCs w:val="18"/>
          <w:lang w:val="de-DE"/>
        </w:rPr>
      </w:pPr>
      <w:r w:rsidRPr="003B0682">
        <w:rPr>
          <w:rFonts w:ascii="Arial" w:hAnsi="Arial" w:cs="Arial"/>
          <w:sz w:val="22"/>
          <w:szCs w:val="18"/>
          <w:lang w:val="de-DE"/>
        </w:rPr>
        <w:t xml:space="preserve">VIAVI Smart Access Anywhere </w:t>
      </w:r>
      <w:r w:rsidR="004E5461" w:rsidRPr="003B0682">
        <w:rPr>
          <w:rFonts w:ascii="Arial" w:hAnsi="Arial" w:cs="Arial"/>
          <w:sz w:val="22"/>
          <w:szCs w:val="18"/>
          <w:lang w:val="de-DE"/>
        </w:rPr>
        <w:t>zur</w:t>
      </w:r>
      <w:r w:rsidRPr="003B0682">
        <w:rPr>
          <w:rFonts w:ascii="Arial" w:hAnsi="Arial" w:cs="Arial"/>
          <w:sz w:val="22"/>
          <w:szCs w:val="18"/>
          <w:lang w:val="de-DE"/>
        </w:rPr>
        <w:t xml:space="preserve"> Fernsteuerung des Prüfgeräts über Windows-, Android- und iOS-Anwendungen</w:t>
      </w:r>
    </w:p>
    <w:p w14:paraId="016DA3AC" w14:textId="77777777" w:rsidR="005A0D62" w:rsidRDefault="005A0D62" w:rsidP="005A0D62"/>
    <w:p w14:paraId="0D514817" w14:textId="22DA5DEA" w:rsidR="00CF0323" w:rsidRDefault="001F609E" w:rsidP="00217317">
      <w:pPr>
        <w:rPr>
          <w:rFonts w:ascii="Arial" w:hAnsi="Arial" w:cs="Arial"/>
        </w:rPr>
      </w:pPr>
      <w:r>
        <w:rPr>
          <w:rFonts w:ascii="Arial" w:hAnsi="Arial" w:cs="Arial"/>
        </w:rPr>
        <w:t>„</w:t>
      </w:r>
      <w:r w:rsidR="00217317" w:rsidRPr="000C5345">
        <w:rPr>
          <w:rFonts w:ascii="Arial" w:hAnsi="Arial" w:cs="Arial"/>
        </w:rPr>
        <w:t xml:space="preserve">Der CX300 </w:t>
      </w:r>
      <w:proofErr w:type="spellStart"/>
      <w:r w:rsidR="00217317" w:rsidRPr="000C5345">
        <w:rPr>
          <w:rFonts w:ascii="Arial" w:hAnsi="Arial" w:cs="Arial"/>
        </w:rPr>
        <w:t>ComXpert</w:t>
      </w:r>
      <w:proofErr w:type="spellEnd"/>
      <w:r w:rsidR="00217317" w:rsidRPr="000C53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wurde mit über 40 Jahren Erfahrung im Bereich der Funktestgeräte entwickelt</w:t>
      </w:r>
      <w:r w:rsidR="005A0D62">
        <w:rPr>
          <w:rFonts w:ascii="Arial" w:hAnsi="Arial" w:cs="Arial"/>
        </w:rPr>
        <w:t xml:space="preserve">. Er </w:t>
      </w:r>
      <w:r>
        <w:rPr>
          <w:rFonts w:ascii="Arial" w:hAnsi="Arial" w:cs="Arial"/>
        </w:rPr>
        <w:t>vereint unsere beliebtesten Funktionen in einem kompakten, feldtauglichen Gerät</w:t>
      </w:r>
      <w:r w:rsidR="005A0D62">
        <w:rPr>
          <w:rFonts w:ascii="Arial" w:hAnsi="Arial" w:cs="Arial"/>
        </w:rPr>
        <w:t xml:space="preserve"> und bietet Anwendern trotz seiner </w:t>
      </w:r>
      <w:r w:rsidR="004A183D">
        <w:rPr>
          <w:rFonts w:ascii="Arial" w:hAnsi="Arial" w:cs="Arial"/>
        </w:rPr>
        <w:t>kompakten</w:t>
      </w:r>
      <w:r w:rsidR="005A0D62">
        <w:rPr>
          <w:rFonts w:ascii="Arial" w:hAnsi="Arial" w:cs="Arial"/>
        </w:rPr>
        <w:t xml:space="preserve"> Größe </w:t>
      </w:r>
      <w:r w:rsidR="000C01A6">
        <w:rPr>
          <w:rFonts w:ascii="Arial" w:hAnsi="Arial" w:cs="Arial"/>
        </w:rPr>
        <w:t>volle Leistungsfähigkeit und umfassende</w:t>
      </w:r>
      <w:r w:rsidR="005A0D62">
        <w:rPr>
          <w:rFonts w:ascii="Arial" w:hAnsi="Arial" w:cs="Arial"/>
        </w:rPr>
        <w:t xml:space="preserve"> Testfunktionen</w:t>
      </w:r>
      <w:r w:rsidR="00217317" w:rsidRPr="000C5345">
        <w:rPr>
          <w:rFonts w:ascii="Arial" w:hAnsi="Arial" w:cs="Arial"/>
        </w:rPr>
        <w:t xml:space="preserve">", so Edward Latimer, </w:t>
      </w:r>
      <w:proofErr w:type="spellStart"/>
      <w:r w:rsidR="00217317" w:rsidRPr="000C5345">
        <w:rPr>
          <w:rFonts w:ascii="Arial" w:hAnsi="Arial" w:cs="Arial"/>
        </w:rPr>
        <w:t>Director</w:t>
      </w:r>
      <w:proofErr w:type="spellEnd"/>
      <w:r w:rsidR="00217317" w:rsidRPr="000C5345">
        <w:rPr>
          <w:rFonts w:ascii="Arial" w:hAnsi="Arial" w:cs="Arial"/>
        </w:rPr>
        <w:t xml:space="preserve"> </w:t>
      </w:r>
      <w:proofErr w:type="spellStart"/>
      <w:r w:rsidR="00217317" w:rsidRPr="000C5345">
        <w:rPr>
          <w:rFonts w:ascii="Arial" w:hAnsi="Arial" w:cs="Arial"/>
        </w:rPr>
        <w:t>of</w:t>
      </w:r>
      <w:proofErr w:type="spellEnd"/>
      <w:r w:rsidR="00217317" w:rsidRPr="000C5345">
        <w:rPr>
          <w:rFonts w:ascii="Arial" w:hAnsi="Arial" w:cs="Arial"/>
        </w:rPr>
        <w:t xml:space="preserve"> </w:t>
      </w:r>
      <w:proofErr w:type="spellStart"/>
      <w:r w:rsidR="00217317" w:rsidRPr="000C5345">
        <w:rPr>
          <w:rFonts w:ascii="Arial" w:hAnsi="Arial" w:cs="Arial"/>
        </w:rPr>
        <w:t>Product</w:t>
      </w:r>
      <w:proofErr w:type="spellEnd"/>
      <w:r w:rsidR="00217317" w:rsidRPr="000C5345">
        <w:rPr>
          <w:rFonts w:ascii="Arial" w:hAnsi="Arial" w:cs="Arial"/>
        </w:rPr>
        <w:t xml:space="preserve"> Management Radio Test</w:t>
      </w:r>
      <w:r>
        <w:rPr>
          <w:rFonts w:ascii="Arial" w:hAnsi="Arial" w:cs="Arial"/>
        </w:rPr>
        <w:t xml:space="preserve"> bei</w:t>
      </w:r>
      <w:r w:rsidR="00217317" w:rsidRPr="000C5345">
        <w:rPr>
          <w:rFonts w:ascii="Arial" w:hAnsi="Arial" w:cs="Arial"/>
        </w:rPr>
        <w:t xml:space="preserve"> VIAVI. </w:t>
      </w:r>
      <w:r>
        <w:rPr>
          <w:rFonts w:ascii="Arial" w:hAnsi="Arial" w:cs="Arial"/>
        </w:rPr>
        <w:t>„</w:t>
      </w:r>
      <w:r w:rsidR="00CF0323" w:rsidRPr="008C1182">
        <w:rPr>
          <w:rFonts w:ascii="Arial" w:hAnsi="Arial" w:cs="Arial"/>
        </w:rPr>
        <w:t xml:space="preserve">Unsere </w:t>
      </w:r>
      <w:r w:rsidR="004A183D" w:rsidRPr="008C1182">
        <w:rPr>
          <w:rFonts w:ascii="Arial" w:hAnsi="Arial" w:cs="Arial"/>
        </w:rPr>
        <w:t>Labor- und Feldt</w:t>
      </w:r>
      <w:r w:rsidR="00CF0323" w:rsidRPr="008C1182">
        <w:rPr>
          <w:rFonts w:ascii="Arial" w:hAnsi="Arial" w:cs="Arial"/>
        </w:rPr>
        <w:t xml:space="preserve">estlösungen ermöglichen es, die </w:t>
      </w:r>
      <w:r w:rsidR="004A183D" w:rsidRPr="008C1182">
        <w:rPr>
          <w:rFonts w:ascii="Arial" w:hAnsi="Arial" w:cs="Arial"/>
        </w:rPr>
        <w:t xml:space="preserve">volle </w:t>
      </w:r>
      <w:r w:rsidR="00CF0323" w:rsidRPr="008C1182">
        <w:rPr>
          <w:rFonts w:ascii="Arial" w:hAnsi="Arial" w:cs="Arial"/>
        </w:rPr>
        <w:t xml:space="preserve">Leistung </w:t>
      </w:r>
      <w:r w:rsidR="00170F48" w:rsidRPr="008C1182">
        <w:rPr>
          <w:rFonts w:ascii="Arial" w:hAnsi="Arial" w:cs="Arial"/>
        </w:rPr>
        <w:t>von</w:t>
      </w:r>
      <w:r w:rsidR="00CF0323" w:rsidRPr="008C1182">
        <w:rPr>
          <w:rFonts w:ascii="Arial" w:hAnsi="Arial" w:cs="Arial"/>
        </w:rPr>
        <w:t xml:space="preserve"> Funk</w:t>
      </w:r>
      <w:r w:rsidR="004A183D" w:rsidRPr="008C1182">
        <w:rPr>
          <w:rFonts w:ascii="Arial" w:hAnsi="Arial" w:cs="Arial"/>
        </w:rPr>
        <w:t>systeme</w:t>
      </w:r>
      <w:r w:rsidR="00170F48" w:rsidRPr="008C1182">
        <w:rPr>
          <w:rFonts w:ascii="Arial" w:hAnsi="Arial" w:cs="Arial"/>
        </w:rPr>
        <w:t>n</w:t>
      </w:r>
      <w:r w:rsidR="00CF0323" w:rsidRPr="008C1182">
        <w:rPr>
          <w:rFonts w:ascii="Arial" w:hAnsi="Arial" w:cs="Arial"/>
        </w:rPr>
        <w:t xml:space="preserve"> jederzeit sicherzustellen</w:t>
      </w:r>
      <w:r w:rsidR="00CF0323">
        <w:rPr>
          <w:rFonts w:ascii="Arial" w:hAnsi="Arial" w:cs="Arial"/>
        </w:rPr>
        <w:t>.“</w:t>
      </w:r>
    </w:p>
    <w:p w14:paraId="0AAACB88" w14:textId="77777777" w:rsidR="00217317" w:rsidRDefault="00217317" w:rsidP="00A84937">
      <w:pPr>
        <w:spacing w:after="240" w:line="276" w:lineRule="auto"/>
        <w:rPr>
          <w:rFonts w:ascii="Arial" w:hAnsi="Arial" w:cs="Arial"/>
          <w:bCs/>
          <w:color w:val="000000"/>
          <w:lang w:eastAsia="de-DE"/>
        </w:rPr>
      </w:pPr>
    </w:p>
    <w:p w14:paraId="5F4B059C" w14:textId="753DA694" w:rsidR="005D5800" w:rsidRPr="005E7517" w:rsidRDefault="00C07A91" w:rsidP="005E7517">
      <w:pPr>
        <w:rPr>
          <w:rFonts w:ascii="Arial" w:hAnsi="Arial" w:cs="Arial"/>
          <w:sz w:val="20"/>
          <w:szCs w:val="20"/>
        </w:rPr>
      </w:pPr>
      <w:r w:rsidRPr="00C07A91">
        <w:rPr>
          <w:rFonts w:ascii="Arial" w:hAnsi="Arial" w:cs="Arial"/>
          <w:b/>
          <w:bCs/>
          <w:sz w:val="20"/>
          <w:szCs w:val="20"/>
        </w:rPr>
        <w:t>Über VIAVI</w:t>
      </w:r>
      <w:r w:rsidRPr="00C07A91">
        <w:rPr>
          <w:rFonts w:ascii="Arial" w:hAnsi="Arial" w:cs="Arial"/>
          <w:sz w:val="20"/>
          <w:szCs w:val="20"/>
        </w:rPr>
        <w:br/>
      </w:r>
      <w:proofErr w:type="spellStart"/>
      <w:r w:rsidRPr="00C07A91">
        <w:rPr>
          <w:rFonts w:ascii="Arial" w:hAnsi="Arial" w:cs="Arial"/>
          <w:sz w:val="20"/>
          <w:szCs w:val="20"/>
        </w:rPr>
        <w:t>VIAVI</w:t>
      </w:r>
      <w:proofErr w:type="spellEnd"/>
      <w:r w:rsidRPr="00C07A91">
        <w:rPr>
          <w:rFonts w:ascii="Arial" w:hAnsi="Arial" w:cs="Arial"/>
          <w:sz w:val="20"/>
          <w:szCs w:val="20"/>
        </w:rPr>
        <w:t xml:space="preserve"> (NASDAQ: VIAV) ist ein globaler Anbieter von Netzwerktest-, Überwachungs- und Sicherungslösungen für Kommunikationsdienstleister, Unternehmen, Hersteller von Netzwerkgeräten, Behörden und Avionik. Wir helfen unseren Kunden, die Leistung von Instrumenten, Automatisierung, Intelligenz und Virtualisierung zu nutzen, damit Sie das </w:t>
      </w:r>
      <w:hyperlink r:id="rId9" w:history="1">
        <w:r w:rsidRPr="00C07A91">
          <w:rPr>
            <w:rStyle w:val="Hyperlink"/>
            <w:rFonts w:ascii="Arial" w:hAnsi="Arial" w:cs="Arial"/>
            <w:i/>
            <w:iCs/>
            <w:sz w:val="20"/>
            <w:szCs w:val="20"/>
          </w:rPr>
          <w:t>Netzwerk im Griff haben</w:t>
        </w:r>
      </w:hyperlink>
      <w:r w:rsidRPr="00C07A91">
        <w:rPr>
          <w:rFonts w:ascii="Arial" w:hAnsi="Arial" w:cs="Arial"/>
          <w:sz w:val="20"/>
          <w:szCs w:val="20"/>
        </w:rPr>
        <w:t xml:space="preserve">. VIAVI ist auch führend bei Lichtmanagementlösungen für 3D-Sensor-, Fälschungsschutz-, Unterhaltungselektronik-, Industrie-, Automobil- und Verteidigungsanwendungen. Erfahren Sie mehr über VIAVI unter </w:t>
      </w:r>
      <w:hyperlink r:id="rId10" w:history="1">
        <w:r w:rsidRPr="00C07A91">
          <w:rPr>
            <w:rStyle w:val="Hyperlink"/>
            <w:rFonts w:ascii="Arial" w:hAnsi="Arial" w:cs="Arial"/>
            <w:sz w:val="20"/>
            <w:szCs w:val="20"/>
          </w:rPr>
          <w:t>https://www.viavisolutions.com/de-de</w:t>
        </w:r>
      </w:hyperlink>
      <w:r w:rsidRPr="00C07A91">
        <w:rPr>
          <w:rFonts w:ascii="Arial" w:hAnsi="Arial" w:cs="Arial"/>
          <w:sz w:val="20"/>
          <w:szCs w:val="20"/>
        </w:rPr>
        <w:t xml:space="preserve">. Folgen Sie uns auf </w:t>
      </w:r>
      <w:hyperlink r:id="rId11" w:history="1">
        <w:r w:rsidRPr="00C07A91">
          <w:rPr>
            <w:rStyle w:val="Hyperlink"/>
            <w:rFonts w:ascii="Arial" w:hAnsi="Arial" w:cs="Arial"/>
            <w:sz w:val="20"/>
            <w:szCs w:val="20"/>
          </w:rPr>
          <w:t xml:space="preserve">VIAVI </w:t>
        </w:r>
        <w:proofErr w:type="spellStart"/>
        <w:r w:rsidRPr="00C07A91">
          <w:rPr>
            <w:rStyle w:val="Hyperlink"/>
            <w:rFonts w:ascii="Arial" w:hAnsi="Arial" w:cs="Arial"/>
            <w:sz w:val="20"/>
            <w:szCs w:val="20"/>
          </w:rPr>
          <w:t>Perspectives</w:t>
        </w:r>
        <w:proofErr w:type="spellEnd"/>
      </w:hyperlink>
      <w:r w:rsidRPr="00C07A91">
        <w:rPr>
          <w:rFonts w:ascii="Arial" w:hAnsi="Arial" w:cs="Arial"/>
          <w:sz w:val="20"/>
          <w:szCs w:val="20"/>
        </w:rPr>
        <w:t xml:space="preserve">, </w:t>
      </w:r>
      <w:hyperlink r:id="rId12" w:history="1">
        <w:r w:rsidRPr="00C07A91">
          <w:rPr>
            <w:rStyle w:val="Hyperlink"/>
            <w:rFonts w:ascii="Arial" w:hAnsi="Arial" w:cs="Arial"/>
            <w:sz w:val="20"/>
            <w:szCs w:val="20"/>
          </w:rPr>
          <w:t>LinkedIn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3" w:history="1">
        <w:r w:rsidRPr="00C07A91">
          <w:rPr>
            <w:rStyle w:val="Hyperlink"/>
            <w:rFonts w:ascii="Arial" w:hAnsi="Arial" w:cs="Arial"/>
            <w:sz w:val="20"/>
            <w:szCs w:val="20"/>
          </w:rPr>
          <w:t>Twitter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, </w:t>
      </w:r>
      <w:hyperlink r:id="rId14" w:history="1">
        <w:r w:rsidRPr="00C07A91">
          <w:rPr>
            <w:rStyle w:val="Hyperlink"/>
            <w:rFonts w:ascii="Arial" w:hAnsi="Arial" w:cs="Arial"/>
            <w:sz w:val="20"/>
            <w:szCs w:val="20"/>
          </w:rPr>
          <w:t>YouTube</w:t>
        </w:r>
      </w:hyperlink>
      <w:r w:rsidRPr="00C07A91">
        <w:rPr>
          <w:rFonts w:ascii="Arial" w:hAnsi="Arial" w:cs="Arial"/>
          <w:sz w:val="20"/>
          <w:szCs w:val="20"/>
          <w:u w:val="single"/>
        </w:rPr>
        <w:t xml:space="preserve"> und </w:t>
      </w:r>
      <w:hyperlink r:id="rId15" w:history="1">
        <w:r w:rsidRPr="00C07A91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</w:p>
    <w:p w14:paraId="581C7C20" w14:textId="57D2B2A9" w:rsidR="009A3B8E" w:rsidRDefault="009A3B8E" w:rsidP="005D580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B4203" w14:paraId="5F4BBC69" w14:textId="77777777" w:rsidTr="002B4203">
        <w:tc>
          <w:tcPr>
            <w:tcW w:w="4531" w:type="dxa"/>
          </w:tcPr>
          <w:p w14:paraId="1124675D" w14:textId="1C2715DA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  <w:lang w:eastAsia="de-DE"/>
              </w:rPr>
              <w:t>Kontakt Unternehmen:</w:t>
            </w:r>
          </w:p>
          <w:p w14:paraId="14C446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</w:p>
          <w:p w14:paraId="5C40F672" w14:textId="3C9E0220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Viavi Solutions Deutschland GmbH</w:t>
            </w:r>
          </w:p>
          <w:p w14:paraId="433B541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Johann Tutsch</w:t>
            </w:r>
          </w:p>
          <w:p w14:paraId="56151C84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Arbachtalstrasse</w:t>
            </w:r>
            <w:proofErr w:type="spellEnd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 5</w:t>
            </w:r>
          </w:p>
          <w:p w14:paraId="02F3D5F7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72800 Eningen </w:t>
            </w:r>
            <w:proofErr w:type="spellStart"/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u.A.</w:t>
            </w:r>
            <w:proofErr w:type="spellEnd"/>
          </w:p>
          <w:p w14:paraId="5F640852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Telefon: +49 (0) 7121 86-1571</w:t>
            </w:r>
          </w:p>
          <w:p w14:paraId="1BA01659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Fax: +49 (0) 7121 86-1222</w:t>
            </w:r>
          </w:p>
          <w:p w14:paraId="678615AB" w14:textId="77777777" w:rsidR="002B4203" w:rsidRPr="002B4203" w:rsidRDefault="002B4203" w:rsidP="002B4203">
            <w:pPr>
              <w:shd w:val="clear" w:color="auto" w:fill="FFFFFF"/>
              <w:outlineLvl w:val="2"/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>E-Mail: johann.tutsch@viavisolutions.com</w:t>
            </w:r>
          </w:p>
          <w:p w14:paraId="11C91515" w14:textId="1DFA29F3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2B4203">
              <w:rPr>
                <w:rFonts w:ascii="Arial" w:hAnsi="Arial" w:cs="Arial"/>
                <w:bCs/>
                <w:color w:val="000000"/>
                <w:sz w:val="18"/>
                <w:szCs w:val="18"/>
                <w:lang w:eastAsia="de-DE"/>
              </w:rPr>
              <w:t xml:space="preserve">Internet: </w:t>
            </w:r>
            <w:r w:rsidRPr="002B4203"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www.viavisolutions.de</w:t>
            </w:r>
          </w:p>
        </w:tc>
        <w:tc>
          <w:tcPr>
            <w:tcW w:w="4531" w:type="dxa"/>
          </w:tcPr>
          <w:p w14:paraId="25588AC0" w14:textId="0D8AAD4D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  <w:r w:rsidRPr="002B4203"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  <w:t>Kontakt Agentur:</w:t>
            </w:r>
          </w:p>
          <w:p w14:paraId="4901208B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14:paraId="3633B31D" w14:textId="50CFA53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proofErr w:type="spellStart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>Riba:BusinessTalk</w:t>
            </w:r>
            <w:proofErr w:type="spellEnd"/>
            <w:r w:rsidRPr="002442E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GmbH</w:t>
            </w:r>
          </w:p>
          <w:p w14:paraId="786B2405" w14:textId="6C04E291" w:rsidR="002B4203" w:rsidRPr="002442EF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442EF">
              <w:rPr>
                <w:rFonts w:ascii="Arial" w:hAnsi="Arial" w:cs="Arial"/>
                <w:color w:val="000000"/>
                <w:sz w:val="18"/>
                <w:szCs w:val="18"/>
              </w:rPr>
              <w:t>Michael Beyrau</w:t>
            </w:r>
          </w:p>
          <w:p w14:paraId="4151B9D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 xml:space="preserve">Klostergut </w:t>
            </w:r>
            <w:proofErr w:type="spellStart"/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Besselich</w:t>
            </w:r>
            <w:proofErr w:type="spellEnd"/>
          </w:p>
          <w:p w14:paraId="775462C5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56182 Urbar/Koblenz</w:t>
            </w:r>
          </w:p>
          <w:p w14:paraId="7B5E19B2" w14:textId="24E706A1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Telefon +49 (0) 261-96 37 57-27</w:t>
            </w:r>
          </w:p>
          <w:p w14:paraId="640CC4DD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Fax +49 (0) 261-96 37 57-11</w:t>
            </w:r>
          </w:p>
          <w:p w14:paraId="58E92E39" w14:textId="031AF19F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E-Mail: mbeyrau@riba.eu</w:t>
            </w:r>
          </w:p>
          <w:p w14:paraId="049F15AE" w14:textId="77777777" w:rsidR="002B4203" w:rsidRPr="002B4203" w:rsidRDefault="002B4203" w:rsidP="002B4203">
            <w:pPr>
              <w:autoSpaceDE w:val="0"/>
              <w:autoSpaceDN w:val="0"/>
              <w:adjustRightInd w:val="0"/>
              <w:rPr>
                <w:rFonts w:ascii="Arial" w:eastAsia="Arial Unicode MS" w:hAnsi="Arial" w:cs="Arial"/>
                <w:color w:val="000000"/>
                <w:sz w:val="18"/>
                <w:szCs w:val="18"/>
              </w:rPr>
            </w:pPr>
            <w:r w:rsidRPr="002B4203">
              <w:rPr>
                <w:rFonts w:ascii="Arial" w:hAnsi="Arial" w:cs="Arial"/>
                <w:color w:val="000000"/>
                <w:sz w:val="18"/>
                <w:szCs w:val="18"/>
              </w:rPr>
              <w:t>Internet:</w:t>
            </w:r>
            <w:r w:rsidRPr="002B4203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16" w:history="1">
              <w:r w:rsidRPr="002B4203">
                <w:rPr>
                  <w:rStyle w:val="Hyperlink"/>
                  <w:rFonts w:ascii="Arial" w:eastAsia="Arial Unicode MS" w:hAnsi="Arial" w:cs="Arial"/>
                  <w:color w:val="auto"/>
                  <w:sz w:val="18"/>
                  <w:szCs w:val="18"/>
                  <w:u w:val="none"/>
                </w:rPr>
                <w:t>www.riba.eu</w:t>
              </w:r>
            </w:hyperlink>
          </w:p>
          <w:p w14:paraId="6A3A729C" w14:textId="660F66EF" w:rsidR="002B4203" w:rsidRPr="002B4203" w:rsidRDefault="002B4203" w:rsidP="002B4203">
            <w:pPr>
              <w:tabs>
                <w:tab w:val="left" w:pos="1185"/>
              </w:tabs>
              <w:rPr>
                <w:rFonts w:ascii="Arial" w:hAnsi="Arial" w:cs="Arial"/>
                <w:sz w:val="18"/>
                <w:szCs w:val="18"/>
                <w:lang w:eastAsia="de-DE"/>
              </w:rPr>
            </w:pPr>
          </w:p>
        </w:tc>
      </w:tr>
    </w:tbl>
    <w:p w14:paraId="6CDEEAB9" w14:textId="77777777" w:rsidR="00BF5C3F" w:rsidRPr="0003113A" w:rsidRDefault="00BF5C3F" w:rsidP="005E7517">
      <w:pPr>
        <w:spacing w:after="0" w:line="276" w:lineRule="auto"/>
        <w:rPr>
          <w:rFonts w:ascii="Arial" w:hAnsi="Arial" w:cs="Arial"/>
        </w:rPr>
      </w:pPr>
    </w:p>
    <w:sectPr w:rsidR="00BF5C3F" w:rsidRPr="0003113A">
      <w:headerReference w:type="default" r:id="rId1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62D7F" w14:textId="77777777" w:rsidR="00AE6006" w:rsidRDefault="00AE6006" w:rsidP="0003113A">
      <w:pPr>
        <w:spacing w:after="0" w:line="240" w:lineRule="auto"/>
      </w:pPr>
      <w:r>
        <w:separator/>
      </w:r>
    </w:p>
  </w:endnote>
  <w:endnote w:type="continuationSeparator" w:id="0">
    <w:p w14:paraId="5140237D" w14:textId="77777777" w:rsidR="00AE6006" w:rsidRDefault="00AE6006" w:rsidP="00031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8B154" w14:textId="77777777" w:rsidR="00AE6006" w:rsidRDefault="00AE6006" w:rsidP="0003113A">
      <w:pPr>
        <w:spacing w:after="0" w:line="240" w:lineRule="auto"/>
      </w:pPr>
      <w:r>
        <w:separator/>
      </w:r>
    </w:p>
  </w:footnote>
  <w:footnote w:type="continuationSeparator" w:id="0">
    <w:p w14:paraId="133DFA55" w14:textId="77777777" w:rsidR="00AE6006" w:rsidRDefault="00AE6006" w:rsidP="00031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9780" w14:textId="0C7BDDB5" w:rsidR="0003113A" w:rsidRPr="00265823" w:rsidRDefault="00265823" w:rsidP="00265823">
    <w:pPr>
      <w:spacing w:after="0" w:line="276" w:lineRule="auto"/>
      <w:jc w:val="center"/>
      <w:rPr>
        <w:rFonts w:ascii="Arial" w:hAnsi="Arial" w:cs="Arial"/>
        <w:b/>
        <w:bCs/>
        <w:sz w:val="40"/>
        <w:szCs w:val="40"/>
      </w:rPr>
    </w:pPr>
    <w:r w:rsidRPr="0003113A">
      <w:rPr>
        <w:rFonts w:ascii="Arial" w:hAnsi="Arial" w:cs="Arial"/>
        <w:b/>
        <w:bCs/>
        <w:sz w:val="40"/>
        <w:szCs w:val="40"/>
      </w:rPr>
      <w:t>Pressemitteilung</w:t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>
      <w:rPr>
        <w:rFonts w:ascii="Arial" w:hAnsi="Arial" w:cs="Arial"/>
        <w:b/>
        <w:bCs/>
        <w:sz w:val="40"/>
        <w:szCs w:val="40"/>
      </w:rPr>
      <w:tab/>
    </w:r>
    <w:r w:rsidR="0003113A">
      <w:rPr>
        <w:noProof/>
      </w:rPr>
      <w:drawing>
        <wp:inline distT="0" distB="0" distL="0" distR="0" wp14:anchorId="2A644723" wp14:editId="65415919">
          <wp:extent cx="2433600" cy="489600"/>
          <wp:effectExtent l="0" t="0" r="508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3600" cy="48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CE2B7D" w14:textId="25D27288" w:rsidR="0003113A" w:rsidRDefault="0003113A" w:rsidP="0003113A">
    <w:pPr>
      <w:pStyle w:val="Kopfzeile"/>
      <w:jc w:val="right"/>
    </w:pPr>
  </w:p>
  <w:p w14:paraId="15808C86" w14:textId="7F9B9E3C" w:rsidR="0003113A" w:rsidRDefault="0003113A" w:rsidP="0003113A">
    <w:pPr>
      <w:pStyle w:val="Kopfzeile"/>
      <w:pBdr>
        <w:bottom w:val="single" w:sz="12" w:space="1" w:color="auto"/>
      </w:pBdr>
      <w:jc w:val="right"/>
    </w:pPr>
  </w:p>
  <w:p w14:paraId="4FC8D818" w14:textId="77777777" w:rsidR="0003113A" w:rsidRDefault="0003113A" w:rsidP="0003113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0B9C"/>
    <w:multiLevelType w:val="hybridMultilevel"/>
    <w:tmpl w:val="FB1C218A"/>
    <w:lvl w:ilvl="0" w:tplc="FDEAB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6776C"/>
    <w:multiLevelType w:val="hybridMultilevel"/>
    <w:tmpl w:val="6ADA86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F9587E"/>
    <w:multiLevelType w:val="hybridMultilevel"/>
    <w:tmpl w:val="5ECC0B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BB214C"/>
    <w:multiLevelType w:val="hybridMultilevel"/>
    <w:tmpl w:val="511866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494B0B"/>
    <w:multiLevelType w:val="hybridMultilevel"/>
    <w:tmpl w:val="0614957A"/>
    <w:lvl w:ilvl="0" w:tplc="076C2F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F44CF7"/>
    <w:multiLevelType w:val="hybridMultilevel"/>
    <w:tmpl w:val="C90660D4"/>
    <w:lvl w:ilvl="0" w:tplc="04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47E54E64"/>
    <w:multiLevelType w:val="hybridMultilevel"/>
    <w:tmpl w:val="3E8E1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BA4130"/>
    <w:multiLevelType w:val="hybridMultilevel"/>
    <w:tmpl w:val="019E4C06"/>
    <w:lvl w:ilvl="0" w:tplc="076C2F04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735D91"/>
    <w:multiLevelType w:val="hybridMultilevel"/>
    <w:tmpl w:val="8FF41A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38"/>
    <w:rsid w:val="00000307"/>
    <w:rsid w:val="000017FE"/>
    <w:rsid w:val="000024FC"/>
    <w:rsid w:val="00002C50"/>
    <w:rsid w:val="00003BC6"/>
    <w:rsid w:val="00006977"/>
    <w:rsid w:val="0000761D"/>
    <w:rsid w:val="00010AF5"/>
    <w:rsid w:val="00014A34"/>
    <w:rsid w:val="000173F2"/>
    <w:rsid w:val="00017DEA"/>
    <w:rsid w:val="00020B89"/>
    <w:rsid w:val="00022D88"/>
    <w:rsid w:val="000231A6"/>
    <w:rsid w:val="0002407E"/>
    <w:rsid w:val="00026709"/>
    <w:rsid w:val="00027264"/>
    <w:rsid w:val="000307DF"/>
    <w:rsid w:val="0003113A"/>
    <w:rsid w:val="00034192"/>
    <w:rsid w:val="00037E2E"/>
    <w:rsid w:val="0004072C"/>
    <w:rsid w:val="00045E51"/>
    <w:rsid w:val="00051381"/>
    <w:rsid w:val="00052515"/>
    <w:rsid w:val="000529E7"/>
    <w:rsid w:val="00052C01"/>
    <w:rsid w:val="00056E30"/>
    <w:rsid w:val="000570C1"/>
    <w:rsid w:val="00057F2E"/>
    <w:rsid w:val="000605DB"/>
    <w:rsid w:val="000607AD"/>
    <w:rsid w:val="00065B0E"/>
    <w:rsid w:val="0007096F"/>
    <w:rsid w:val="000744F0"/>
    <w:rsid w:val="0007522C"/>
    <w:rsid w:val="00075C00"/>
    <w:rsid w:val="00081569"/>
    <w:rsid w:val="00081CB5"/>
    <w:rsid w:val="000938C9"/>
    <w:rsid w:val="00094D10"/>
    <w:rsid w:val="000A0B98"/>
    <w:rsid w:val="000A1437"/>
    <w:rsid w:val="000A1665"/>
    <w:rsid w:val="000A1E70"/>
    <w:rsid w:val="000A35B8"/>
    <w:rsid w:val="000A6502"/>
    <w:rsid w:val="000B2369"/>
    <w:rsid w:val="000B3D08"/>
    <w:rsid w:val="000B46B8"/>
    <w:rsid w:val="000B624A"/>
    <w:rsid w:val="000B6A6B"/>
    <w:rsid w:val="000B7261"/>
    <w:rsid w:val="000C01A6"/>
    <w:rsid w:val="000C3883"/>
    <w:rsid w:val="000C55C9"/>
    <w:rsid w:val="000C7429"/>
    <w:rsid w:val="000D0BF5"/>
    <w:rsid w:val="000D2C9B"/>
    <w:rsid w:val="000D2F90"/>
    <w:rsid w:val="000D3304"/>
    <w:rsid w:val="000D7BA4"/>
    <w:rsid w:val="000E2A0F"/>
    <w:rsid w:val="000E2B1C"/>
    <w:rsid w:val="000E51A8"/>
    <w:rsid w:val="000E6837"/>
    <w:rsid w:val="000E7194"/>
    <w:rsid w:val="000F6D51"/>
    <w:rsid w:val="00100869"/>
    <w:rsid w:val="001018F5"/>
    <w:rsid w:val="00106BA9"/>
    <w:rsid w:val="001073CE"/>
    <w:rsid w:val="0011199D"/>
    <w:rsid w:val="001171FE"/>
    <w:rsid w:val="001204EA"/>
    <w:rsid w:val="00121075"/>
    <w:rsid w:val="00121F88"/>
    <w:rsid w:val="00122FE8"/>
    <w:rsid w:val="001276C7"/>
    <w:rsid w:val="00127768"/>
    <w:rsid w:val="00130AF1"/>
    <w:rsid w:val="001332FC"/>
    <w:rsid w:val="0013404F"/>
    <w:rsid w:val="00134238"/>
    <w:rsid w:val="00134D11"/>
    <w:rsid w:val="00143D35"/>
    <w:rsid w:val="00144B55"/>
    <w:rsid w:val="0015197A"/>
    <w:rsid w:val="001539D7"/>
    <w:rsid w:val="00153FCD"/>
    <w:rsid w:val="001564C6"/>
    <w:rsid w:val="00161E65"/>
    <w:rsid w:val="00165103"/>
    <w:rsid w:val="0016792F"/>
    <w:rsid w:val="00170F48"/>
    <w:rsid w:val="00172D22"/>
    <w:rsid w:val="001738A5"/>
    <w:rsid w:val="001745A2"/>
    <w:rsid w:val="00175387"/>
    <w:rsid w:val="001778B4"/>
    <w:rsid w:val="00181FE8"/>
    <w:rsid w:val="001843F0"/>
    <w:rsid w:val="001860C0"/>
    <w:rsid w:val="001879EE"/>
    <w:rsid w:val="00191DBC"/>
    <w:rsid w:val="001938CC"/>
    <w:rsid w:val="00193DF5"/>
    <w:rsid w:val="001946A3"/>
    <w:rsid w:val="00195383"/>
    <w:rsid w:val="001A2293"/>
    <w:rsid w:val="001A2815"/>
    <w:rsid w:val="001A2FCB"/>
    <w:rsid w:val="001A401B"/>
    <w:rsid w:val="001A7836"/>
    <w:rsid w:val="001A7EAA"/>
    <w:rsid w:val="001B0179"/>
    <w:rsid w:val="001C29C3"/>
    <w:rsid w:val="001C44E9"/>
    <w:rsid w:val="001C4B5C"/>
    <w:rsid w:val="001D157B"/>
    <w:rsid w:val="001D27BC"/>
    <w:rsid w:val="001D2810"/>
    <w:rsid w:val="001D2F3F"/>
    <w:rsid w:val="001E09A8"/>
    <w:rsid w:val="001E0C88"/>
    <w:rsid w:val="001E264B"/>
    <w:rsid w:val="001E31A4"/>
    <w:rsid w:val="001E4E2A"/>
    <w:rsid w:val="001E5C4B"/>
    <w:rsid w:val="001E5E83"/>
    <w:rsid w:val="001E6633"/>
    <w:rsid w:val="001F10D3"/>
    <w:rsid w:val="001F24CC"/>
    <w:rsid w:val="001F3FC2"/>
    <w:rsid w:val="001F609E"/>
    <w:rsid w:val="001F7882"/>
    <w:rsid w:val="002002BA"/>
    <w:rsid w:val="00201539"/>
    <w:rsid w:val="00201E40"/>
    <w:rsid w:val="002027D7"/>
    <w:rsid w:val="00215D85"/>
    <w:rsid w:val="00217317"/>
    <w:rsid w:val="00220D5E"/>
    <w:rsid w:val="00221CC0"/>
    <w:rsid w:val="00223720"/>
    <w:rsid w:val="00224329"/>
    <w:rsid w:val="00224370"/>
    <w:rsid w:val="00225AC7"/>
    <w:rsid w:val="0022699C"/>
    <w:rsid w:val="00231333"/>
    <w:rsid w:val="002322E8"/>
    <w:rsid w:val="00240AFC"/>
    <w:rsid w:val="00240BF1"/>
    <w:rsid w:val="002442EF"/>
    <w:rsid w:val="00244BA9"/>
    <w:rsid w:val="00246332"/>
    <w:rsid w:val="00247E51"/>
    <w:rsid w:val="00251943"/>
    <w:rsid w:val="0025205C"/>
    <w:rsid w:val="00253F72"/>
    <w:rsid w:val="002548BF"/>
    <w:rsid w:val="00256A49"/>
    <w:rsid w:val="00257151"/>
    <w:rsid w:val="002627AA"/>
    <w:rsid w:val="00262AF7"/>
    <w:rsid w:val="00263E3E"/>
    <w:rsid w:val="00265823"/>
    <w:rsid w:val="00265F08"/>
    <w:rsid w:val="00267CEC"/>
    <w:rsid w:val="002715C8"/>
    <w:rsid w:val="002723E5"/>
    <w:rsid w:val="00272EC3"/>
    <w:rsid w:val="00275DF0"/>
    <w:rsid w:val="0027628B"/>
    <w:rsid w:val="00284259"/>
    <w:rsid w:val="00285F6C"/>
    <w:rsid w:val="0029024B"/>
    <w:rsid w:val="00292250"/>
    <w:rsid w:val="00292639"/>
    <w:rsid w:val="00293402"/>
    <w:rsid w:val="002941F7"/>
    <w:rsid w:val="002959F3"/>
    <w:rsid w:val="002A3B7E"/>
    <w:rsid w:val="002A6A03"/>
    <w:rsid w:val="002A6DE9"/>
    <w:rsid w:val="002B24E3"/>
    <w:rsid w:val="002B3B2D"/>
    <w:rsid w:val="002B4203"/>
    <w:rsid w:val="002D0909"/>
    <w:rsid w:val="002D3448"/>
    <w:rsid w:val="002D3BF5"/>
    <w:rsid w:val="002D6E9E"/>
    <w:rsid w:val="002F0486"/>
    <w:rsid w:val="002F0764"/>
    <w:rsid w:val="002F0969"/>
    <w:rsid w:val="002F75CE"/>
    <w:rsid w:val="00303322"/>
    <w:rsid w:val="0030400E"/>
    <w:rsid w:val="0030663F"/>
    <w:rsid w:val="003157BA"/>
    <w:rsid w:val="0031743A"/>
    <w:rsid w:val="00317B0E"/>
    <w:rsid w:val="00323B93"/>
    <w:rsid w:val="00327790"/>
    <w:rsid w:val="00336995"/>
    <w:rsid w:val="00342E0C"/>
    <w:rsid w:val="0034563A"/>
    <w:rsid w:val="00351782"/>
    <w:rsid w:val="00352258"/>
    <w:rsid w:val="00352B62"/>
    <w:rsid w:val="00353B2D"/>
    <w:rsid w:val="00357A2A"/>
    <w:rsid w:val="00362B86"/>
    <w:rsid w:val="00362E15"/>
    <w:rsid w:val="00365A92"/>
    <w:rsid w:val="00367372"/>
    <w:rsid w:val="003807D4"/>
    <w:rsid w:val="003821FA"/>
    <w:rsid w:val="003862D0"/>
    <w:rsid w:val="003911DB"/>
    <w:rsid w:val="00393946"/>
    <w:rsid w:val="00396211"/>
    <w:rsid w:val="003A10C0"/>
    <w:rsid w:val="003A26B6"/>
    <w:rsid w:val="003A5B79"/>
    <w:rsid w:val="003A5F5A"/>
    <w:rsid w:val="003A6CA0"/>
    <w:rsid w:val="003B0682"/>
    <w:rsid w:val="003B2380"/>
    <w:rsid w:val="003B4125"/>
    <w:rsid w:val="003C16D6"/>
    <w:rsid w:val="003C290C"/>
    <w:rsid w:val="003C3894"/>
    <w:rsid w:val="003D23FF"/>
    <w:rsid w:val="003D70C2"/>
    <w:rsid w:val="003D7AD4"/>
    <w:rsid w:val="003E1369"/>
    <w:rsid w:val="003E4967"/>
    <w:rsid w:val="003F46F3"/>
    <w:rsid w:val="003F4BAC"/>
    <w:rsid w:val="003F585F"/>
    <w:rsid w:val="004001C7"/>
    <w:rsid w:val="00403EDC"/>
    <w:rsid w:val="0041148D"/>
    <w:rsid w:val="00413F10"/>
    <w:rsid w:val="00416329"/>
    <w:rsid w:val="004301E7"/>
    <w:rsid w:val="00433F2D"/>
    <w:rsid w:val="0044017B"/>
    <w:rsid w:val="00443338"/>
    <w:rsid w:val="00443604"/>
    <w:rsid w:val="0044408F"/>
    <w:rsid w:val="004447CB"/>
    <w:rsid w:val="00446836"/>
    <w:rsid w:val="004516DA"/>
    <w:rsid w:val="004518C1"/>
    <w:rsid w:val="004537F8"/>
    <w:rsid w:val="00456CB3"/>
    <w:rsid w:val="004628EA"/>
    <w:rsid w:val="00462A36"/>
    <w:rsid w:val="004651DE"/>
    <w:rsid w:val="0046671F"/>
    <w:rsid w:val="004716A1"/>
    <w:rsid w:val="00473F72"/>
    <w:rsid w:val="00473F7F"/>
    <w:rsid w:val="00475762"/>
    <w:rsid w:val="0048041D"/>
    <w:rsid w:val="00483C21"/>
    <w:rsid w:val="00484C62"/>
    <w:rsid w:val="004874B4"/>
    <w:rsid w:val="0049399E"/>
    <w:rsid w:val="00494276"/>
    <w:rsid w:val="004961CB"/>
    <w:rsid w:val="004A05B9"/>
    <w:rsid w:val="004A183D"/>
    <w:rsid w:val="004A2405"/>
    <w:rsid w:val="004B12CC"/>
    <w:rsid w:val="004B28C6"/>
    <w:rsid w:val="004B5771"/>
    <w:rsid w:val="004B5A6A"/>
    <w:rsid w:val="004B6700"/>
    <w:rsid w:val="004C0646"/>
    <w:rsid w:val="004C2958"/>
    <w:rsid w:val="004C6CAD"/>
    <w:rsid w:val="004C6E7C"/>
    <w:rsid w:val="004D3F92"/>
    <w:rsid w:val="004D483D"/>
    <w:rsid w:val="004D67A2"/>
    <w:rsid w:val="004D6C22"/>
    <w:rsid w:val="004E33C4"/>
    <w:rsid w:val="004E5461"/>
    <w:rsid w:val="004F1E1B"/>
    <w:rsid w:val="004F63F2"/>
    <w:rsid w:val="004F7D09"/>
    <w:rsid w:val="00505981"/>
    <w:rsid w:val="005068B1"/>
    <w:rsid w:val="00506A50"/>
    <w:rsid w:val="00511B32"/>
    <w:rsid w:val="0051348D"/>
    <w:rsid w:val="0051694E"/>
    <w:rsid w:val="00522190"/>
    <w:rsid w:val="0053217B"/>
    <w:rsid w:val="005343CA"/>
    <w:rsid w:val="005343CF"/>
    <w:rsid w:val="00535702"/>
    <w:rsid w:val="00536EB5"/>
    <w:rsid w:val="00541E51"/>
    <w:rsid w:val="0054254B"/>
    <w:rsid w:val="00542628"/>
    <w:rsid w:val="00543456"/>
    <w:rsid w:val="00543A9C"/>
    <w:rsid w:val="00551DB9"/>
    <w:rsid w:val="00551FEC"/>
    <w:rsid w:val="0056093C"/>
    <w:rsid w:val="00563373"/>
    <w:rsid w:val="00563432"/>
    <w:rsid w:val="00563910"/>
    <w:rsid w:val="00566B63"/>
    <w:rsid w:val="005710EC"/>
    <w:rsid w:val="005743B9"/>
    <w:rsid w:val="0057647C"/>
    <w:rsid w:val="0058042B"/>
    <w:rsid w:val="00582BB2"/>
    <w:rsid w:val="005858AB"/>
    <w:rsid w:val="00587DD3"/>
    <w:rsid w:val="005A0D62"/>
    <w:rsid w:val="005A1070"/>
    <w:rsid w:val="005A2D90"/>
    <w:rsid w:val="005A3378"/>
    <w:rsid w:val="005A50A0"/>
    <w:rsid w:val="005A5673"/>
    <w:rsid w:val="005A5EEC"/>
    <w:rsid w:val="005A6453"/>
    <w:rsid w:val="005B0935"/>
    <w:rsid w:val="005B1CDD"/>
    <w:rsid w:val="005C08CC"/>
    <w:rsid w:val="005C0A39"/>
    <w:rsid w:val="005C0A91"/>
    <w:rsid w:val="005D2440"/>
    <w:rsid w:val="005D3B01"/>
    <w:rsid w:val="005D5800"/>
    <w:rsid w:val="005D6B01"/>
    <w:rsid w:val="005D76D3"/>
    <w:rsid w:val="005E2063"/>
    <w:rsid w:val="005E625C"/>
    <w:rsid w:val="005E6CA4"/>
    <w:rsid w:val="005E7182"/>
    <w:rsid w:val="005E7517"/>
    <w:rsid w:val="005E7922"/>
    <w:rsid w:val="005F437C"/>
    <w:rsid w:val="005F5F74"/>
    <w:rsid w:val="005F6765"/>
    <w:rsid w:val="005F73EC"/>
    <w:rsid w:val="00600091"/>
    <w:rsid w:val="00600349"/>
    <w:rsid w:val="00600499"/>
    <w:rsid w:val="00601E70"/>
    <w:rsid w:val="006025FA"/>
    <w:rsid w:val="00606FD6"/>
    <w:rsid w:val="00612208"/>
    <w:rsid w:val="00615A99"/>
    <w:rsid w:val="006172CA"/>
    <w:rsid w:val="00622081"/>
    <w:rsid w:val="006220BB"/>
    <w:rsid w:val="00622A80"/>
    <w:rsid w:val="006237AE"/>
    <w:rsid w:val="006241FC"/>
    <w:rsid w:val="006268AE"/>
    <w:rsid w:val="0063217F"/>
    <w:rsid w:val="0063565E"/>
    <w:rsid w:val="00641876"/>
    <w:rsid w:val="00642E9E"/>
    <w:rsid w:val="006443A5"/>
    <w:rsid w:val="00644960"/>
    <w:rsid w:val="00645E28"/>
    <w:rsid w:val="006474B0"/>
    <w:rsid w:val="00650FFA"/>
    <w:rsid w:val="00654136"/>
    <w:rsid w:val="00661CEF"/>
    <w:rsid w:val="00663EAD"/>
    <w:rsid w:val="00667696"/>
    <w:rsid w:val="00676011"/>
    <w:rsid w:val="00676564"/>
    <w:rsid w:val="006768F5"/>
    <w:rsid w:val="006803F6"/>
    <w:rsid w:val="006815B2"/>
    <w:rsid w:val="00682B92"/>
    <w:rsid w:val="00683518"/>
    <w:rsid w:val="0068384F"/>
    <w:rsid w:val="00684AC1"/>
    <w:rsid w:val="00693E82"/>
    <w:rsid w:val="00695B39"/>
    <w:rsid w:val="00696B30"/>
    <w:rsid w:val="00697782"/>
    <w:rsid w:val="00697FE9"/>
    <w:rsid w:val="006A01F1"/>
    <w:rsid w:val="006A05E2"/>
    <w:rsid w:val="006A55E6"/>
    <w:rsid w:val="006B2AB8"/>
    <w:rsid w:val="006B320D"/>
    <w:rsid w:val="006B5D44"/>
    <w:rsid w:val="006B7AE2"/>
    <w:rsid w:val="006D122C"/>
    <w:rsid w:val="006E0FD2"/>
    <w:rsid w:val="006E24D9"/>
    <w:rsid w:val="006E30E1"/>
    <w:rsid w:val="006E4EBC"/>
    <w:rsid w:val="006E6AE5"/>
    <w:rsid w:val="006E7DA1"/>
    <w:rsid w:val="006F3E28"/>
    <w:rsid w:val="006F4959"/>
    <w:rsid w:val="006F6149"/>
    <w:rsid w:val="00700289"/>
    <w:rsid w:val="007024ED"/>
    <w:rsid w:val="00706174"/>
    <w:rsid w:val="00706301"/>
    <w:rsid w:val="00706A9A"/>
    <w:rsid w:val="00706CB0"/>
    <w:rsid w:val="00707D37"/>
    <w:rsid w:val="00710B32"/>
    <w:rsid w:val="00710D53"/>
    <w:rsid w:val="00717827"/>
    <w:rsid w:val="00720AF6"/>
    <w:rsid w:val="0072231B"/>
    <w:rsid w:val="00723A5E"/>
    <w:rsid w:val="00725900"/>
    <w:rsid w:val="00726A95"/>
    <w:rsid w:val="00727638"/>
    <w:rsid w:val="007335A5"/>
    <w:rsid w:val="007360A9"/>
    <w:rsid w:val="00736F54"/>
    <w:rsid w:val="00741C8A"/>
    <w:rsid w:val="00742298"/>
    <w:rsid w:val="0074470B"/>
    <w:rsid w:val="007465DC"/>
    <w:rsid w:val="007478A9"/>
    <w:rsid w:val="0075056E"/>
    <w:rsid w:val="007512B5"/>
    <w:rsid w:val="0075365A"/>
    <w:rsid w:val="007554E1"/>
    <w:rsid w:val="00756E29"/>
    <w:rsid w:val="00757D61"/>
    <w:rsid w:val="00757F28"/>
    <w:rsid w:val="00762FC5"/>
    <w:rsid w:val="0076571F"/>
    <w:rsid w:val="00771481"/>
    <w:rsid w:val="00785C0E"/>
    <w:rsid w:val="00785E63"/>
    <w:rsid w:val="00785F65"/>
    <w:rsid w:val="00787BDA"/>
    <w:rsid w:val="00790FCD"/>
    <w:rsid w:val="0079191B"/>
    <w:rsid w:val="00791B6A"/>
    <w:rsid w:val="0079295F"/>
    <w:rsid w:val="007967A6"/>
    <w:rsid w:val="007A02E9"/>
    <w:rsid w:val="007A1183"/>
    <w:rsid w:val="007B1CBC"/>
    <w:rsid w:val="007B3285"/>
    <w:rsid w:val="007B3F73"/>
    <w:rsid w:val="007B4D24"/>
    <w:rsid w:val="007B4F06"/>
    <w:rsid w:val="007C0515"/>
    <w:rsid w:val="007C141F"/>
    <w:rsid w:val="007C14D3"/>
    <w:rsid w:val="007D4DCC"/>
    <w:rsid w:val="007E12FE"/>
    <w:rsid w:val="007E361F"/>
    <w:rsid w:val="007F022D"/>
    <w:rsid w:val="007F10AC"/>
    <w:rsid w:val="007F6E88"/>
    <w:rsid w:val="00801AB4"/>
    <w:rsid w:val="00806777"/>
    <w:rsid w:val="00806F01"/>
    <w:rsid w:val="00807966"/>
    <w:rsid w:val="008100F3"/>
    <w:rsid w:val="00810F4F"/>
    <w:rsid w:val="0081664B"/>
    <w:rsid w:val="008216D2"/>
    <w:rsid w:val="00822D5D"/>
    <w:rsid w:val="008258B0"/>
    <w:rsid w:val="00831ED7"/>
    <w:rsid w:val="00833211"/>
    <w:rsid w:val="00833E54"/>
    <w:rsid w:val="00834E11"/>
    <w:rsid w:val="008418A4"/>
    <w:rsid w:val="0084426A"/>
    <w:rsid w:val="008467FA"/>
    <w:rsid w:val="00847928"/>
    <w:rsid w:val="00857015"/>
    <w:rsid w:val="0086255F"/>
    <w:rsid w:val="00863AFE"/>
    <w:rsid w:val="00866409"/>
    <w:rsid w:val="0087482B"/>
    <w:rsid w:val="00876036"/>
    <w:rsid w:val="0088277D"/>
    <w:rsid w:val="0088278A"/>
    <w:rsid w:val="00884300"/>
    <w:rsid w:val="00887F0E"/>
    <w:rsid w:val="0089184C"/>
    <w:rsid w:val="00891958"/>
    <w:rsid w:val="00892C2A"/>
    <w:rsid w:val="00894000"/>
    <w:rsid w:val="008951B5"/>
    <w:rsid w:val="00896004"/>
    <w:rsid w:val="008A1CE4"/>
    <w:rsid w:val="008A231E"/>
    <w:rsid w:val="008A2F10"/>
    <w:rsid w:val="008A5E46"/>
    <w:rsid w:val="008A7B7E"/>
    <w:rsid w:val="008A7C31"/>
    <w:rsid w:val="008B185B"/>
    <w:rsid w:val="008B1E86"/>
    <w:rsid w:val="008B3896"/>
    <w:rsid w:val="008B3A8A"/>
    <w:rsid w:val="008B4A68"/>
    <w:rsid w:val="008C043C"/>
    <w:rsid w:val="008C1182"/>
    <w:rsid w:val="008D134A"/>
    <w:rsid w:val="008D1F62"/>
    <w:rsid w:val="008D21C9"/>
    <w:rsid w:val="008D4464"/>
    <w:rsid w:val="008D5FB9"/>
    <w:rsid w:val="008D7A8E"/>
    <w:rsid w:val="008E31FF"/>
    <w:rsid w:val="008E7797"/>
    <w:rsid w:val="008F1F9C"/>
    <w:rsid w:val="008F49EA"/>
    <w:rsid w:val="008F61A9"/>
    <w:rsid w:val="00900C50"/>
    <w:rsid w:val="00904F9E"/>
    <w:rsid w:val="0091310A"/>
    <w:rsid w:val="00913CB1"/>
    <w:rsid w:val="00913DBF"/>
    <w:rsid w:val="009209E3"/>
    <w:rsid w:val="00922954"/>
    <w:rsid w:val="0092499E"/>
    <w:rsid w:val="00924F22"/>
    <w:rsid w:val="00924F7E"/>
    <w:rsid w:val="00925857"/>
    <w:rsid w:val="00932CD9"/>
    <w:rsid w:val="00932D43"/>
    <w:rsid w:val="00936F09"/>
    <w:rsid w:val="0094074B"/>
    <w:rsid w:val="00942403"/>
    <w:rsid w:val="0094330A"/>
    <w:rsid w:val="0094434A"/>
    <w:rsid w:val="00944991"/>
    <w:rsid w:val="00946490"/>
    <w:rsid w:val="009554C3"/>
    <w:rsid w:val="009561A7"/>
    <w:rsid w:val="00957E66"/>
    <w:rsid w:val="0096047F"/>
    <w:rsid w:val="009719B7"/>
    <w:rsid w:val="0097358D"/>
    <w:rsid w:val="00973D48"/>
    <w:rsid w:val="00974229"/>
    <w:rsid w:val="009775E9"/>
    <w:rsid w:val="00977E01"/>
    <w:rsid w:val="009827BA"/>
    <w:rsid w:val="00983BFA"/>
    <w:rsid w:val="009852B4"/>
    <w:rsid w:val="00991C61"/>
    <w:rsid w:val="00993C5D"/>
    <w:rsid w:val="00994933"/>
    <w:rsid w:val="009975F6"/>
    <w:rsid w:val="00997FF8"/>
    <w:rsid w:val="009A2360"/>
    <w:rsid w:val="009A3446"/>
    <w:rsid w:val="009A3B8E"/>
    <w:rsid w:val="009A6246"/>
    <w:rsid w:val="009B42A0"/>
    <w:rsid w:val="009B4DC6"/>
    <w:rsid w:val="009B7C2E"/>
    <w:rsid w:val="009C001B"/>
    <w:rsid w:val="009C3373"/>
    <w:rsid w:val="009C4CD5"/>
    <w:rsid w:val="009C5C0D"/>
    <w:rsid w:val="009C6D28"/>
    <w:rsid w:val="009D1F81"/>
    <w:rsid w:val="009D2B70"/>
    <w:rsid w:val="009D57D8"/>
    <w:rsid w:val="009D6238"/>
    <w:rsid w:val="009D6B44"/>
    <w:rsid w:val="009E0254"/>
    <w:rsid w:val="009E239C"/>
    <w:rsid w:val="009E55F5"/>
    <w:rsid w:val="009F2618"/>
    <w:rsid w:val="009F7F3C"/>
    <w:rsid w:val="00A02EF8"/>
    <w:rsid w:val="00A1448F"/>
    <w:rsid w:val="00A14D72"/>
    <w:rsid w:val="00A14FEC"/>
    <w:rsid w:val="00A17D8D"/>
    <w:rsid w:val="00A2343A"/>
    <w:rsid w:val="00A27FA5"/>
    <w:rsid w:val="00A4121B"/>
    <w:rsid w:val="00A4189E"/>
    <w:rsid w:val="00A42F75"/>
    <w:rsid w:val="00A4370F"/>
    <w:rsid w:val="00A458C9"/>
    <w:rsid w:val="00A4645B"/>
    <w:rsid w:val="00A468E5"/>
    <w:rsid w:val="00A47BCF"/>
    <w:rsid w:val="00A531D5"/>
    <w:rsid w:val="00A548E2"/>
    <w:rsid w:val="00A54AA9"/>
    <w:rsid w:val="00A60FAB"/>
    <w:rsid w:val="00A611A7"/>
    <w:rsid w:val="00A61300"/>
    <w:rsid w:val="00A659BD"/>
    <w:rsid w:val="00A65B2D"/>
    <w:rsid w:val="00A7215F"/>
    <w:rsid w:val="00A73006"/>
    <w:rsid w:val="00A81935"/>
    <w:rsid w:val="00A81E2B"/>
    <w:rsid w:val="00A84263"/>
    <w:rsid w:val="00A8442C"/>
    <w:rsid w:val="00A8490B"/>
    <w:rsid w:val="00A84937"/>
    <w:rsid w:val="00A85259"/>
    <w:rsid w:val="00A86CB0"/>
    <w:rsid w:val="00A91B9F"/>
    <w:rsid w:val="00A934CE"/>
    <w:rsid w:val="00AA4AF5"/>
    <w:rsid w:val="00AA4FA0"/>
    <w:rsid w:val="00AA5A9D"/>
    <w:rsid w:val="00AB03B7"/>
    <w:rsid w:val="00AB1E89"/>
    <w:rsid w:val="00AB7C7C"/>
    <w:rsid w:val="00AC23A4"/>
    <w:rsid w:val="00AC74DE"/>
    <w:rsid w:val="00AD0AB0"/>
    <w:rsid w:val="00AD1095"/>
    <w:rsid w:val="00AD53DA"/>
    <w:rsid w:val="00AD6173"/>
    <w:rsid w:val="00AD64B0"/>
    <w:rsid w:val="00AD7A34"/>
    <w:rsid w:val="00AE1A2B"/>
    <w:rsid w:val="00AE4F5C"/>
    <w:rsid w:val="00AE6006"/>
    <w:rsid w:val="00AF2E04"/>
    <w:rsid w:val="00AF36BD"/>
    <w:rsid w:val="00AF651D"/>
    <w:rsid w:val="00B06A5C"/>
    <w:rsid w:val="00B13029"/>
    <w:rsid w:val="00B14AA4"/>
    <w:rsid w:val="00B33649"/>
    <w:rsid w:val="00B3543A"/>
    <w:rsid w:val="00B36179"/>
    <w:rsid w:val="00B40894"/>
    <w:rsid w:val="00B40DEE"/>
    <w:rsid w:val="00B4175A"/>
    <w:rsid w:val="00B475D7"/>
    <w:rsid w:val="00B50C71"/>
    <w:rsid w:val="00B653F1"/>
    <w:rsid w:val="00B65E0A"/>
    <w:rsid w:val="00B73E4E"/>
    <w:rsid w:val="00B75067"/>
    <w:rsid w:val="00B767F3"/>
    <w:rsid w:val="00B823A5"/>
    <w:rsid w:val="00B83D65"/>
    <w:rsid w:val="00B94BE9"/>
    <w:rsid w:val="00B95C51"/>
    <w:rsid w:val="00B9647C"/>
    <w:rsid w:val="00B972A2"/>
    <w:rsid w:val="00BA21A7"/>
    <w:rsid w:val="00BA32A4"/>
    <w:rsid w:val="00BA3B1C"/>
    <w:rsid w:val="00BA475F"/>
    <w:rsid w:val="00BA5279"/>
    <w:rsid w:val="00BA5438"/>
    <w:rsid w:val="00BB05AB"/>
    <w:rsid w:val="00BB555A"/>
    <w:rsid w:val="00BC409C"/>
    <w:rsid w:val="00BD212D"/>
    <w:rsid w:val="00BD5286"/>
    <w:rsid w:val="00BD617D"/>
    <w:rsid w:val="00BD7069"/>
    <w:rsid w:val="00BD7298"/>
    <w:rsid w:val="00BD78FC"/>
    <w:rsid w:val="00BD7DEA"/>
    <w:rsid w:val="00BE1C83"/>
    <w:rsid w:val="00BE4FDB"/>
    <w:rsid w:val="00BE51A5"/>
    <w:rsid w:val="00BE6E0C"/>
    <w:rsid w:val="00BE7B7E"/>
    <w:rsid w:val="00BF096B"/>
    <w:rsid w:val="00BF24EE"/>
    <w:rsid w:val="00BF3477"/>
    <w:rsid w:val="00BF532E"/>
    <w:rsid w:val="00BF5518"/>
    <w:rsid w:val="00BF5C3F"/>
    <w:rsid w:val="00BF7ABE"/>
    <w:rsid w:val="00BF7CEC"/>
    <w:rsid w:val="00C00088"/>
    <w:rsid w:val="00C00960"/>
    <w:rsid w:val="00C02552"/>
    <w:rsid w:val="00C05DC7"/>
    <w:rsid w:val="00C06B5F"/>
    <w:rsid w:val="00C07A91"/>
    <w:rsid w:val="00C07B57"/>
    <w:rsid w:val="00C07CB0"/>
    <w:rsid w:val="00C07DA4"/>
    <w:rsid w:val="00C14C2A"/>
    <w:rsid w:val="00C21C91"/>
    <w:rsid w:val="00C24BF9"/>
    <w:rsid w:val="00C3085D"/>
    <w:rsid w:val="00C313B1"/>
    <w:rsid w:val="00C3411E"/>
    <w:rsid w:val="00C36758"/>
    <w:rsid w:val="00C37CAC"/>
    <w:rsid w:val="00C400EB"/>
    <w:rsid w:val="00C40BB9"/>
    <w:rsid w:val="00C47186"/>
    <w:rsid w:val="00C51B12"/>
    <w:rsid w:val="00C60EA6"/>
    <w:rsid w:val="00C61231"/>
    <w:rsid w:val="00C7087E"/>
    <w:rsid w:val="00C810DD"/>
    <w:rsid w:val="00C81712"/>
    <w:rsid w:val="00C82BB2"/>
    <w:rsid w:val="00C842CB"/>
    <w:rsid w:val="00C86809"/>
    <w:rsid w:val="00C903EC"/>
    <w:rsid w:val="00C91D56"/>
    <w:rsid w:val="00C940CF"/>
    <w:rsid w:val="00C979D8"/>
    <w:rsid w:val="00CB1244"/>
    <w:rsid w:val="00CB2114"/>
    <w:rsid w:val="00CB581B"/>
    <w:rsid w:val="00CC0198"/>
    <w:rsid w:val="00CC08BB"/>
    <w:rsid w:val="00CD192A"/>
    <w:rsid w:val="00CD75F5"/>
    <w:rsid w:val="00CE1ED8"/>
    <w:rsid w:val="00CF00BF"/>
    <w:rsid w:val="00CF0323"/>
    <w:rsid w:val="00CF3DA6"/>
    <w:rsid w:val="00CF6F60"/>
    <w:rsid w:val="00CF762C"/>
    <w:rsid w:val="00D01134"/>
    <w:rsid w:val="00D02C5B"/>
    <w:rsid w:val="00D0432C"/>
    <w:rsid w:val="00D0525B"/>
    <w:rsid w:val="00D10173"/>
    <w:rsid w:val="00D14293"/>
    <w:rsid w:val="00D16D73"/>
    <w:rsid w:val="00D229D6"/>
    <w:rsid w:val="00D23FBC"/>
    <w:rsid w:val="00D24B5B"/>
    <w:rsid w:val="00D266B3"/>
    <w:rsid w:val="00D30474"/>
    <w:rsid w:val="00D306E0"/>
    <w:rsid w:val="00D347D0"/>
    <w:rsid w:val="00D36A43"/>
    <w:rsid w:val="00D41FC8"/>
    <w:rsid w:val="00D423A0"/>
    <w:rsid w:val="00D46C34"/>
    <w:rsid w:val="00D4786C"/>
    <w:rsid w:val="00D50620"/>
    <w:rsid w:val="00D5198A"/>
    <w:rsid w:val="00D54926"/>
    <w:rsid w:val="00D622EE"/>
    <w:rsid w:val="00D62B78"/>
    <w:rsid w:val="00D63711"/>
    <w:rsid w:val="00D63D11"/>
    <w:rsid w:val="00D6455A"/>
    <w:rsid w:val="00D676E2"/>
    <w:rsid w:val="00D71A38"/>
    <w:rsid w:val="00D71E97"/>
    <w:rsid w:val="00D82E25"/>
    <w:rsid w:val="00D85144"/>
    <w:rsid w:val="00D8631C"/>
    <w:rsid w:val="00D90682"/>
    <w:rsid w:val="00D90F27"/>
    <w:rsid w:val="00D92259"/>
    <w:rsid w:val="00D92A5F"/>
    <w:rsid w:val="00D93A6D"/>
    <w:rsid w:val="00D97C68"/>
    <w:rsid w:val="00DB41A3"/>
    <w:rsid w:val="00DB41DB"/>
    <w:rsid w:val="00DB64FE"/>
    <w:rsid w:val="00DB7A83"/>
    <w:rsid w:val="00DC0B64"/>
    <w:rsid w:val="00DD135C"/>
    <w:rsid w:val="00DD13AD"/>
    <w:rsid w:val="00DD1CF8"/>
    <w:rsid w:val="00DD77E9"/>
    <w:rsid w:val="00DE1125"/>
    <w:rsid w:val="00DE45FF"/>
    <w:rsid w:val="00DE5281"/>
    <w:rsid w:val="00DE6F51"/>
    <w:rsid w:val="00DE71A2"/>
    <w:rsid w:val="00DF007C"/>
    <w:rsid w:val="00DF2729"/>
    <w:rsid w:val="00DF372C"/>
    <w:rsid w:val="00DF3C71"/>
    <w:rsid w:val="00DF4799"/>
    <w:rsid w:val="00DF603E"/>
    <w:rsid w:val="00E04542"/>
    <w:rsid w:val="00E079DE"/>
    <w:rsid w:val="00E15515"/>
    <w:rsid w:val="00E159B4"/>
    <w:rsid w:val="00E1688A"/>
    <w:rsid w:val="00E16F71"/>
    <w:rsid w:val="00E17859"/>
    <w:rsid w:val="00E2299D"/>
    <w:rsid w:val="00E229DA"/>
    <w:rsid w:val="00E23924"/>
    <w:rsid w:val="00E25D7E"/>
    <w:rsid w:val="00E26243"/>
    <w:rsid w:val="00E268EA"/>
    <w:rsid w:val="00E26F3D"/>
    <w:rsid w:val="00E27CFA"/>
    <w:rsid w:val="00E30778"/>
    <w:rsid w:val="00E36C79"/>
    <w:rsid w:val="00E402C2"/>
    <w:rsid w:val="00E41C6C"/>
    <w:rsid w:val="00E43709"/>
    <w:rsid w:val="00E46A4F"/>
    <w:rsid w:val="00E50306"/>
    <w:rsid w:val="00E50BA6"/>
    <w:rsid w:val="00E54D91"/>
    <w:rsid w:val="00E554C4"/>
    <w:rsid w:val="00E63D5B"/>
    <w:rsid w:val="00E63DEC"/>
    <w:rsid w:val="00E661C6"/>
    <w:rsid w:val="00E70822"/>
    <w:rsid w:val="00E71FB8"/>
    <w:rsid w:val="00E7672E"/>
    <w:rsid w:val="00E77861"/>
    <w:rsid w:val="00E806BC"/>
    <w:rsid w:val="00E80A40"/>
    <w:rsid w:val="00E81EFE"/>
    <w:rsid w:val="00E82120"/>
    <w:rsid w:val="00E86EBC"/>
    <w:rsid w:val="00E872AC"/>
    <w:rsid w:val="00E87DDA"/>
    <w:rsid w:val="00E91ED6"/>
    <w:rsid w:val="00E9389C"/>
    <w:rsid w:val="00E94ECD"/>
    <w:rsid w:val="00E95025"/>
    <w:rsid w:val="00E95590"/>
    <w:rsid w:val="00E96236"/>
    <w:rsid w:val="00E96E2A"/>
    <w:rsid w:val="00EA5ED4"/>
    <w:rsid w:val="00EB18E2"/>
    <w:rsid w:val="00EB1DF0"/>
    <w:rsid w:val="00EB27EA"/>
    <w:rsid w:val="00EB2ACB"/>
    <w:rsid w:val="00EB3083"/>
    <w:rsid w:val="00EB68C8"/>
    <w:rsid w:val="00EB6D57"/>
    <w:rsid w:val="00EC0E88"/>
    <w:rsid w:val="00EC5E61"/>
    <w:rsid w:val="00EC6A1F"/>
    <w:rsid w:val="00ED0EF5"/>
    <w:rsid w:val="00ED4905"/>
    <w:rsid w:val="00ED5E6A"/>
    <w:rsid w:val="00EE3EAC"/>
    <w:rsid w:val="00EE72E1"/>
    <w:rsid w:val="00EF2CEB"/>
    <w:rsid w:val="00EF419E"/>
    <w:rsid w:val="00EF6FC9"/>
    <w:rsid w:val="00EF7B72"/>
    <w:rsid w:val="00F03085"/>
    <w:rsid w:val="00F04BE5"/>
    <w:rsid w:val="00F05EF5"/>
    <w:rsid w:val="00F0648C"/>
    <w:rsid w:val="00F13ABD"/>
    <w:rsid w:val="00F158AE"/>
    <w:rsid w:val="00F17CC9"/>
    <w:rsid w:val="00F213D0"/>
    <w:rsid w:val="00F248E4"/>
    <w:rsid w:val="00F24F5C"/>
    <w:rsid w:val="00F3527F"/>
    <w:rsid w:val="00F40DBE"/>
    <w:rsid w:val="00F41C76"/>
    <w:rsid w:val="00F42F02"/>
    <w:rsid w:val="00F51B98"/>
    <w:rsid w:val="00F5296E"/>
    <w:rsid w:val="00F623AE"/>
    <w:rsid w:val="00F6497D"/>
    <w:rsid w:val="00F65957"/>
    <w:rsid w:val="00F664B3"/>
    <w:rsid w:val="00F71F3D"/>
    <w:rsid w:val="00F8049C"/>
    <w:rsid w:val="00F8190A"/>
    <w:rsid w:val="00F917D3"/>
    <w:rsid w:val="00F91891"/>
    <w:rsid w:val="00F93B67"/>
    <w:rsid w:val="00F94549"/>
    <w:rsid w:val="00F945C2"/>
    <w:rsid w:val="00FA2259"/>
    <w:rsid w:val="00FA287F"/>
    <w:rsid w:val="00FA3644"/>
    <w:rsid w:val="00FA72CC"/>
    <w:rsid w:val="00FB3E38"/>
    <w:rsid w:val="00FB43A9"/>
    <w:rsid w:val="00FB6A8B"/>
    <w:rsid w:val="00FC1626"/>
    <w:rsid w:val="00FC4565"/>
    <w:rsid w:val="00FC76CD"/>
    <w:rsid w:val="00FD1AD5"/>
    <w:rsid w:val="00FD2FA2"/>
    <w:rsid w:val="00FD43D5"/>
    <w:rsid w:val="00FD54D4"/>
    <w:rsid w:val="00FD7132"/>
    <w:rsid w:val="00FE0620"/>
    <w:rsid w:val="00FE41D3"/>
    <w:rsid w:val="00FE70F4"/>
    <w:rsid w:val="00FF0D91"/>
    <w:rsid w:val="00FF2EAC"/>
    <w:rsid w:val="00FF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C526AC"/>
  <w15:chartTrackingRefBased/>
  <w15:docId w15:val="{85A9F42C-F935-4F43-AD75-8CD9DECD0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953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113A"/>
  </w:style>
  <w:style w:type="paragraph" w:styleId="Fuzeile">
    <w:name w:val="footer"/>
    <w:basedOn w:val="Standard"/>
    <w:link w:val="FuzeileZchn"/>
    <w:uiPriority w:val="99"/>
    <w:unhideWhenUsed/>
    <w:rsid w:val="000311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113A"/>
  </w:style>
  <w:style w:type="character" w:styleId="Hyperlink">
    <w:name w:val="Hyperlink"/>
    <w:uiPriority w:val="99"/>
    <w:rsid w:val="005D58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2B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79295F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53FC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53FC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53FC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53FC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53FC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3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53FC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E7DA1"/>
    <w:pPr>
      <w:suppressAutoHyphens/>
      <w:spacing w:after="0" w:line="240" w:lineRule="auto"/>
      <w:ind w:left="720"/>
    </w:pPr>
    <w:rPr>
      <w:rFonts w:ascii="Times New Roman" w:eastAsia="MS Mincho" w:hAnsi="Times New Roman" w:cs="Times New Roman"/>
      <w:sz w:val="24"/>
      <w:szCs w:val="20"/>
      <w:lang w:val="en-US" w:eastAsia="zh-CN"/>
    </w:rPr>
  </w:style>
  <w:style w:type="paragraph" w:styleId="KeinLeerraum">
    <w:name w:val="No Spacing"/>
    <w:uiPriority w:val="1"/>
    <w:qFormat/>
    <w:rsid w:val="006E7DA1"/>
    <w:pPr>
      <w:spacing w:after="0" w:line="240" w:lineRule="auto"/>
    </w:pPr>
    <w:rPr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403EDC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9538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avisolutions.com/de-de" TargetMode="External"/><Relationship Id="rId13" Type="http://schemas.openxmlformats.org/officeDocument/2006/relationships/hyperlink" Target="https://urldefense.com/v3/__http:/www.twitter.com/viavisolutions__;!!Aa6LgkyVeQ!5nfG0t3-6iEOp6XobB_Z_YIG7sy672qs6bOqt4xaHn6cNJtiRYUIufNozSgRHI2w8MLu-HCQuw$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rldefense.com/v3/__https:/www.linkedin.com/showcase/10187055__;!!Aa6LgkyVeQ!5nfG0t3-6iEOp6XobB_Z_YIG7sy672qs6bOqt4xaHn6cNJtiRYUIufNozSgRHI2w8MJWCo76LA$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riba.e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log.viavisolutions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ldefense.com/v3/__https:/www.facebook.com/viavisolutions__;!!Aa6LgkyVeQ!5nfG0t3-6iEOp6XobB_Z_YIG7sy672qs6bOqt4xaHn6cNJtiRYUIufNozSgRHI2w8MLJlU6nbQ$" TargetMode="External"/><Relationship Id="rId10" Type="http://schemas.openxmlformats.org/officeDocument/2006/relationships/hyperlink" Target="https://www.viavisolutions.com/de-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viavisolutions.com/de-de/das-netzwerk-im-griff" TargetMode="External"/><Relationship Id="rId14" Type="http://schemas.openxmlformats.org/officeDocument/2006/relationships/hyperlink" Target="https://urldefense.com/v3/__https:/www.youtube.com/channel/UCCCGcTKD1teKf8VyaEKm-MA__;!!Aa6LgkyVeQ!5nfG0t3-6iEOp6XobB_Z_YIG7sy672qs6bOqt4xaHn6cNJtiRYUIufNozSgRHI2w8MIUoj2Meg$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54642-C9C2-430A-9E0D-025710A25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Beyrau</dc:creator>
  <cp:keywords/>
  <dc:description/>
  <cp:lastModifiedBy>Julia Klingauf</cp:lastModifiedBy>
  <cp:revision>2</cp:revision>
  <dcterms:created xsi:type="dcterms:W3CDTF">2021-10-26T11:52:00Z</dcterms:created>
  <dcterms:modified xsi:type="dcterms:W3CDTF">2021-10-26T11:52:00Z</dcterms:modified>
</cp:coreProperties>
</file>