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D345" w14:textId="51501E6B" w:rsidR="00162F1F" w:rsidRDefault="00162F1F" w:rsidP="003D23CD">
      <w:pPr>
        <w:spacing w:after="0" w:line="276" w:lineRule="auto"/>
        <w:jc w:val="center"/>
        <w:rPr>
          <w:rFonts w:ascii="Arial" w:hAnsi="Arial" w:cs="Arial"/>
          <w:b/>
          <w:bCs/>
          <w:sz w:val="28"/>
          <w:szCs w:val="28"/>
        </w:rPr>
      </w:pPr>
      <w:bookmarkStart w:id="0" w:name="_Hlk85196246"/>
      <w:r>
        <w:rPr>
          <w:rFonts w:ascii="Arial" w:hAnsi="Arial" w:cs="Arial"/>
          <w:b/>
          <w:bCs/>
          <w:sz w:val="28"/>
          <w:szCs w:val="28"/>
        </w:rPr>
        <w:t>IFH</w:t>
      </w:r>
      <w:r w:rsidR="00790782">
        <w:rPr>
          <w:rFonts w:ascii="Arial" w:hAnsi="Arial" w:cs="Arial"/>
          <w:b/>
          <w:bCs/>
          <w:sz w:val="28"/>
          <w:szCs w:val="28"/>
        </w:rPr>
        <w:t>/</w:t>
      </w:r>
      <w:proofErr w:type="spellStart"/>
      <w:r>
        <w:rPr>
          <w:rFonts w:ascii="Arial" w:hAnsi="Arial" w:cs="Arial"/>
          <w:b/>
          <w:bCs/>
          <w:sz w:val="28"/>
          <w:szCs w:val="28"/>
        </w:rPr>
        <w:t>Intherm</w:t>
      </w:r>
      <w:proofErr w:type="spellEnd"/>
      <w:r>
        <w:rPr>
          <w:rFonts w:ascii="Arial" w:hAnsi="Arial" w:cs="Arial"/>
          <w:b/>
          <w:bCs/>
          <w:sz w:val="28"/>
          <w:szCs w:val="28"/>
        </w:rPr>
        <w:t xml:space="preserve"> 2022:</w:t>
      </w:r>
    </w:p>
    <w:p w14:paraId="4610259E" w14:textId="342EDC3D" w:rsidR="00162F1F" w:rsidRDefault="0036608A" w:rsidP="003D23CD">
      <w:pPr>
        <w:spacing w:after="0" w:line="276" w:lineRule="auto"/>
        <w:jc w:val="center"/>
        <w:rPr>
          <w:rFonts w:ascii="Arial" w:hAnsi="Arial" w:cs="Arial"/>
          <w:b/>
          <w:bCs/>
          <w:sz w:val="28"/>
          <w:szCs w:val="28"/>
        </w:rPr>
      </w:pPr>
      <w:r>
        <w:rPr>
          <w:rFonts w:ascii="Arial" w:hAnsi="Arial" w:cs="Arial"/>
          <w:b/>
          <w:bCs/>
          <w:sz w:val="28"/>
          <w:szCs w:val="28"/>
        </w:rPr>
        <w:t xml:space="preserve">Stiebel Eltron </w:t>
      </w:r>
      <w:r w:rsidR="006F10CC">
        <w:rPr>
          <w:rFonts w:ascii="Arial" w:hAnsi="Arial" w:cs="Arial"/>
          <w:b/>
          <w:bCs/>
          <w:sz w:val="28"/>
          <w:szCs w:val="28"/>
        </w:rPr>
        <w:t>zeigt</w:t>
      </w:r>
      <w:r w:rsidR="00162F1F">
        <w:rPr>
          <w:rFonts w:ascii="Arial" w:hAnsi="Arial" w:cs="Arial"/>
          <w:b/>
          <w:bCs/>
          <w:sz w:val="28"/>
          <w:szCs w:val="28"/>
        </w:rPr>
        <w:t xml:space="preserve"> </w:t>
      </w:r>
      <w:r w:rsidR="00E5565B">
        <w:rPr>
          <w:rFonts w:ascii="Arial" w:hAnsi="Arial" w:cs="Arial"/>
          <w:b/>
          <w:bCs/>
          <w:sz w:val="28"/>
          <w:szCs w:val="28"/>
        </w:rPr>
        <w:t>standardisierte</w:t>
      </w:r>
    </w:p>
    <w:p w14:paraId="6D38BF69" w14:textId="7319F670" w:rsidR="003D23CD" w:rsidRPr="003D23CD" w:rsidRDefault="00E5565B" w:rsidP="003D23CD">
      <w:pPr>
        <w:spacing w:after="0" w:line="276" w:lineRule="auto"/>
        <w:jc w:val="center"/>
        <w:rPr>
          <w:rFonts w:ascii="Arial" w:hAnsi="Arial" w:cs="Arial"/>
          <w:b/>
          <w:bCs/>
          <w:sz w:val="28"/>
          <w:szCs w:val="28"/>
        </w:rPr>
      </w:pPr>
      <w:r>
        <w:rPr>
          <w:rFonts w:ascii="Arial" w:hAnsi="Arial" w:cs="Arial"/>
          <w:b/>
          <w:bCs/>
          <w:sz w:val="28"/>
          <w:szCs w:val="28"/>
        </w:rPr>
        <w:t>System</w:t>
      </w:r>
      <w:r w:rsidR="00162F1F">
        <w:rPr>
          <w:rFonts w:ascii="Arial" w:hAnsi="Arial" w:cs="Arial"/>
          <w:b/>
          <w:bCs/>
          <w:sz w:val="28"/>
          <w:szCs w:val="28"/>
        </w:rPr>
        <w:t>lösungen für die Wärmepumpen-Installation</w:t>
      </w:r>
    </w:p>
    <w:p w14:paraId="5A30088F" w14:textId="77777777" w:rsidR="00920E1A" w:rsidRPr="00687B43" w:rsidRDefault="00920E1A" w:rsidP="006B302B">
      <w:pPr>
        <w:spacing w:after="0" w:line="276" w:lineRule="auto"/>
        <w:rPr>
          <w:rFonts w:ascii="Arial" w:hAnsi="Arial" w:cs="Arial"/>
          <w:b/>
          <w:bCs/>
        </w:rPr>
      </w:pPr>
    </w:p>
    <w:p w14:paraId="722D3DF2" w14:textId="5AD2C8D5" w:rsidR="003D23CD" w:rsidRPr="0036608A" w:rsidRDefault="00DE0B0C" w:rsidP="003D23CD">
      <w:pPr>
        <w:spacing w:after="0" w:line="276" w:lineRule="auto"/>
        <w:jc w:val="center"/>
        <w:rPr>
          <w:rFonts w:ascii="Arial" w:hAnsi="Arial" w:cs="Arial"/>
          <w:b/>
          <w:bCs/>
          <w:sz w:val="24"/>
          <w:szCs w:val="24"/>
        </w:rPr>
      </w:pPr>
      <w:r>
        <w:rPr>
          <w:rFonts w:ascii="Arial" w:hAnsi="Arial" w:cs="Arial"/>
          <w:b/>
          <w:bCs/>
          <w:sz w:val="24"/>
          <w:szCs w:val="24"/>
        </w:rPr>
        <w:t>Warmwasserbereitung und Lüftung als weitere Fokusthemen</w:t>
      </w:r>
    </w:p>
    <w:p w14:paraId="4F3C56B6" w14:textId="77777777" w:rsidR="00DD297A" w:rsidRPr="0036608A" w:rsidRDefault="00DD297A" w:rsidP="00DD297A">
      <w:pPr>
        <w:spacing w:after="0" w:line="276" w:lineRule="auto"/>
        <w:jc w:val="center"/>
        <w:rPr>
          <w:rFonts w:ascii="Arial" w:hAnsi="Arial" w:cs="Arial"/>
          <w:b/>
          <w:bCs/>
        </w:rPr>
      </w:pPr>
    </w:p>
    <w:p w14:paraId="5930C2E9" w14:textId="1852A059" w:rsidR="003D23CD" w:rsidRPr="003D23CD" w:rsidRDefault="00DE0B0C" w:rsidP="003D23CD">
      <w:pPr>
        <w:spacing w:after="0" w:line="276" w:lineRule="auto"/>
        <w:rPr>
          <w:rFonts w:ascii="Arial" w:hAnsi="Arial" w:cs="Arial"/>
          <w:i/>
          <w:iCs/>
        </w:rPr>
      </w:pPr>
      <w:r>
        <w:rPr>
          <w:rFonts w:ascii="Arial" w:hAnsi="Arial" w:cs="Arial"/>
          <w:i/>
          <w:iCs/>
        </w:rPr>
        <w:t xml:space="preserve">Auf </w:t>
      </w:r>
      <w:r w:rsidRPr="00DE0B0C">
        <w:rPr>
          <w:rFonts w:ascii="Arial" w:hAnsi="Arial" w:cs="Arial"/>
          <w:bCs/>
          <w:i/>
          <w:iCs/>
        </w:rPr>
        <w:t>der IFH/</w:t>
      </w:r>
      <w:proofErr w:type="spellStart"/>
      <w:r w:rsidRPr="00DE0B0C">
        <w:rPr>
          <w:rFonts w:ascii="Arial" w:hAnsi="Arial" w:cs="Arial"/>
          <w:bCs/>
          <w:i/>
          <w:iCs/>
        </w:rPr>
        <w:t>Intherm</w:t>
      </w:r>
      <w:proofErr w:type="spellEnd"/>
      <w:r w:rsidRPr="00DE0B0C">
        <w:rPr>
          <w:rFonts w:ascii="Arial" w:hAnsi="Arial" w:cs="Arial"/>
          <w:bCs/>
          <w:i/>
          <w:iCs/>
        </w:rPr>
        <w:t xml:space="preserve"> 2022 </w:t>
      </w:r>
      <w:r>
        <w:rPr>
          <w:rFonts w:ascii="Arial" w:hAnsi="Arial" w:cs="Arial"/>
          <w:bCs/>
          <w:i/>
          <w:iCs/>
        </w:rPr>
        <w:t xml:space="preserve">präsentiert Stiebel Eltron </w:t>
      </w:r>
      <w:r w:rsidRPr="00DE0B0C">
        <w:rPr>
          <w:rFonts w:ascii="Arial" w:hAnsi="Arial" w:cs="Arial"/>
          <w:bCs/>
          <w:i/>
          <w:iCs/>
        </w:rPr>
        <w:t xml:space="preserve">standardisierte Systemlösungen für </w:t>
      </w:r>
      <w:r>
        <w:rPr>
          <w:rFonts w:ascii="Arial" w:hAnsi="Arial" w:cs="Arial"/>
          <w:bCs/>
          <w:i/>
          <w:iCs/>
        </w:rPr>
        <w:t xml:space="preserve">eine schnelle Installation von </w:t>
      </w:r>
      <w:r w:rsidRPr="00DE0B0C">
        <w:rPr>
          <w:rFonts w:ascii="Arial" w:hAnsi="Arial" w:cs="Arial"/>
          <w:bCs/>
          <w:i/>
          <w:iCs/>
        </w:rPr>
        <w:t>Luft- und Erdwärmepumpen</w:t>
      </w:r>
      <w:r>
        <w:rPr>
          <w:rFonts w:ascii="Arial" w:hAnsi="Arial" w:cs="Arial"/>
          <w:bCs/>
          <w:i/>
          <w:iCs/>
        </w:rPr>
        <w:t xml:space="preserve"> in Neubau und Bestand</w:t>
      </w:r>
      <w:r w:rsidRPr="00DE0B0C">
        <w:rPr>
          <w:rFonts w:ascii="Arial" w:hAnsi="Arial" w:cs="Arial"/>
          <w:bCs/>
          <w:i/>
          <w:iCs/>
        </w:rPr>
        <w:t>.</w:t>
      </w:r>
      <w:r>
        <w:rPr>
          <w:rFonts w:ascii="Arial" w:hAnsi="Arial" w:cs="Arial"/>
          <w:bCs/>
          <w:i/>
          <w:iCs/>
        </w:rPr>
        <w:t xml:space="preserve"> </w:t>
      </w:r>
      <w:r w:rsidRPr="00DE0B0C">
        <w:rPr>
          <w:rFonts w:ascii="Arial" w:hAnsi="Arial" w:cs="Arial"/>
          <w:bCs/>
          <w:i/>
          <w:iCs/>
        </w:rPr>
        <w:t xml:space="preserve">Weitere Fokusthemen des Messeauftritts sind </w:t>
      </w:r>
      <w:r w:rsidR="00427A0E">
        <w:rPr>
          <w:rFonts w:ascii="Arial" w:hAnsi="Arial" w:cs="Arial"/>
          <w:bCs/>
          <w:i/>
          <w:iCs/>
        </w:rPr>
        <w:t>effiziente</w:t>
      </w:r>
      <w:r w:rsidRPr="00DE0B0C">
        <w:rPr>
          <w:rFonts w:ascii="Arial" w:hAnsi="Arial" w:cs="Arial"/>
          <w:bCs/>
          <w:i/>
          <w:iCs/>
        </w:rPr>
        <w:t xml:space="preserve"> Haustechniklösungen i</w:t>
      </w:r>
      <w:r w:rsidR="00AF0177">
        <w:rPr>
          <w:rFonts w:ascii="Arial" w:hAnsi="Arial" w:cs="Arial"/>
          <w:bCs/>
          <w:i/>
          <w:iCs/>
        </w:rPr>
        <w:t>n den Bereichen</w:t>
      </w:r>
      <w:r w:rsidRPr="00DE0B0C">
        <w:rPr>
          <w:rFonts w:ascii="Arial" w:hAnsi="Arial" w:cs="Arial"/>
          <w:bCs/>
          <w:i/>
          <w:iCs/>
        </w:rPr>
        <w:t xml:space="preserve"> Warmwasserbereitung und Lüftung. </w:t>
      </w:r>
      <w:r>
        <w:rPr>
          <w:rFonts w:ascii="Arial" w:hAnsi="Arial" w:cs="Arial"/>
          <w:bCs/>
          <w:i/>
          <w:iCs/>
        </w:rPr>
        <w:t xml:space="preserve">Besucher finden Stiebel Eltron </w:t>
      </w:r>
      <w:r w:rsidR="001C475D">
        <w:rPr>
          <w:rFonts w:ascii="Arial" w:hAnsi="Arial" w:cs="Arial"/>
          <w:bCs/>
          <w:i/>
          <w:iCs/>
        </w:rPr>
        <w:t xml:space="preserve">in Halle 4A, </w:t>
      </w:r>
      <w:r w:rsidR="001C475D" w:rsidRPr="001C475D">
        <w:rPr>
          <w:rFonts w:ascii="Arial" w:hAnsi="Arial" w:cs="Arial"/>
          <w:bCs/>
          <w:i/>
          <w:iCs/>
        </w:rPr>
        <w:t>Stand 4A.209</w:t>
      </w:r>
      <w:r w:rsidR="001C475D">
        <w:rPr>
          <w:rFonts w:ascii="Arial" w:hAnsi="Arial" w:cs="Arial"/>
          <w:bCs/>
          <w:i/>
          <w:iCs/>
        </w:rPr>
        <w:t>.</w:t>
      </w:r>
    </w:p>
    <w:p w14:paraId="64498BB2" w14:textId="77777777" w:rsidR="00900AAF" w:rsidRPr="00A32AE6" w:rsidRDefault="00900AAF" w:rsidP="00DD297A">
      <w:pPr>
        <w:spacing w:after="0" w:line="276" w:lineRule="auto"/>
        <w:rPr>
          <w:rFonts w:ascii="Arial" w:hAnsi="Arial" w:cs="Arial"/>
        </w:rPr>
      </w:pPr>
    </w:p>
    <w:p w14:paraId="23CF3283" w14:textId="53CBA02A" w:rsidR="00E57EF2" w:rsidRDefault="0036608A" w:rsidP="00E57EF2">
      <w:pPr>
        <w:spacing w:after="0" w:line="276" w:lineRule="auto"/>
        <w:rPr>
          <w:rFonts w:ascii="Arial" w:hAnsi="Arial" w:cs="Arial"/>
          <w:bCs/>
        </w:rPr>
      </w:pPr>
      <w:bookmarkStart w:id="1" w:name="_Hlk8303437"/>
      <w:r w:rsidRPr="0036608A">
        <w:rPr>
          <w:rFonts w:ascii="Arial" w:hAnsi="Arial" w:cs="Arial"/>
          <w:b/>
        </w:rPr>
        <w:t xml:space="preserve">Holzminden, </w:t>
      </w:r>
      <w:r w:rsidR="00543061">
        <w:rPr>
          <w:rFonts w:ascii="Arial" w:hAnsi="Arial" w:cs="Arial"/>
          <w:b/>
        </w:rPr>
        <w:t>0</w:t>
      </w:r>
      <w:r w:rsidR="000A676F">
        <w:rPr>
          <w:rFonts w:ascii="Arial" w:hAnsi="Arial" w:cs="Arial"/>
          <w:b/>
        </w:rPr>
        <w:t>7</w:t>
      </w:r>
      <w:r w:rsidRPr="0036608A">
        <w:rPr>
          <w:rFonts w:ascii="Arial" w:hAnsi="Arial" w:cs="Arial"/>
          <w:b/>
        </w:rPr>
        <w:t xml:space="preserve">. </w:t>
      </w:r>
      <w:r w:rsidR="00E57EF2">
        <w:rPr>
          <w:rFonts w:ascii="Arial" w:hAnsi="Arial" w:cs="Arial"/>
          <w:b/>
        </w:rPr>
        <w:t>März</w:t>
      </w:r>
      <w:r w:rsidRPr="0036608A">
        <w:rPr>
          <w:rFonts w:ascii="Arial" w:hAnsi="Arial" w:cs="Arial"/>
          <w:b/>
        </w:rPr>
        <w:t xml:space="preserve"> 2022 </w:t>
      </w:r>
      <w:r>
        <w:rPr>
          <w:rFonts w:ascii="Arial" w:hAnsi="Arial" w:cs="Arial"/>
          <w:b/>
        </w:rPr>
        <w:t>–</w:t>
      </w:r>
      <w:r>
        <w:rPr>
          <w:rFonts w:ascii="Arial" w:hAnsi="Arial" w:cs="Arial"/>
          <w:bCs/>
        </w:rPr>
        <w:t xml:space="preserve"> Stiebel Eltron </w:t>
      </w:r>
      <w:r w:rsidR="006F10CC">
        <w:rPr>
          <w:rFonts w:ascii="Arial" w:hAnsi="Arial" w:cs="Arial"/>
          <w:bCs/>
        </w:rPr>
        <w:t>stellt</w:t>
      </w:r>
      <w:r w:rsidR="008F75E1">
        <w:rPr>
          <w:rFonts w:ascii="Arial" w:hAnsi="Arial" w:cs="Arial"/>
          <w:bCs/>
        </w:rPr>
        <w:t xml:space="preserve"> auf der IFH/</w:t>
      </w:r>
      <w:proofErr w:type="spellStart"/>
      <w:r w:rsidR="008F75E1">
        <w:rPr>
          <w:rFonts w:ascii="Arial" w:hAnsi="Arial" w:cs="Arial"/>
          <w:bCs/>
        </w:rPr>
        <w:t>Intherm</w:t>
      </w:r>
      <w:proofErr w:type="spellEnd"/>
      <w:r w:rsidR="008F75E1">
        <w:rPr>
          <w:rFonts w:ascii="Arial" w:hAnsi="Arial" w:cs="Arial"/>
          <w:bCs/>
        </w:rPr>
        <w:t xml:space="preserve"> 2022 (26. </w:t>
      </w:r>
      <w:r w:rsidR="00CC3A84">
        <w:rPr>
          <w:rFonts w:ascii="Arial" w:hAnsi="Arial" w:cs="Arial"/>
          <w:bCs/>
        </w:rPr>
        <w:t>b</w:t>
      </w:r>
      <w:r w:rsidR="008F75E1">
        <w:rPr>
          <w:rFonts w:ascii="Arial" w:hAnsi="Arial" w:cs="Arial"/>
          <w:bCs/>
        </w:rPr>
        <w:t>is 29. April 2022 in Nürnberg, Halle 4A, Stand 4A.209)</w:t>
      </w:r>
      <w:r w:rsidR="003B389B">
        <w:rPr>
          <w:rFonts w:ascii="Arial" w:hAnsi="Arial" w:cs="Arial"/>
          <w:bCs/>
        </w:rPr>
        <w:t xml:space="preserve"> </w:t>
      </w:r>
      <w:r w:rsidR="008F75E1">
        <w:rPr>
          <w:rFonts w:ascii="Arial" w:hAnsi="Arial" w:cs="Arial"/>
          <w:bCs/>
        </w:rPr>
        <w:t>standardisierte Systemlösunge</w:t>
      </w:r>
      <w:r w:rsidR="003B389B">
        <w:rPr>
          <w:rFonts w:ascii="Arial" w:hAnsi="Arial" w:cs="Arial"/>
          <w:bCs/>
        </w:rPr>
        <w:t>n</w:t>
      </w:r>
      <w:r w:rsidR="008F75E1">
        <w:rPr>
          <w:rFonts w:ascii="Arial" w:hAnsi="Arial" w:cs="Arial"/>
          <w:bCs/>
        </w:rPr>
        <w:t xml:space="preserve"> für </w:t>
      </w:r>
      <w:r w:rsidR="003B389B">
        <w:rPr>
          <w:rFonts w:ascii="Arial" w:hAnsi="Arial" w:cs="Arial"/>
          <w:bCs/>
        </w:rPr>
        <w:t>Luft- und Erdwärme</w:t>
      </w:r>
      <w:r w:rsidR="008F75E1">
        <w:rPr>
          <w:rFonts w:ascii="Arial" w:hAnsi="Arial" w:cs="Arial"/>
          <w:bCs/>
        </w:rPr>
        <w:t>pumpen</w:t>
      </w:r>
      <w:r w:rsidR="006F10CC">
        <w:rPr>
          <w:rFonts w:ascii="Arial" w:hAnsi="Arial" w:cs="Arial"/>
          <w:bCs/>
        </w:rPr>
        <w:t xml:space="preserve"> vor</w:t>
      </w:r>
      <w:r w:rsidR="006622E8">
        <w:rPr>
          <w:rFonts w:ascii="Arial" w:hAnsi="Arial" w:cs="Arial"/>
          <w:bCs/>
        </w:rPr>
        <w:t>.</w:t>
      </w:r>
      <w:r w:rsidR="000E490E">
        <w:rPr>
          <w:rFonts w:ascii="Arial" w:hAnsi="Arial" w:cs="Arial"/>
          <w:bCs/>
        </w:rPr>
        <w:t xml:space="preserve"> Die flexiblen </w:t>
      </w:r>
      <w:r w:rsidR="001818C7">
        <w:rPr>
          <w:rFonts w:ascii="Arial" w:hAnsi="Arial" w:cs="Arial"/>
          <w:bCs/>
        </w:rPr>
        <w:t>Komplett</w:t>
      </w:r>
      <w:r w:rsidR="00D931F8">
        <w:rPr>
          <w:rFonts w:ascii="Arial" w:hAnsi="Arial" w:cs="Arial"/>
          <w:bCs/>
        </w:rPr>
        <w:t>pak</w:t>
      </w:r>
      <w:r w:rsidR="00D71F19">
        <w:rPr>
          <w:rFonts w:ascii="Arial" w:hAnsi="Arial" w:cs="Arial"/>
          <w:bCs/>
        </w:rPr>
        <w:t>e</w:t>
      </w:r>
      <w:r w:rsidR="00D931F8">
        <w:rPr>
          <w:rFonts w:ascii="Arial" w:hAnsi="Arial" w:cs="Arial"/>
          <w:bCs/>
        </w:rPr>
        <w:t>te</w:t>
      </w:r>
      <w:r w:rsidR="000E490E">
        <w:rPr>
          <w:rFonts w:ascii="Arial" w:hAnsi="Arial" w:cs="Arial"/>
          <w:bCs/>
        </w:rPr>
        <w:t xml:space="preserve"> </w:t>
      </w:r>
      <w:r w:rsidR="001818C7">
        <w:rPr>
          <w:rFonts w:ascii="Arial" w:hAnsi="Arial" w:cs="Arial"/>
          <w:bCs/>
        </w:rPr>
        <w:t>enthalten</w:t>
      </w:r>
      <w:r w:rsidR="007032E4">
        <w:rPr>
          <w:rFonts w:ascii="Arial" w:hAnsi="Arial" w:cs="Arial"/>
          <w:bCs/>
        </w:rPr>
        <w:t xml:space="preserve"> bereits alle erforderlichen </w:t>
      </w:r>
      <w:r w:rsidR="001818C7">
        <w:rPr>
          <w:rFonts w:ascii="Arial" w:hAnsi="Arial" w:cs="Arial"/>
          <w:bCs/>
        </w:rPr>
        <w:t>Systemk</w:t>
      </w:r>
      <w:r w:rsidR="007032E4">
        <w:rPr>
          <w:rFonts w:ascii="Arial" w:hAnsi="Arial" w:cs="Arial"/>
          <w:bCs/>
        </w:rPr>
        <w:t xml:space="preserve">omponenten für eine </w:t>
      </w:r>
      <w:r w:rsidR="0037117E">
        <w:rPr>
          <w:rFonts w:ascii="Arial" w:hAnsi="Arial" w:cs="Arial"/>
          <w:bCs/>
        </w:rPr>
        <w:t>schnelle</w:t>
      </w:r>
      <w:r w:rsidR="001818C7">
        <w:rPr>
          <w:rFonts w:ascii="Arial" w:hAnsi="Arial" w:cs="Arial"/>
          <w:bCs/>
        </w:rPr>
        <w:t xml:space="preserve">, </w:t>
      </w:r>
      <w:r w:rsidR="0037117E">
        <w:rPr>
          <w:rFonts w:ascii="Arial" w:hAnsi="Arial" w:cs="Arial"/>
          <w:bCs/>
        </w:rPr>
        <w:t>unkomplizierte</w:t>
      </w:r>
      <w:r w:rsidR="00D71F19">
        <w:rPr>
          <w:rFonts w:ascii="Arial" w:hAnsi="Arial" w:cs="Arial"/>
          <w:bCs/>
        </w:rPr>
        <w:t xml:space="preserve"> und</w:t>
      </w:r>
      <w:r w:rsidR="001818C7">
        <w:rPr>
          <w:rFonts w:ascii="Arial" w:hAnsi="Arial" w:cs="Arial"/>
          <w:bCs/>
        </w:rPr>
        <w:t xml:space="preserve"> platzsparende</w:t>
      </w:r>
      <w:r w:rsidR="0037117E">
        <w:rPr>
          <w:rFonts w:ascii="Arial" w:hAnsi="Arial" w:cs="Arial"/>
          <w:bCs/>
        </w:rPr>
        <w:t xml:space="preserve"> Wärmepumpen-</w:t>
      </w:r>
      <w:r w:rsidR="001C475D">
        <w:rPr>
          <w:rFonts w:ascii="Arial" w:hAnsi="Arial" w:cs="Arial"/>
          <w:bCs/>
        </w:rPr>
        <w:t>Installation</w:t>
      </w:r>
      <w:r w:rsidR="0037117E">
        <w:rPr>
          <w:rFonts w:ascii="Arial" w:hAnsi="Arial" w:cs="Arial"/>
          <w:bCs/>
        </w:rPr>
        <w:t xml:space="preserve"> und sind für eine Vielzahl von Standard-Anwendungsfällen in Neubau und Bestand geeignet. </w:t>
      </w:r>
    </w:p>
    <w:p w14:paraId="1A639C8C" w14:textId="14E47E44" w:rsidR="00800E45" w:rsidRDefault="00800E45" w:rsidP="00E57EF2">
      <w:pPr>
        <w:spacing w:after="0" w:line="276" w:lineRule="auto"/>
        <w:rPr>
          <w:rFonts w:ascii="Arial" w:hAnsi="Arial" w:cs="Arial"/>
          <w:bCs/>
        </w:rPr>
      </w:pPr>
    </w:p>
    <w:p w14:paraId="0235CD8C" w14:textId="14DF8423" w:rsidR="00536F5C" w:rsidRDefault="00AB6A26" w:rsidP="00E57EF2">
      <w:pPr>
        <w:spacing w:after="0" w:line="276" w:lineRule="auto"/>
        <w:rPr>
          <w:rFonts w:ascii="Arial" w:hAnsi="Arial" w:cs="Arial"/>
          <w:bCs/>
        </w:rPr>
      </w:pPr>
      <w:r>
        <w:rPr>
          <w:rFonts w:ascii="Arial" w:hAnsi="Arial" w:cs="Arial"/>
          <w:bCs/>
        </w:rPr>
        <w:t xml:space="preserve">Im </w:t>
      </w:r>
      <w:r w:rsidR="00851413">
        <w:rPr>
          <w:rFonts w:ascii="Arial" w:hAnsi="Arial" w:cs="Arial"/>
          <w:bCs/>
        </w:rPr>
        <w:t>Bereich</w:t>
      </w:r>
      <w:r>
        <w:rPr>
          <w:rFonts w:ascii="Arial" w:hAnsi="Arial" w:cs="Arial"/>
          <w:bCs/>
        </w:rPr>
        <w:t xml:space="preserve"> Luft-Wasser-Wärmepumpe</w:t>
      </w:r>
      <w:r w:rsidR="000849DB">
        <w:rPr>
          <w:rFonts w:ascii="Arial" w:hAnsi="Arial" w:cs="Arial"/>
          <w:bCs/>
        </w:rPr>
        <w:t xml:space="preserve"> präsentiert der Wärmetechnik-Spezialist</w:t>
      </w:r>
      <w:r w:rsidR="00082C01">
        <w:rPr>
          <w:rFonts w:ascii="Arial" w:hAnsi="Arial" w:cs="Arial"/>
          <w:bCs/>
        </w:rPr>
        <w:t xml:space="preserve"> </w:t>
      </w:r>
      <w:r w:rsidR="00D71F19">
        <w:rPr>
          <w:rFonts w:ascii="Arial" w:hAnsi="Arial" w:cs="Arial"/>
          <w:bCs/>
        </w:rPr>
        <w:t>gleich mehrere</w:t>
      </w:r>
      <w:r w:rsidR="007A6EC2">
        <w:rPr>
          <w:rFonts w:ascii="Arial" w:hAnsi="Arial" w:cs="Arial"/>
          <w:bCs/>
        </w:rPr>
        <w:t xml:space="preserve"> Kompaktl</w:t>
      </w:r>
      <w:r w:rsidR="0008335C">
        <w:rPr>
          <w:rFonts w:ascii="Arial" w:hAnsi="Arial" w:cs="Arial"/>
          <w:bCs/>
        </w:rPr>
        <w:t xml:space="preserve">ösungen </w:t>
      </w:r>
      <w:r w:rsidR="008C52BF">
        <w:rPr>
          <w:rFonts w:ascii="Arial" w:hAnsi="Arial" w:cs="Arial"/>
          <w:bCs/>
        </w:rPr>
        <w:t>für Neubau</w:t>
      </w:r>
      <w:r w:rsidR="007A6EC2">
        <w:rPr>
          <w:rFonts w:ascii="Arial" w:hAnsi="Arial" w:cs="Arial"/>
          <w:bCs/>
        </w:rPr>
        <w:t>-Installationen</w:t>
      </w:r>
      <w:r w:rsidR="0008335C">
        <w:rPr>
          <w:rFonts w:ascii="Arial" w:hAnsi="Arial" w:cs="Arial"/>
          <w:bCs/>
        </w:rPr>
        <w:t xml:space="preserve"> – darunter</w:t>
      </w:r>
      <w:r w:rsidR="008C52BF">
        <w:rPr>
          <w:rFonts w:ascii="Arial" w:hAnsi="Arial" w:cs="Arial"/>
          <w:bCs/>
        </w:rPr>
        <w:t xml:space="preserve"> </w:t>
      </w:r>
      <w:r w:rsidR="00103938">
        <w:rPr>
          <w:rFonts w:ascii="Arial" w:hAnsi="Arial" w:cs="Arial"/>
          <w:bCs/>
        </w:rPr>
        <w:t xml:space="preserve">ein Set </w:t>
      </w:r>
      <w:r w:rsidR="00557AD0">
        <w:rPr>
          <w:rFonts w:ascii="Arial" w:hAnsi="Arial" w:cs="Arial"/>
          <w:bCs/>
        </w:rPr>
        <w:t xml:space="preserve">aus Monoblock-Wärmepumpe und separatem Integralspeicher </w:t>
      </w:r>
      <w:r w:rsidR="00103938">
        <w:rPr>
          <w:rFonts w:ascii="Arial" w:hAnsi="Arial" w:cs="Arial"/>
          <w:bCs/>
        </w:rPr>
        <w:t>sowie</w:t>
      </w:r>
      <w:r w:rsidR="00706B08">
        <w:rPr>
          <w:rFonts w:ascii="Arial" w:hAnsi="Arial" w:cs="Arial"/>
          <w:bCs/>
        </w:rPr>
        <w:t xml:space="preserve"> </w:t>
      </w:r>
      <w:r w:rsidR="00536F5C">
        <w:rPr>
          <w:rFonts w:ascii="Arial" w:hAnsi="Arial" w:cs="Arial"/>
          <w:bCs/>
        </w:rPr>
        <w:t xml:space="preserve">ein </w:t>
      </w:r>
      <w:r w:rsidR="00D34701">
        <w:rPr>
          <w:rFonts w:ascii="Arial" w:hAnsi="Arial" w:cs="Arial"/>
          <w:bCs/>
        </w:rPr>
        <w:t>Highend</w:t>
      </w:r>
      <w:r w:rsidR="00AF0177">
        <w:rPr>
          <w:rFonts w:ascii="Arial" w:hAnsi="Arial" w:cs="Arial"/>
          <w:bCs/>
        </w:rPr>
        <w:t>-</w:t>
      </w:r>
      <w:r w:rsidR="00536F5C">
        <w:rPr>
          <w:rFonts w:ascii="Arial" w:hAnsi="Arial" w:cs="Arial"/>
          <w:bCs/>
        </w:rPr>
        <w:t>Integral</w:t>
      </w:r>
      <w:r w:rsidR="008C52BF">
        <w:rPr>
          <w:rFonts w:ascii="Arial" w:hAnsi="Arial" w:cs="Arial"/>
          <w:bCs/>
        </w:rPr>
        <w:t>gerät</w:t>
      </w:r>
      <w:r w:rsidR="000170AA">
        <w:rPr>
          <w:rFonts w:ascii="Arial" w:hAnsi="Arial" w:cs="Arial"/>
          <w:bCs/>
        </w:rPr>
        <w:t xml:space="preserve"> mit </w:t>
      </w:r>
      <w:r w:rsidR="00E97C5D">
        <w:rPr>
          <w:rFonts w:ascii="Arial" w:hAnsi="Arial" w:cs="Arial"/>
          <w:bCs/>
        </w:rPr>
        <w:t>eingebauter</w:t>
      </w:r>
      <w:r w:rsidR="000170AA">
        <w:rPr>
          <w:rFonts w:ascii="Arial" w:hAnsi="Arial" w:cs="Arial"/>
          <w:bCs/>
        </w:rPr>
        <w:t xml:space="preserve"> </w:t>
      </w:r>
      <w:r w:rsidR="00536F5C">
        <w:rPr>
          <w:rFonts w:ascii="Arial" w:hAnsi="Arial" w:cs="Arial"/>
          <w:bCs/>
        </w:rPr>
        <w:t xml:space="preserve">Wärmepumpe </w:t>
      </w:r>
      <w:r w:rsidR="000170AA">
        <w:rPr>
          <w:rFonts w:ascii="Arial" w:hAnsi="Arial" w:cs="Arial"/>
          <w:bCs/>
        </w:rPr>
        <w:t xml:space="preserve">und </w:t>
      </w:r>
      <w:r w:rsidR="00536F5C">
        <w:rPr>
          <w:rFonts w:ascii="Arial" w:hAnsi="Arial" w:cs="Arial"/>
          <w:bCs/>
        </w:rPr>
        <w:t>Lüftungsanlage.</w:t>
      </w:r>
      <w:r w:rsidR="000849DB">
        <w:rPr>
          <w:rFonts w:ascii="Arial" w:hAnsi="Arial" w:cs="Arial"/>
          <w:bCs/>
        </w:rPr>
        <w:t xml:space="preserve"> </w:t>
      </w:r>
      <w:r w:rsidR="000A1B36">
        <w:rPr>
          <w:rFonts w:ascii="Arial" w:hAnsi="Arial" w:cs="Arial"/>
          <w:bCs/>
        </w:rPr>
        <w:t xml:space="preserve">Für den Bestand wird </w:t>
      </w:r>
      <w:r w:rsidR="000849DB">
        <w:rPr>
          <w:rFonts w:ascii="Arial" w:hAnsi="Arial" w:cs="Arial"/>
          <w:bCs/>
        </w:rPr>
        <w:t xml:space="preserve">eine </w:t>
      </w:r>
      <w:r w:rsidR="000170AA">
        <w:rPr>
          <w:rFonts w:ascii="Arial" w:hAnsi="Arial" w:cs="Arial"/>
          <w:bCs/>
        </w:rPr>
        <w:t>Systemkombination</w:t>
      </w:r>
      <w:r w:rsidR="000849DB">
        <w:rPr>
          <w:rFonts w:ascii="Arial" w:hAnsi="Arial" w:cs="Arial"/>
          <w:bCs/>
        </w:rPr>
        <w:t xml:space="preserve"> aus</w:t>
      </w:r>
      <w:r w:rsidR="0038301D">
        <w:rPr>
          <w:rFonts w:ascii="Arial" w:hAnsi="Arial" w:cs="Arial"/>
          <w:bCs/>
        </w:rPr>
        <w:t xml:space="preserve"> Integralspeicher und </w:t>
      </w:r>
      <w:r w:rsidR="000849DB">
        <w:rPr>
          <w:rFonts w:ascii="Arial" w:hAnsi="Arial" w:cs="Arial"/>
          <w:bCs/>
        </w:rPr>
        <w:t>Luft-Wasser-Wärmepumpe</w:t>
      </w:r>
      <w:r w:rsidR="000A1B36">
        <w:rPr>
          <w:rFonts w:ascii="Arial" w:hAnsi="Arial" w:cs="Arial"/>
          <w:bCs/>
        </w:rPr>
        <w:t xml:space="preserve"> vorgestellt</w:t>
      </w:r>
      <w:r w:rsidR="0038301D">
        <w:rPr>
          <w:rFonts w:ascii="Arial" w:hAnsi="Arial" w:cs="Arial"/>
          <w:bCs/>
        </w:rPr>
        <w:t xml:space="preserve">, die sich </w:t>
      </w:r>
      <w:r w:rsidR="000A1B36">
        <w:rPr>
          <w:rFonts w:ascii="Arial" w:hAnsi="Arial" w:cs="Arial"/>
          <w:bCs/>
        </w:rPr>
        <w:t xml:space="preserve">aufgrund ihrer </w:t>
      </w:r>
      <w:r w:rsidR="00AF0177">
        <w:rPr>
          <w:rFonts w:ascii="Arial" w:hAnsi="Arial" w:cs="Arial"/>
          <w:bCs/>
        </w:rPr>
        <w:t xml:space="preserve">hohen </w:t>
      </w:r>
      <w:r w:rsidR="000166D0">
        <w:rPr>
          <w:rFonts w:ascii="Arial" w:hAnsi="Arial" w:cs="Arial"/>
          <w:bCs/>
        </w:rPr>
        <w:t>Heizleistung</w:t>
      </w:r>
      <w:r w:rsidR="0038301D">
        <w:rPr>
          <w:rFonts w:ascii="Arial" w:hAnsi="Arial" w:cs="Arial"/>
          <w:bCs/>
        </w:rPr>
        <w:t xml:space="preserve"> insbesondere für den Einsatz in Altbauten eignet. </w:t>
      </w:r>
      <w:r w:rsidR="00BF5653">
        <w:rPr>
          <w:rFonts w:ascii="Arial" w:hAnsi="Arial" w:cs="Arial"/>
          <w:bCs/>
        </w:rPr>
        <w:t xml:space="preserve">Darüber hinaus können sich Interessenten </w:t>
      </w:r>
      <w:r w:rsidR="000B3B97">
        <w:rPr>
          <w:rFonts w:ascii="Arial" w:hAnsi="Arial" w:cs="Arial"/>
          <w:bCs/>
        </w:rPr>
        <w:t>am Messestand</w:t>
      </w:r>
      <w:r w:rsidR="007F11B4">
        <w:rPr>
          <w:rFonts w:ascii="Arial" w:hAnsi="Arial" w:cs="Arial"/>
          <w:bCs/>
        </w:rPr>
        <w:t xml:space="preserve"> auch</w:t>
      </w:r>
      <w:r w:rsidR="000B3B97">
        <w:rPr>
          <w:rFonts w:ascii="Arial" w:hAnsi="Arial" w:cs="Arial"/>
          <w:bCs/>
        </w:rPr>
        <w:t xml:space="preserve"> </w:t>
      </w:r>
      <w:r w:rsidR="00BF5653">
        <w:rPr>
          <w:rFonts w:ascii="Arial" w:hAnsi="Arial" w:cs="Arial"/>
          <w:bCs/>
        </w:rPr>
        <w:t xml:space="preserve">über </w:t>
      </w:r>
      <w:r w:rsidR="00FD49E7">
        <w:rPr>
          <w:rFonts w:ascii="Arial" w:hAnsi="Arial" w:cs="Arial"/>
          <w:bCs/>
        </w:rPr>
        <w:t>Hybrid</w:t>
      </w:r>
      <w:r w:rsidR="00FD6F9E">
        <w:rPr>
          <w:rFonts w:ascii="Arial" w:hAnsi="Arial" w:cs="Arial"/>
          <w:bCs/>
        </w:rPr>
        <w:t>lösung</w:t>
      </w:r>
      <w:r w:rsidR="004B0C44">
        <w:rPr>
          <w:rFonts w:ascii="Arial" w:hAnsi="Arial" w:cs="Arial"/>
          <w:bCs/>
        </w:rPr>
        <w:t>en</w:t>
      </w:r>
      <w:r w:rsidR="005679A4">
        <w:rPr>
          <w:rFonts w:ascii="Arial" w:hAnsi="Arial" w:cs="Arial"/>
          <w:bCs/>
        </w:rPr>
        <w:t xml:space="preserve"> aus Wärmepumpe und bestehender Öl- oder Gasheizung</w:t>
      </w:r>
      <w:r w:rsidR="006A3F5B">
        <w:rPr>
          <w:rFonts w:ascii="Arial" w:hAnsi="Arial" w:cs="Arial"/>
          <w:bCs/>
        </w:rPr>
        <w:t xml:space="preserve"> </w:t>
      </w:r>
      <w:r w:rsidR="00FD49E7">
        <w:rPr>
          <w:rFonts w:ascii="Arial" w:hAnsi="Arial" w:cs="Arial"/>
          <w:bCs/>
        </w:rPr>
        <w:t>informieren</w:t>
      </w:r>
      <w:r w:rsidR="007F11B4">
        <w:rPr>
          <w:rFonts w:ascii="Arial" w:hAnsi="Arial" w:cs="Arial"/>
          <w:bCs/>
        </w:rPr>
        <w:t xml:space="preserve">. </w:t>
      </w:r>
      <w:r w:rsidR="005679A4">
        <w:rPr>
          <w:rFonts w:ascii="Arial" w:hAnsi="Arial" w:cs="Arial"/>
          <w:bCs/>
        </w:rPr>
        <w:t>Auch i</w:t>
      </w:r>
      <w:r w:rsidR="0038301D">
        <w:rPr>
          <w:rFonts w:ascii="Arial" w:hAnsi="Arial" w:cs="Arial"/>
          <w:bCs/>
        </w:rPr>
        <w:t xml:space="preserve">m Bereich Sole-Wasser-Wärmepumpe </w:t>
      </w:r>
      <w:r w:rsidR="00401901">
        <w:rPr>
          <w:rFonts w:ascii="Arial" w:hAnsi="Arial" w:cs="Arial"/>
          <w:bCs/>
        </w:rPr>
        <w:t xml:space="preserve">liegt der Fokus des Messeauftritts auf </w:t>
      </w:r>
      <w:r w:rsidR="005679A4">
        <w:rPr>
          <w:rFonts w:ascii="Arial" w:hAnsi="Arial" w:cs="Arial"/>
          <w:bCs/>
        </w:rPr>
        <w:t>L</w:t>
      </w:r>
      <w:r w:rsidR="00401901">
        <w:rPr>
          <w:rFonts w:ascii="Arial" w:hAnsi="Arial" w:cs="Arial"/>
          <w:bCs/>
        </w:rPr>
        <w:t>ösungen</w:t>
      </w:r>
      <w:r w:rsidR="00C26F48">
        <w:rPr>
          <w:rFonts w:ascii="Arial" w:hAnsi="Arial" w:cs="Arial"/>
          <w:bCs/>
        </w:rPr>
        <w:t xml:space="preserve"> </w:t>
      </w:r>
      <w:r w:rsidR="005679A4">
        <w:rPr>
          <w:rFonts w:ascii="Arial" w:hAnsi="Arial" w:cs="Arial"/>
          <w:bCs/>
        </w:rPr>
        <w:t>mit hohem Integrationsgrad</w:t>
      </w:r>
      <w:r w:rsidR="00401901">
        <w:rPr>
          <w:rFonts w:ascii="Arial" w:hAnsi="Arial" w:cs="Arial"/>
          <w:bCs/>
        </w:rPr>
        <w:t xml:space="preserve">: Warmwasserspeicher und Umwälzpumpe sind </w:t>
      </w:r>
      <w:r w:rsidR="00BF3211">
        <w:rPr>
          <w:rFonts w:ascii="Arial" w:hAnsi="Arial" w:cs="Arial"/>
          <w:bCs/>
        </w:rPr>
        <w:t xml:space="preserve">bei den </w:t>
      </w:r>
      <w:r w:rsidR="005679A4">
        <w:rPr>
          <w:rFonts w:ascii="Arial" w:hAnsi="Arial" w:cs="Arial"/>
          <w:bCs/>
        </w:rPr>
        <w:t>aus</w:t>
      </w:r>
      <w:r w:rsidR="00BF3211">
        <w:rPr>
          <w:rFonts w:ascii="Arial" w:hAnsi="Arial" w:cs="Arial"/>
          <w:bCs/>
        </w:rPr>
        <w:t xml:space="preserve">gestellten </w:t>
      </w:r>
      <w:r w:rsidR="005679A4">
        <w:rPr>
          <w:rFonts w:ascii="Arial" w:hAnsi="Arial" w:cs="Arial"/>
          <w:bCs/>
        </w:rPr>
        <w:t>Modellen</w:t>
      </w:r>
      <w:r w:rsidR="00BF3211">
        <w:rPr>
          <w:rFonts w:ascii="Arial" w:hAnsi="Arial" w:cs="Arial"/>
          <w:bCs/>
        </w:rPr>
        <w:t xml:space="preserve"> </w:t>
      </w:r>
      <w:r w:rsidR="00401901">
        <w:rPr>
          <w:rFonts w:ascii="Arial" w:hAnsi="Arial" w:cs="Arial"/>
          <w:bCs/>
        </w:rPr>
        <w:t xml:space="preserve">bereits betriebsbereit in das Gehäuse </w:t>
      </w:r>
      <w:r w:rsidR="004A08F0">
        <w:rPr>
          <w:rFonts w:ascii="Arial" w:hAnsi="Arial" w:cs="Arial"/>
          <w:bCs/>
        </w:rPr>
        <w:t>eingebaut</w:t>
      </w:r>
      <w:r w:rsidR="00401901">
        <w:rPr>
          <w:rFonts w:ascii="Arial" w:hAnsi="Arial" w:cs="Arial"/>
          <w:bCs/>
        </w:rPr>
        <w:t xml:space="preserve">, </w:t>
      </w:r>
      <w:r w:rsidR="00C26F48">
        <w:rPr>
          <w:rFonts w:ascii="Arial" w:hAnsi="Arial" w:cs="Arial"/>
          <w:bCs/>
        </w:rPr>
        <w:t xml:space="preserve">was eine schnelle und platzsparende Installation </w:t>
      </w:r>
      <w:r w:rsidR="000A1B36">
        <w:rPr>
          <w:rFonts w:ascii="Arial" w:hAnsi="Arial" w:cs="Arial"/>
          <w:bCs/>
        </w:rPr>
        <w:t>ermöglich</w:t>
      </w:r>
      <w:r w:rsidR="004B0C44">
        <w:rPr>
          <w:rFonts w:ascii="Arial" w:hAnsi="Arial" w:cs="Arial"/>
          <w:bCs/>
        </w:rPr>
        <w:t>t</w:t>
      </w:r>
      <w:r w:rsidR="00C26F48">
        <w:rPr>
          <w:rFonts w:ascii="Arial" w:hAnsi="Arial" w:cs="Arial"/>
          <w:bCs/>
        </w:rPr>
        <w:t xml:space="preserve">. </w:t>
      </w:r>
    </w:p>
    <w:p w14:paraId="3642B12E" w14:textId="3793F586" w:rsidR="00401901" w:rsidRDefault="00401901" w:rsidP="00E57EF2">
      <w:pPr>
        <w:spacing w:after="0" w:line="276" w:lineRule="auto"/>
        <w:rPr>
          <w:rFonts w:ascii="Arial" w:hAnsi="Arial" w:cs="Arial"/>
          <w:bCs/>
        </w:rPr>
      </w:pPr>
    </w:p>
    <w:p w14:paraId="51CEB8DE" w14:textId="529E102E" w:rsidR="00DE0B0C" w:rsidRDefault="00B908D7" w:rsidP="00E57EF2">
      <w:pPr>
        <w:spacing w:after="0" w:line="276" w:lineRule="auto"/>
        <w:rPr>
          <w:rFonts w:ascii="Arial" w:hAnsi="Arial" w:cs="Arial"/>
        </w:rPr>
      </w:pPr>
      <w:r>
        <w:rPr>
          <w:rFonts w:ascii="Arial" w:hAnsi="Arial" w:cs="Arial"/>
          <w:bCs/>
        </w:rPr>
        <w:t xml:space="preserve">Neben dem Themenschwerpunkt Wärmepumpe zeigt Stiebel Eltron auch sein Lösungsportfolio </w:t>
      </w:r>
      <w:r w:rsidR="00AF0177">
        <w:rPr>
          <w:rFonts w:ascii="Arial" w:hAnsi="Arial" w:cs="Arial"/>
          <w:bCs/>
        </w:rPr>
        <w:t>in den Bereichen</w:t>
      </w:r>
      <w:r>
        <w:rPr>
          <w:rFonts w:ascii="Arial" w:hAnsi="Arial" w:cs="Arial"/>
          <w:bCs/>
        </w:rPr>
        <w:t xml:space="preserve"> Warmwasserbereitung und Lüftung: </w:t>
      </w:r>
      <w:r w:rsidR="00AF0177">
        <w:rPr>
          <w:rFonts w:ascii="Arial" w:hAnsi="Arial" w:cs="Arial"/>
          <w:bCs/>
        </w:rPr>
        <w:t xml:space="preserve">Präsentiert </w:t>
      </w:r>
      <w:r w:rsidR="000B3B97">
        <w:rPr>
          <w:rFonts w:ascii="Arial" w:hAnsi="Arial" w:cs="Arial"/>
          <w:bCs/>
        </w:rPr>
        <w:t>werden sowohl</w:t>
      </w:r>
      <w:r w:rsidR="00651AA1">
        <w:rPr>
          <w:rFonts w:ascii="Arial" w:hAnsi="Arial" w:cs="Arial"/>
          <w:bCs/>
        </w:rPr>
        <w:t xml:space="preserve"> Durchlauferhitzer, Wandspeicher und Kleinspeicher als auch </w:t>
      </w:r>
      <w:r w:rsidR="00790782">
        <w:rPr>
          <w:rFonts w:ascii="Arial" w:hAnsi="Arial" w:cs="Arial"/>
          <w:bCs/>
        </w:rPr>
        <w:t xml:space="preserve">zentrale </w:t>
      </w:r>
      <w:r w:rsidR="005F0BB1">
        <w:rPr>
          <w:rFonts w:ascii="Arial" w:hAnsi="Arial" w:cs="Arial"/>
          <w:bCs/>
        </w:rPr>
        <w:t xml:space="preserve">sowie dezentrale </w:t>
      </w:r>
      <w:r w:rsidR="00790782">
        <w:rPr>
          <w:rFonts w:ascii="Arial" w:hAnsi="Arial" w:cs="Arial"/>
          <w:bCs/>
        </w:rPr>
        <w:t>Lüftungsgeräte für den Einsatz in Wohnungen und kleinen Gewerbeobjekten.</w:t>
      </w:r>
      <w:r w:rsidR="00C26F48">
        <w:rPr>
          <w:rFonts w:ascii="Arial" w:hAnsi="Arial" w:cs="Arial"/>
          <w:bCs/>
        </w:rPr>
        <w:t xml:space="preserve"> </w:t>
      </w:r>
      <w:r w:rsidR="00C26F48">
        <w:rPr>
          <w:rFonts w:ascii="Arial" w:hAnsi="Arial" w:cs="Arial"/>
        </w:rPr>
        <w:t xml:space="preserve">Nähere Informationen zum </w:t>
      </w:r>
      <w:r w:rsidR="008A741E">
        <w:rPr>
          <w:rFonts w:ascii="Arial" w:hAnsi="Arial" w:cs="Arial"/>
        </w:rPr>
        <w:t>Stiebel Eltron</w:t>
      </w:r>
      <w:r w:rsidR="00C26F48">
        <w:rPr>
          <w:rFonts w:ascii="Arial" w:hAnsi="Arial" w:cs="Arial"/>
        </w:rPr>
        <w:t xml:space="preserve"> Produkt- und Lösungsportfolio finden Interessenten </w:t>
      </w:r>
      <w:r w:rsidR="00AF0177">
        <w:rPr>
          <w:rFonts w:ascii="Arial" w:hAnsi="Arial" w:cs="Arial"/>
        </w:rPr>
        <w:t xml:space="preserve">auch </w:t>
      </w:r>
      <w:r w:rsidR="00C26F48">
        <w:rPr>
          <w:rFonts w:ascii="Arial" w:hAnsi="Arial" w:cs="Arial"/>
        </w:rPr>
        <w:t>online unter</w:t>
      </w:r>
      <w:r w:rsidR="00DE0B0C">
        <w:rPr>
          <w:rFonts w:ascii="Arial" w:hAnsi="Arial" w:cs="Arial"/>
        </w:rPr>
        <w:t xml:space="preserve">: </w:t>
      </w:r>
      <w:hyperlink r:id="rId8" w:history="1">
        <w:r w:rsidR="00427A0E" w:rsidRPr="00937712">
          <w:rPr>
            <w:rStyle w:val="Hyperlink"/>
            <w:rFonts w:ascii="Arial" w:hAnsi="Arial" w:cs="Arial"/>
          </w:rPr>
          <w:t>www.stiebel-eltron.de</w:t>
        </w:r>
      </w:hyperlink>
      <w:r w:rsidR="00427A0E">
        <w:rPr>
          <w:rFonts w:ascii="Arial" w:hAnsi="Arial" w:cs="Arial"/>
        </w:rPr>
        <w:t xml:space="preserve"> </w:t>
      </w:r>
    </w:p>
    <w:p w14:paraId="4BEB2649" w14:textId="77777777" w:rsidR="00FB5A89" w:rsidRDefault="00FB5A89" w:rsidP="00E57EF2">
      <w:pPr>
        <w:spacing w:after="0" w:line="276" w:lineRule="auto"/>
        <w:rPr>
          <w:rFonts w:ascii="Arial" w:hAnsi="Arial" w:cs="Arial"/>
        </w:rPr>
      </w:pPr>
    </w:p>
    <w:p w14:paraId="579B5924" w14:textId="35B0A02C" w:rsidR="007C44E8" w:rsidRDefault="007C44E8" w:rsidP="00E57EF2">
      <w:pPr>
        <w:spacing w:after="0" w:line="276" w:lineRule="auto"/>
        <w:rPr>
          <w:rFonts w:ascii="Arial" w:hAnsi="Arial" w:cs="Arial"/>
        </w:rPr>
      </w:pPr>
      <w:r>
        <w:rPr>
          <w:rFonts w:ascii="Arial" w:hAnsi="Arial" w:cs="Arial"/>
        </w:rPr>
        <w:t>„</w:t>
      </w:r>
      <w:r w:rsidR="00EC3568">
        <w:rPr>
          <w:rFonts w:ascii="Arial" w:hAnsi="Arial" w:cs="Arial"/>
        </w:rPr>
        <w:t>Unkomplizierte</w:t>
      </w:r>
      <w:r w:rsidR="009B2D44">
        <w:rPr>
          <w:rFonts w:ascii="Arial" w:hAnsi="Arial" w:cs="Arial"/>
        </w:rPr>
        <w:t xml:space="preserve"> Standardsysteme</w:t>
      </w:r>
      <w:r>
        <w:rPr>
          <w:rFonts w:ascii="Arial" w:hAnsi="Arial" w:cs="Arial"/>
        </w:rPr>
        <w:t xml:space="preserve"> </w:t>
      </w:r>
      <w:r w:rsidR="00146936">
        <w:rPr>
          <w:rFonts w:ascii="Arial" w:hAnsi="Arial" w:cs="Arial"/>
        </w:rPr>
        <w:t>w</w:t>
      </w:r>
      <w:r w:rsidR="00DC5782">
        <w:rPr>
          <w:rFonts w:ascii="Arial" w:hAnsi="Arial" w:cs="Arial"/>
        </w:rPr>
        <w:t>erden angesichts der steigenden Nachfrage nach Wärmepumpen immer wichtiger</w:t>
      </w:r>
      <w:r w:rsidR="00146936">
        <w:rPr>
          <w:rFonts w:ascii="Arial" w:hAnsi="Arial" w:cs="Arial"/>
        </w:rPr>
        <w:t xml:space="preserve">“, </w:t>
      </w:r>
      <w:r w:rsidR="00EC3568">
        <w:rPr>
          <w:rFonts w:ascii="Arial" w:hAnsi="Arial" w:cs="Arial"/>
        </w:rPr>
        <w:t>fasst</w:t>
      </w:r>
      <w:r w:rsidR="00146936">
        <w:rPr>
          <w:rFonts w:ascii="Arial" w:hAnsi="Arial" w:cs="Arial"/>
        </w:rPr>
        <w:t xml:space="preserve"> </w:t>
      </w:r>
      <w:r w:rsidR="00AF0177">
        <w:rPr>
          <w:rFonts w:ascii="Arial" w:hAnsi="Arial" w:cs="Arial"/>
        </w:rPr>
        <w:t>Markus Haferkamp, Geschäftsführer der deutschen Vertriebsgesellschaft</w:t>
      </w:r>
      <w:r w:rsidR="00EC3568">
        <w:rPr>
          <w:rFonts w:ascii="Arial" w:hAnsi="Arial" w:cs="Arial"/>
        </w:rPr>
        <w:t>, zusammen.</w:t>
      </w:r>
      <w:r w:rsidR="00146936">
        <w:rPr>
          <w:rFonts w:ascii="Arial" w:hAnsi="Arial" w:cs="Arial"/>
        </w:rPr>
        <w:t xml:space="preserve"> „</w:t>
      </w:r>
      <w:r w:rsidR="009E5418">
        <w:rPr>
          <w:rFonts w:ascii="Arial" w:hAnsi="Arial" w:cs="Arial"/>
        </w:rPr>
        <w:t xml:space="preserve">Durch wiederkehrende Anlagenkonzepte und einen </w:t>
      </w:r>
      <w:r w:rsidR="009E5418">
        <w:rPr>
          <w:rFonts w:ascii="Arial" w:hAnsi="Arial" w:cs="Arial"/>
        </w:rPr>
        <w:lastRenderedPageBreak/>
        <w:t xml:space="preserve">hohen Integrationsgrad </w:t>
      </w:r>
      <w:r w:rsidR="00EE6139">
        <w:rPr>
          <w:rFonts w:ascii="Arial" w:hAnsi="Arial" w:cs="Arial"/>
        </w:rPr>
        <w:t>sind unsere</w:t>
      </w:r>
      <w:r w:rsidR="009E5418">
        <w:rPr>
          <w:rFonts w:ascii="Arial" w:hAnsi="Arial" w:cs="Arial"/>
        </w:rPr>
        <w:t xml:space="preserve"> Systemlösungen</w:t>
      </w:r>
      <w:r w:rsidR="00A014DB">
        <w:rPr>
          <w:rFonts w:ascii="Arial" w:hAnsi="Arial" w:cs="Arial"/>
        </w:rPr>
        <w:t xml:space="preserve"> </w:t>
      </w:r>
      <w:r w:rsidR="00EE6139">
        <w:rPr>
          <w:rFonts w:ascii="Arial" w:hAnsi="Arial" w:cs="Arial"/>
        </w:rPr>
        <w:t xml:space="preserve">für eine Vielzahl von Standard-Anwendungsfällen geeignet. Damit erleichtern wir dem Fachhandwerk den gesamten </w:t>
      </w:r>
      <w:r w:rsidR="00AF0177">
        <w:rPr>
          <w:rFonts w:ascii="Arial" w:hAnsi="Arial" w:cs="Arial"/>
        </w:rPr>
        <w:t xml:space="preserve">Beratungs-, Verkaufs- und </w:t>
      </w:r>
      <w:r w:rsidR="00EC3568">
        <w:rPr>
          <w:rFonts w:ascii="Arial" w:hAnsi="Arial" w:cs="Arial"/>
        </w:rPr>
        <w:t>Einbauprozess – von</w:t>
      </w:r>
      <w:r w:rsidR="00817940">
        <w:rPr>
          <w:rFonts w:ascii="Arial" w:hAnsi="Arial" w:cs="Arial"/>
        </w:rPr>
        <w:t xml:space="preserve"> der Angebotserstellung</w:t>
      </w:r>
      <w:r w:rsidR="00AF3917">
        <w:rPr>
          <w:rFonts w:ascii="Arial" w:hAnsi="Arial" w:cs="Arial"/>
        </w:rPr>
        <w:t xml:space="preserve"> über die</w:t>
      </w:r>
      <w:r w:rsidR="00817940">
        <w:rPr>
          <w:rFonts w:ascii="Arial" w:hAnsi="Arial" w:cs="Arial"/>
        </w:rPr>
        <w:t xml:space="preserve"> </w:t>
      </w:r>
      <w:r w:rsidR="00A014DB">
        <w:rPr>
          <w:rFonts w:ascii="Arial" w:hAnsi="Arial" w:cs="Arial"/>
        </w:rPr>
        <w:t xml:space="preserve">Planung </w:t>
      </w:r>
      <w:r w:rsidR="00AF3917">
        <w:rPr>
          <w:rFonts w:ascii="Arial" w:hAnsi="Arial" w:cs="Arial"/>
        </w:rPr>
        <w:t xml:space="preserve">bis zur </w:t>
      </w:r>
      <w:r w:rsidR="00A014DB">
        <w:rPr>
          <w:rFonts w:ascii="Arial" w:hAnsi="Arial" w:cs="Arial"/>
        </w:rPr>
        <w:t>Installation</w:t>
      </w:r>
      <w:r w:rsidR="00817940">
        <w:rPr>
          <w:rFonts w:ascii="Arial" w:hAnsi="Arial" w:cs="Arial"/>
        </w:rPr>
        <w:t>.</w:t>
      </w:r>
      <w:r w:rsidR="00AF3917">
        <w:rPr>
          <w:rFonts w:ascii="Arial" w:hAnsi="Arial" w:cs="Arial"/>
        </w:rPr>
        <w:t xml:space="preserve"> Durch die Standardisierung lassen sich im Nachgang zudem auch Service- und Wartungsleistungen einfacher durchführen.</w:t>
      </w:r>
      <w:r w:rsidR="00817940">
        <w:rPr>
          <w:rFonts w:ascii="Arial" w:hAnsi="Arial" w:cs="Arial"/>
        </w:rPr>
        <w:t>“</w:t>
      </w:r>
    </w:p>
    <w:p w14:paraId="4CAEEECD" w14:textId="6E0C01DE" w:rsidR="005F0BB1" w:rsidRDefault="005F0BB1" w:rsidP="00E57EF2">
      <w:pPr>
        <w:spacing w:after="0" w:line="276" w:lineRule="auto"/>
        <w:rPr>
          <w:rFonts w:ascii="Arial" w:hAnsi="Arial" w:cs="Arial"/>
        </w:rPr>
      </w:pPr>
    </w:p>
    <w:p w14:paraId="335C8AD7" w14:textId="77777777" w:rsidR="00814A35" w:rsidRDefault="00814A35" w:rsidP="00E57EF2">
      <w:pPr>
        <w:spacing w:after="0" w:line="276" w:lineRule="auto"/>
        <w:rPr>
          <w:noProof/>
        </w:rPr>
      </w:pPr>
    </w:p>
    <w:p w14:paraId="45338D03" w14:textId="77777777" w:rsidR="00814A35" w:rsidRDefault="00814A35" w:rsidP="00E57EF2">
      <w:pPr>
        <w:spacing w:after="0" w:line="276" w:lineRule="auto"/>
        <w:rPr>
          <w:noProof/>
        </w:rPr>
      </w:pPr>
    </w:p>
    <w:p w14:paraId="7DC093F5" w14:textId="77777777" w:rsidR="00814A35" w:rsidRDefault="00814A35" w:rsidP="00E57EF2">
      <w:pPr>
        <w:spacing w:after="0" w:line="276" w:lineRule="auto"/>
        <w:rPr>
          <w:noProof/>
        </w:rPr>
      </w:pPr>
    </w:p>
    <w:p w14:paraId="73FCFDEE" w14:textId="77777777" w:rsidR="00814A35" w:rsidRDefault="00814A35" w:rsidP="00E57EF2">
      <w:pPr>
        <w:spacing w:after="0" w:line="276" w:lineRule="auto"/>
        <w:rPr>
          <w:noProof/>
        </w:rPr>
      </w:pPr>
    </w:p>
    <w:p w14:paraId="4FA9DC05" w14:textId="77777777" w:rsidR="00814A35" w:rsidRDefault="00814A35" w:rsidP="00E57EF2">
      <w:pPr>
        <w:spacing w:after="0" w:line="276" w:lineRule="auto"/>
        <w:rPr>
          <w:noProof/>
        </w:rPr>
      </w:pPr>
    </w:p>
    <w:p w14:paraId="0CB2E2E7" w14:textId="77777777" w:rsidR="00814A35" w:rsidRDefault="00814A35" w:rsidP="00E57EF2">
      <w:pPr>
        <w:spacing w:after="0" w:line="276" w:lineRule="auto"/>
        <w:rPr>
          <w:noProof/>
        </w:rPr>
      </w:pPr>
    </w:p>
    <w:p w14:paraId="3822C3DE" w14:textId="426A8D13" w:rsidR="00E57EF2" w:rsidRDefault="00814A35" w:rsidP="00E57EF2">
      <w:pPr>
        <w:spacing w:after="0" w:line="276" w:lineRule="auto"/>
        <w:rPr>
          <w:rFonts w:ascii="Arial" w:hAnsi="Arial" w:cs="Arial"/>
        </w:rPr>
      </w:pPr>
      <w:r>
        <w:rPr>
          <w:noProof/>
        </w:rPr>
        <w:drawing>
          <wp:inline distT="0" distB="0" distL="0" distR="0" wp14:anchorId="3F2BE782" wp14:editId="0A6036AE">
            <wp:extent cx="3852185" cy="3552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3862" cy="3554372"/>
                    </a:xfrm>
                    <a:prstGeom prst="rect">
                      <a:avLst/>
                    </a:prstGeom>
                    <a:noFill/>
                    <a:ln>
                      <a:noFill/>
                    </a:ln>
                  </pic:spPr>
                </pic:pic>
              </a:graphicData>
            </a:graphic>
          </wp:inline>
        </w:drawing>
      </w:r>
    </w:p>
    <w:p w14:paraId="780F5C51" w14:textId="1280D744" w:rsidR="00814A35" w:rsidRPr="002D6FF0" w:rsidRDefault="00814A35" w:rsidP="00E57EF2">
      <w:pPr>
        <w:spacing w:after="0" w:line="276" w:lineRule="auto"/>
        <w:rPr>
          <w:rFonts w:ascii="Arial" w:hAnsi="Arial" w:cs="Arial"/>
          <w:b/>
          <w:bCs/>
          <w:sz w:val="18"/>
          <w:szCs w:val="18"/>
        </w:rPr>
      </w:pPr>
      <w:r w:rsidRPr="002D6FF0">
        <w:rPr>
          <w:rFonts w:ascii="Arial" w:hAnsi="Arial" w:cs="Arial"/>
          <w:b/>
          <w:bCs/>
          <w:sz w:val="18"/>
          <w:szCs w:val="18"/>
        </w:rPr>
        <w:t xml:space="preserve">Bild 1: Das WPL 25 AC </w:t>
      </w:r>
      <w:proofErr w:type="spellStart"/>
      <w:r w:rsidRPr="002D6FF0">
        <w:rPr>
          <w:rFonts w:ascii="Arial" w:hAnsi="Arial" w:cs="Arial"/>
          <w:b/>
          <w:bCs/>
          <w:sz w:val="18"/>
          <w:szCs w:val="18"/>
        </w:rPr>
        <w:t>compact</w:t>
      </w:r>
      <w:proofErr w:type="spellEnd"/>
      <w:r w:rsidRPr="002D6FF0">
        <w:rPr>
          <w:rFonts w:ascii="Arial" w:hAnsi="Arial" w:cs="Arial"/>
          <w:b/>
          <w:bCs/>
          <w:sz w:val="18"/>
          <w:szCs w:val="18"/>
        </w:rPr>
        <w:t xml:space="preserve"> </w:t>
      </w:r>
      <w:proofErr w:type="spellStart"/>
      <w:r w:rsidRPr="002D6FF0">
        <w:rPr>
          <w:rFonts w:ascii="Arial" w:hAnsi="Arial" w:cs="Arial"/>
          <w:b/>
          <w:bCs/>
          <w:sz w:val="18"/>
          <w:szCs w:val="18"/>
        </w:rPr>
        <w:t>duo</w:t>
      </w:r>
      <w:proofErr w:type="spellEnd"/>
      <w:r w:rsidRPr="002D6FF0">
        <w:rPr>
          <w:rFonts w:ascii="Arial" w:hAnsi="Arial" w:cs="Arial"/>
          <w:b/>
          <w:bCs/>
          <w:sz w:val="18"/>
          <w:szCs w:val="18"/>
        </w:rPr>
        <w:t xml:space="preserve"> Set, bestehend aus der außen aufgestellten Luft-Wasser-Wärmepumpe WPL 25 AC und dem Integralspeicher HSBC 300 cool, eignet sich</w:t>
      </w:r>
      <w:r w:rsidR="002D6FF0" w:rsidRPr="002D6FF0">
        <w:rPr>
          <w:rFonts w:ascii="Arial" w:hAnsi="Arial" w:cs="Arial"/>
          <w:b/>
          <w:bCs/>
          <w:sz w:val="18"/>
          <w:szCs w:val="18"/>
        </w:rPr>
        <w:t xml:space="preserve"> aufgrund der hohen Heizleistung insbesondere für den Einsatz in Altbauten.</w:t>
      </w:r>
      <w:r w:rsidRPr="002D6FF0">
        <w:rPr>
          <w:rFonts w:ascii="Arial" w:hAnsi="Arial" w:cs="Arial"/>
          <w:b/>
          <w:bCs/>
          <w:sz w:val="18"/>
          <w:szCs w:val="18"/>
        </w:rPr>
        <w:t xml:space="preserve"> </w:t>
      </w:r>
    </w:p>
    <w:p w14:paraId="6B570E82" w14:textId="05D47F13" w:rsidR="00814A35" w:rsidRPr="00814A35" w:rsidRDefault="00814A35" w:rsidP="00E57EF2">
      <w:pPr>
        <w:spacing w:after="0" w:line="276" w:lineRule="auto"/>
        <w:rPr>
          <w:rFonts w:ascii="Arial" w:hAnsi="Arial" w:cs="Arial"/>
        </w:rPr>
      </w:pPr>
    </w:p>
    <w:p w14:paraId="441BBA78" w14:textId="0E25F141" w:rsidR="00814A35" w:rsidRPr="007C0DD9" w:rsidRDefault="00814A35" w:rsidP="00E57EF2">
      <w:pPr>
        <w:spacing w:after="0" w:line="276" w:lineRule="auto"/>
        <w:rPr>
          <w:rFonts w:ascii="Arial" w:hAnsi="Arial" w:cs="Arial"/>
        </w:rPr>
      </w:pPr>
      <w:r>
        <w:rPr>
          <w:noProof/>
        </w:rPr>
        <w:lastRenderedPageBreak/>
        <w:drawing>
          <wp:inline distT="0" distB="0" distL="0" distR="0" wp14:anchorId="681DE65E" wp14:editId="0B96DB97">
            <wp:extent cx="3476625" cy="32072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8865" cy="3209283"/>
                    </a:xfrm>
                    <a:prstGeom prst="rect">
                      <a:avLst/>
                    </a:prstGeom>
                    <a:noFill/>
                    <a:ln>
                      <a:noFill/>
                    </a:ln>
                  </pic:spPr>
                </pic:pic>
              </a:graphicData>
            </a:graphic>
          </wp:inline>
        </w:drawing>
      </w:r>
    </w:p>
    <w:p w14:paraId="660216B6" w14:textId="626C6342" w:rsidR="00793FE6" w:rsidRPr="000672C2" w:rsidRDefault="000672C2" w:rsidP="003D23CD">
      <w:pPr>
        <w:spacing w:after="0" w:line="276" w:lineRule="auto"/>
        <w:rPr>
          <w:rFonts w:ascii="Arial" w:hAnsi="Arial" w:cs="Arial"/>
          <w:b/>
          <w:bCs/>
          <w:i/>
          <w:iCs/>
          <w:sz w:val="18"/>
          <w:szCs w:val="18"/>
        </w:rPr>
      </w:pPr>
      <w:r w:rsidRPr="000672C2">
        <w:rPr>
          <w:rFonts w:ascii="Arial" w:hAnsi="Arial" w:cs="Arial"/>
          <w:b/>
          <w:bCs/>
          <w:i/>
          <w:iCs/>
          <w:sz w:val="18"/>
          <w:szCs w:val="18"/>
        </w:rPr>
        <w:t>Bild 2: Mit Hybridlösungen, wie dem WPL 17 ACS classic hybrid Set, lassen sich Wärmepumpen</w:t>
      </w:r>
      <w:r w:rsidR="00543061">
        <w:rPr>
          <w:rFonts w:ascii="Arial" w:hAnsi="Arial" w:cs="Arial"/>
          <w:b/>
          <w:bCs/>
          <w:i/>
          <w:iCs/>
          <w:sz w:val="18"/>
          <w:szCs w:val="18"/>
        </w:rPr>
        <w:t xml:space="preserve"> auch </w:t>
      </w:r>
      <w:r w:rsidRPr="000672C2">
        <w:rPr>
          <w:rFonts w:ascii="Arial" w:hAnsi="Arial" w:cs="Arial"/>
          <w:b/>
          <w:bCs/>
          <w:i/>
          <w:iCs/>
          <w:sz w:val="18"/>
          <w:szCs w:val="18"/>
        </w:rPr>
        <w:t xml:space="preserve">unkompliziert in bestehende Heizsysteme einbinden. </w:t>
      </w:r>
    </w:p>
    <w:p w14:paraId="0119423A" w14:textId="410E6810" w:rsidR="00DC7759" w:rsidRPr="007C0DD9" w:rsidRDefault="00DC7759" w:rsidP="0057760C">
      <w:pPr>
        <w:spacing w:after="0" w:line="276" w:lineRule="auto"/>
        <w:rPr>
          <w:noProof/>
        </w:rPr>
      </w:pPr>
    </w:p>
    <w:p w14:paraId="60BB021B" w14:textId="014CB861" w:rsidR="00DC7759" w:rsidRPr="007C0DD9" w:rsidRDefault="00DC7759" w:rsidP="0057760C">
      <w:pPr>
        <w:spacing w:after="0" w:line="276" w:lineRule="auto"/>
        <w:rPr>
          <w:noProof/>
        </w:rPr>
      </w:pPr>
    </w:p>
    <w:p w14:paraId="4EEA7552" w14:textId="77777777" w:rsidR="00BF5D12" w:rsidRPr="007C0DD9" w:rsidRDefault="00BF5D12" w:rsidP="0057760C">
      <w:pPr>
        <w:spacing w:after="0" w:line="276" w:lineRule="auto"/>
        <w:rPr>
          <w:noProof/>
        </w:rPr>
      </w:pPr>
    </w:p>
    <w:p w14:paraId="4BD505D4" w14:textId="2AB74EBF"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w:t>
      </w:r>
      <w:r w:rsidR="000721E2">
        <w:rPr>
          <w:rFonts w:ascii="Arial" w:hAnsi="Arial" w:cs="Arial"/>
          <w:b/>
          <w:sz w:val="20"/>
          <w:szCs w:val="20"/>
        </w:rPr>
        <w:t>Stiebel Eltron</w:t>
      </w:r>
      <w:r w:rsidRPr="00565933">
        <w:rPr>
          <w:rFonts w:ascii="Arial" w:hAnsi="Arial" w:cs="Arial"/>
          <w:b/>
          <w:sz w:val="20"/>
          <w:szCs w:val="20"/>
        </w:rPr>
        <w:t xml:space="preserve"> </w:t>
      </w:r>
    </w:p>
    <w:p w14:paraId="770B562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Stiebel Eltron, gegründet 1924, gehört mit einem Jahresumsatz von über 800 Millionen Euro zu den führenden Unternehmen auf dem Markt der Erneuerbaren Energien, Wärme- und Haustechnik.</w:t>
      </w:r>
    </w:p>
    <w:p w14:paraId="08F455E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0721E2">
        <w:rPr>
          <w:rFonts w:ascii="Arial" w:hAnsi="Arial" w:cs="Arial"/>
          <w:sz w:val="20"/>
          <w:szCs w:val="20"/>
        </w:rPr>
        <w:t>Arvika</w:t>
      </w:r>
      <w:proofErr w:type="spellEnd"/>
      <w:r w:rsidRPr="000721E2">
        <w:rPr>
          <w:rFonts w:ascii="Arial" w:hAnsi="Arial" w:cs="Arial"/>
          <w:sz w:val="20"/>
          <w:szCs w:val="20"/>
        </w:rPr>
        <w:t xml:space="preserve">/Schweden, Tianjin/China, </w:t>
      </w:r>
      <w:proofErr w:type="spellStart"/>
      <w:r w:rsidRPr="000721E2">
        <w:rPr>
          <w:rFonts w:ascii="Arial" w:hAnsi="Arial" w:cs="Arial"/>
          <w:sz w:val="20"/>
          <w:szCs w:val="20"/>
        </w:rPr>
        <w:t>Ayuttaya</w:t>
      </w:r>
      <w:proofErr w:type="spellEnd"/>
      <w:r w:rsidRPr="000721E2">
        <w:rPr>
          <w:rFonts w:ascii="Arial" w:hAnsi="Arial" w:cs="Arial"/>
          <w:sz w:val="20"/>
          <w:szCs w:val="20"/>
        </w:rPr>
        <w:t>/Thailand, Poprad/Slowakei).</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14:paraId="29358F84" w14:textId="77777777" w:rsidTr="00A8198E">
        <w:tc>
          <w:tcPr>
            <w:tcW w:w="5245" w:type="dxa"/>
          </w:tcPr>
          <w:p w14:paraId="5EAD017A" w14:textId="2F4E6EBD" w:rsidR="005A78E4" w:rsidRDefault="005A78E4">
            <w:pPr>
              <w:spacing w:after="0" w:line="276" w:lineRule="auto"/>
              <w:rPr>
                <w:rFonts w:ascii="Arial" w:hAnsi="Arial" w:cs="Arial"/>
                <w:b/>
                <w:sz w:val="18"/>
                <w:szCs w:val="18"/>
                <w:u w:val="single"/>
              </w:rPr>
            </w:pPr>
            <w:r>
              <w:rPr>
                <w:rFonts w:ascii="Arial" w:hAnsi="Arial" w:cs="Arial"/>
                <w:b/>
                <w:sz w:val="18"/>
                <w:szCs w:val="18"/>
                <w:u w:val="single"/>
              </w:rPr>
              <w:t xml:space="preserve">Pressekontakt </w:t>
            </w:r>
            <w:r w:rsidR="000721E2">
              <w:rPr>
                <w:rFonts w:ascii="Arial" w:hAnsi="Arial" w:cs="Arial"/>
                <w:b/>
                <w:sz w:val="18"/>
                <w:szCs w:val="18"/>
                <w:u w:val="single"/>
              </w:rPr>
              <w:t>Stiebel Eltron</w:t>
            </w:r>
            <w:r>
              <w:rPr>
                <w:rFonts w:ascii="Arial" w:hAnsi="Arial" w:cs="Arial"/>
                <w:b/>
                <w:sz w:val="18"/>
                <w:szCs w:val="18"/>
                <w:u w:val="single"/>
              </w:rPr>
              <w:t>:</w:t>
            </w:r>
          </w:p>
          <w:p w14:paraId="2E1E8036" w14:textId="77777777" w:rsidR="005A78E4" w:rsidRDefault="005A78E4">
            <w:pPr>
              <w:spacing w:after="0" w:line="276" w:lineRule="auto"/>
              <w:rPr>
                <w:rFonts w:ascii="Arial" w:hAnsi="Arial" w:cs="Arial"/>
                <w:sz w:val="18"/>
                <w:szCs w:val="18"/>
              </w:rPr>
            </w:pPr>
          </w:p>
          <w:p w14:paraId="632957C1" w14:textId="33E9404F" w:rsidR="005A78E4" w:rsidRPr="006D7E6D" w:rsidRDefault="000721E2">
            <w:pPr>
              <w:autoSpaceDE w:val="0"/>
              <w:autoSpaceDN w:val="0"/>
              <w:spacing w:after="0" w:line="240" w:lineRule="auto"/>
              <w:rPr>
                <w:rFonts w:ascii="Arial" w:hAnsi="Arial" w:cs="Arial"/>
                <w:sz w:val="18"/>
                <w:szCs w:val="18"/>
              </w:rPr>
            </w:pPr>
            <w:r w:rsidRPr="006D7E6D">
              <w:rPr>
                <w:rFonts w:ascii="Arial" w:hAnsi="Arial" w:cs="Arial"/>
                <w:b/>
                <w:bCs/>
                <w:sz w:val="18"/>
                <w:szCs w:val="18"/>
                <w:lang w:eastAsia="de-DE"/>
              </w:rPr>
              <w:t>S</w:t>
            </w:r>
            <w:r w:rsidR="00A8198E" w:rsidRPr="006D7E6D">
              <w:rPr>
                <w:rFonts w:ascii="Arial" w:hAnsi="Arial" w:cs="Arial"/>
                <w:b/>
                <w:bCs/>
                <w:sz w:val="18"/>
                <w:szCs w:val="18"/>
                <w:lang w:eastAsia="de-DE"/>
              </w:rPr>
              <w:t>TIEBEL ELTRON</w:t>
            </w:r>
            <w:r w:rsidRPr="006D7E6D">
              <w:rPr>
                <w:rFonts w:ascii="Arial" w:hAnsi="Arial" w:cs="Arial"/>
                <w:b/>
                <w:bCs/>
                <w:sz w:val="18"/>
                <w:szCs w:val="18"/>
                <w:lang w:eastAsia="de-DE"/>
              </w:rPr>
              <w:t xml:space="preserve"> GmbH &amp; Co. KG </w:t>
            </w:r>
          </w:p>
          <w:p w14:paraId="44187389" w14:textId="533A6A65" w:rsidR="005A78E4"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Henning Schulz</w:t>
            </w:r>
          </w:p>
          <w:p w14:paraId="03109397" w14:textId="7722A46A" w:rsidR="00A8198E" w:rsidRPr="000721E2" w:rsidRDefault="00A8198E">
            <w:pPr>
              <w:autoSpaceDE w:val="0"/>
              <w:autoSpaceDN w:val="0"/>
              <w:spacing w:after="0" w:line="240" w:lineRule="auto"/>
              <w:rPr>
                <w:rFonts w:ascii="Arial" w:hAnsi="Arial" w:cs="Arial"/>
                <w:sz w:val="18"/>
                <w:szCs w:val="18"/>
                <w:lang w:eastAsia="de-DE"/>
              </w:rPr>
            </w:pPr>
            <w:r w:rsidRPr="00A8198E">
              <w:rPr>
                <w:rFonts w:ascii="Arial" w:hAnsi="Arial" w:cs="Arial"/>
                <w:sz w:val="18"/>
                <w:szCs w:val="18"/>
                <w:lang w:eastAsia="de-DE"/>
              </w:rPr>
              <w:t>Leiter Unternehmenskommunikation, Presse und PR</w:t>
            </w:r>
          </w:p>
          <w:p w14:paraId="4D2A057E" w14:textId="77777777" w:rsidR="000721E2"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 xml:space="preserve">Dr.-Stiebel-Straße 33 </w:t>
            </w:r>
          </w:p>
          <w:p w14:paraId="6AF3DD08" w14:textId="6EB4DE80" w:rsidR="00A8198E" w:rsidRPr="00A8198E" w:rsidRDefault="000721E2" w:rsidP="00A8198E">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37603 Holzminden</w:t>
            </w:r>
            <w:r w:rsidR="005A78E4">
              <w:rPr>
                <w:rFonts w:ascii="Arial" w:hAnsi="Arial" w:cs="Arial"/>
                <w:sz w:val="18"/>
                <w:szCs w:val="18"/>
                <w:lang w:eastAsia="de-DE"/>
              </w:rPr>
              <w:br/>
              <w:t xml:space="preserve">Tel.: </w:t>
            </w:r>
            <w:r w:rsidR="00A8198E" w:rsidRPr="00A8198E">
              <w:rPr>
                <w:rFonts w:ascii="Arial" w:hAnsi="Arial" w:cs="Arial"/>
                <w:sz w:val="18"/>
                <w:szCs w:val="18"/>
                <w:lang w:eastAsia="de-DE"/>
              </w:rPr>
              <w:t>+49</w:t>
            </w:r>
            <w:r w:rsidR="003049D4">
              <w:rPr>
                <w:rFonts w:ascii="Arial" w:hAnsi="Arial" w:cs="Arial"/>
                <w:sz w:val="18"/>
                <w:szCs w:val="18"/>
                <w:lang w:eastAsia="de-DE"/>
              </w:rPr>
              <w:t xml:space="preserve"> (0)</w:t>
            </w:r>
            <w:r w:rsidR="00A8198E" w:rsidRPr="00A8198E">
              <w:rPr>
                <w:rFonts w:ascii="Arial" w:hAnsi="Arial" w:cs="Arial"/>
                <w:sz w:val="18"/>
                <w:szCs w:val="18"/>
                <w:lang w:eastAsia="de-DE"/>
              </w:rPr>
              <w:t xml:space="preserve"> 5531 70295685</w:t>
            </w:r>
          </w:p>
          <w:p w14:paraId="416F72BA" w14:textId="75F38D1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1" w:history="1">
              <w:r w:rsidR="00A8198E" w:rsidRPr="00A8198E">
                <w:rPr>
                  <w:rStyle w:val="Hyperlink"/>
                  <w:rFonts w:ascii="Arial" w:hAnsi="Arial" w:cs="Arial"/>
                  <w:sz w:val="18"/>
                  <w:szCs w:val="18"/>
                </w:rPr>
                <w:t>Henning.Schulz@stiebel-eltron.de</w:t>
              </w:r>
            </w:hyperlink>
            <w:r>
              <w:rPr>
                <w:rFonts w:ascii="Arial" w:hAnsi="Arial" w:cs="Arial"/>
                <w:sz w:val="18"/>
                <w:szCs w:val="18"/>
                <w:lang w:eastAsia="de-DE"/>
              </w:rPr>
              <w:br/>
            </w:r>
            <w:hyperlink r:id="rId12" w:history="1">
              <w:r w:rsidR="00A8198E" w:rsidRPr="007226D4">
                <w:rPr>
                  <w:rStyle w:val="Hyperlink"/>
                  <w:rFonts w:ascii="Arial" w:hAnsi="Arial" w:cs="Arial"/>
                  <w:sz w:val="18"/>
                  <w:szCs w:val="18"/>
                  <w:lang w:eastAsia="de-DE"/>
                </w:rPr>
                <w:t>www.stiebel-eltron.de</w:t>
              </w:r>
            </w:hyperlink>
          </w:p>
        </w:tc>
        <w:tc>
          <w:tcPr>
            <w:tcW w:w="3827"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r>
              <w:rPr>
                <w:rFonts w:ascii="Arial" w:hAnsi="Arial" w:cs="Arial"/>
                <w:b/>
                <w:bCs/>
                <w:sz w:val="18"/>
                <w:szCs w:val="18"/>
                <w:lang w:eastAsia="de-DE"/>
              </w:rPr>
              <w:t>Riba:BusinessTalk</w:t>
            </w:r>
            <w:proofErr w:type="spell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0C28F95F" w:rsidR="005A78E4" w:rsidRDefault="00FB6599">
            <w:pPr>
              <w:spacing w:after="0" w:line="240" w:lineRule="auto"/>
              <w:rPr>
                <w:rFonts w:ascii="Arial" w:hAnsi="Arial" w:cs="Arial"/>
                <w:sz w:val="18"/>
                <w:szCs w:val="18"/>
              </w:rPr>
            </w:pPr>
            <w:r>
              <w:rPr>
                <w:rFonts w:ascii="Arial" w:hAnsi="Arial" w:cs="Arial"/>
                <w:sz w:val="18"/>
                <w:szCs w:val="18"/>
                <w:lang w:eastAsia="de-DE"/>
              </w:rPr>
              <w:t xml:space="preserve">PR </w:t>
            </w:r>
            <w:proofErr w:type="spellStart"/>
            <w:r>
              <w:rPr>
                <w:rFonts w:ascii="Arial" w:hAnsi="Arial" w:cs="Arial"/>
                <w:sz w:val="18"/>
                <w:szCs w:val="18"/>
                <w:lang w:eastAsia="de-DE"/>
              </w:rPr>
              <w:t>Director</w:t>
            </w:r>
            <w:proofErr w:type="spellEnd"/>
            <w:r>
              <w:rPr>
                <w:rFonts w:ascii="Arial" w:hAnsi="Arial" w:cs="Arial"/>
                <w:sz w:val="18"/>
                <w:szCs w:val="18"/>
                <w:lang w:eastAsia="de-DE"/>
              </w:rPr>
              <w:t xml:space="preserve"> Industry </w:t>
            </w:r>
            <w:r w:rsidR="005A78E4">
              <w:rPr>
                <w:rFonts w:ascii="Arial" w:hAnsi="Arial" w:cs="Arial"/>
                <w:sz w:val="18"/>
                <w:szCs w:val="18"/>
                <w:lang w:eastAsia="de-DE"/>
              </w:rPr>
              <w:t>&amp;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2BC8D754"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w:t>
            </w:r>
            <w:r w:rsidR="003049D4">
              <w:rPr>
                <w:rFonts w:ascii="Arial" w:hAnsi="Arial" w:cs="Arial"/>
                <w:sz w:val="18"/>
                <w:szCs w:val="18"/>
                <w:lang w:eastAsia="de-DE"/>
              </w:rPr>
              <w:t xml:space="preserve"> </w:t>
            </w:r>
            <w:r>
              <w:rPr>
                <w:rFonts w:ascii="Arial" w:hAnsi="Arial" w:cs="Arial"/>
                <w:sz w:val="18"/>
                <w:szCs w:val="18"/>
                <w:lang w:eastAsia="de-DE"/>
              </w:rPr>
              <w:t>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3"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4"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bookmarkEnd w:id="0"/>
      <w:bookmarkEnd w:id="1"/>
    </w:tbl>
    <w:p w14:paraId="04F306E9" w14:textId="77777777" w:rsidR="00066456" w:rsidRDefault="00066456" w:rsidP="00FB1FB5">
      <w:pPr>
        <w:spacing w:after="0" w:line="240" w:lineRule="auto"/>
        <w:rPr>
          <w:rFonts w:ascii="Arial" w:hAnsi="Arial" w:cs="Arial"/>
          <w:sz w:val="20"/>
          <w:szCs w:val="20"/>
        </w:rPr>
      </w:pPr>
    </w:p>
    <w:sectPr w:rsidR="00066456">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BDB6" w14:textId="77777777" w:rsidR="002A48AD" w:rsidRDefault="002A48AD" w:rsidP="00590BC0">
      <w:pPr>
        <w:spacing w:after="0" w:line="240" w:lineRule="auto"/>
      </w:pPr>
      <w:r>
        <w:separator/>
      </w:r>
    </w:p>
  </w:endnote>
  <w:endnote w:type="continuationSeparator" w:id="0">
    <w:p w14:paraId="46C7D25B" w14:textId="77777777" w:rsidR="002A48AD" w:rsidRDefault="002A48AD"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4FD9" w14:textId="77777777" w:rsidR="002A48AD" w:rsidRDefault="002A48AD" w:rsidP="00590BC0">
      <w:pPr>
        <w:spacing w:after="0" w:line="240" w:lineRule="auto"/>
      </w:pPr>
      <w:r>
        <w:separator/>
      </w:r>
    </w:p>
  </w:footnote>
  <w:footnote w:type="continuationSeparator" w:id="0">
    <w:p w14:paraId="037DD4BC" w14:textId="77777777" w:rsidR="002A48AD" w:rsidRDefault="002A48AD"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1C737A18"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Pr>
        <w:noProof/>
      </w:rPr>
      <w:drawing>
        <wp:inline distT="0" distB="0" distL="0" distR="0" wp14:anchorId="63E06D4F" wp14:editId="51C0A4B0">
          <wp:extent cx="1465258" cy="237409"/>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801" cy="249325"/>
                  </a:xfrm>
                  <a:prstGeom prst="rect">
                    <a:avLst/>
                  </a:prstGeom>
                  <a:noFill/>
                  <a:ln>
                    <a:noFill/>
                  </a:ln>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4"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166D0"/>
    <w:rsid w:val="000170AA"/>
    <w:rsid w:val="0002234E"/>
    <w:rsid w:val="00027102"/>
    <w:rsid w:val="00027392"/>
    <w:rsid w:val="00033729"/>
    <w:rsid w:val="00034F77"/>
    <w:rsid w:val="000368EC"/>
    <w:rsid w:val="00051626"/>
    <w:rsid w:val="00051AD0"/>
    <w:rsid w:val="00052492"/>
    <w:rsid w:val="0005570B"/>
    <w:rsid w:val="000600D0"/>
    <w:rsid w:val="0006076B"/>
    <w:rsid w:val="00060F68"/>
    <w:rsid w:val="0006245B"/>
    <w:rsid w:val="0006398B"/>
    <w:rsid w:val="00064FAC"/>
    <w:rsid w:val="00066342"/>
    <w:rsid w:val="00066456"/>
    <w:rsid w:val="000672C2"/>
    <w:rsid w:val="00067580"/>
    <w:rsid w:val="000709D1"/>
    <w:rsid w:val="00070BA0"/>
    <w:rsid w:val="000714D4"/>
    <w:rsid w:val="0007189B"/>
    <w:rsid w:val="00071D2A"/>
    <w:rsid w:val="00071F61"/>
    <w:rsid w:val="000721E2"/>
    <w:rsid w:val="0007439E"/>
    <w:rsid w:val="000749A7"/>
    <w:rsid w:val="000814DA"/>
    <w:rsid w:val="0008285B"/>
    <w:rsid w:val="00082C01"/>
    <w:rsid w:val="0008335C"/>
    <w:rsid w:val="000849DB"/>
    <w:rsid w:val="00084FB2"/>
    <w:rsid w:val="00087CBD"/>
    <w:rsid w:val="0009036A"/>
    <w:rsid w:val="000912C3"/>
    <w:rsid w:val="0009269D"/>
    <w:rsid w:val="00095903"/>
    <w:rsid w:val="00096539"/>
    <w:rsid w:val="000A1B36"/>
    <w:rsid w:val="000A21FC"/>
    <w:rsid w:val="000A26E9"/>
    <w:rsid w:val="000A311D"/>
    <w:rsid w:val="000A387A"/>
    <w:rsid w:val="000A676F"/>
    <w:rsid w:val="000A7D2A"/>
    <w:rsid w:val="000B03E3"/>
    <w:rsid w:val="000B0FC6"/>
    <w:rsid w:val="000B1B9A"/>
    <w:rsid w:val="000B1EC2"/>
    <w:rsid w:val="000B3852"/>
    <w:rsid w:val="000B3B97"/>
    <w:rsid w:val="000B69E4"/>
    <w:rsid w:val="000C11AA"/>
    <w:rsid w:val="000C578D"/>
    <w:rsid w:val="000C607D"/>
    <w:rsid w:val="000C72E6"/>
    <w:rsid w:val="000D389A"/>
    <w:rsid w:val="000D3FA8"/>
    <w:rsid w:val="000D55A4"/>
    <w:rsid w:val="000D6F09"/>
    <w:rsid w:val="000E1566"/>
    <w:rsid w:val="000E2ABB"/>
    <w:rsid w:val="000E490E"/>
    <w:rsid w:val="000E4EB7"/>
    <w:rsid w:val="000E708D"/>
    <w:rsid w:val="000E77BD"/>
    <w:rsid w:val="000F170C"/>
    <w:rsid w:val="000F1EC4"/>
    <w:rsid w:val="000F4C4C"/>
    <w:rsid w:val="000F5788"/>
    <w:rsid w:val="000F593D"/>
    <w:rsid w:val="001010BE"/>
    <w:rsid w:val="001026A5"/>
    <w:rsid w:val="00103938"/>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CF2"/>
    <w:rsid w:val="00134FE5"/>
    <w:rsid w:val="00137A25"/>
    <w:rsid w:val="00140EA1"/>
    <w:rsid w:val="00143CC7"/>
    <w:rsid w:val="00144C91"/>
    <w:rsid w:val="00145B95"/>
    <w:rsid w:val="00146936"/>
    <w:rsid w:val="00150640"/>
    <w:rsid w:val="00152BF7"/>
    <w:rsid w:val="00157D45"/>
    <w:rsid w:val="00160862"/>
    <w:rsid w:val="001617F3"/>
    <w:rsid w:val="00162F1F"/>
    <w:rsid w:val="001728C8"/>
    <w:rsid w:val="00173C1D"/>
    <w:rsid w:val="00173CF3"/>
    <w:rsid w:val="0017603F"/>
    <w:rsid w:val="0017665C"/>
    <w:rsid w:val="001807E0"/>
    <w:rsid w:val="001818C7"/>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75D"/>
    <w:rsid w:val="001C492B"/>
    <w:rsid w:val="001C5DA4"/>
    <w:rsid w:val="001C6EE5"/>
    <w:rsid w:val="001C728D"/>
    <w:rsid w:val="001D3192"/>
    <w:rsid w:val="001D7340"/>
    <w:rsid w:val="001E2691"/>
    <w:rsid w:val="001E2A71"/>
    <w:rsid w:val="001E2D69"/>
    <w:rsid w:val="001E2EC4"/>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1CC9"/>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65939"/>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970EE"/>
    <w:rsid w:val="002A157A"/>
    <w:rsid w:val="002A23CC"/>
    <w:rsid w:val="002A48AD"/>
    <w:rsid w:val="002A59F0"/>
    <w:rsid w:val="002A6052"/>
    <w:rsid w:val="002A78D8"/>
    <w:rsid w:val="002A79A2"/>
    <w:rsid w:val="002B3150"/>
    <w:rsid w:val="002B3C55"/>
    <w:rsid w:val="002B4F46"/>
    <w:rsid w:val="002B556F"/>
    <w:rsid w:val="002B7BEE"/>
    <w:rsid w:val="002C09C8"/>
    <w:rsid w:val="002C1CC3"/>
    <w:rsid w:val="002C683C"/>
    <w:rsid w:val="002D1C39"/>
    <w:rsid w:val="002D6FF0"/>
    <w:rsid w:val="002D7915"/>
    <w:rsid w:val="002E008D"/>
    <w:rsid w:val="002E11DE"/>
    <w:rsid w:val="002F0AE0"/>
    <w:rsid w:val="002F0E99"/>
    <w:rsid w:val="002F3C63"/>
    <w:rsid w:val="003006A0"/>
    <w:rsid w:val="003008A1"/>
    <w:rsid w:val="00302984"/>
    <w:rsid w:val="003044D9"/>
    <w:rsid w:val="003049D4"/>
    <w:rsid w:val="003053C4"/>
    <w:rsid w:val="0030606D"/>
    <w:rsid w:val="00312A0D"/>
    <w:rsid w:val="00313AFD"/>
    <w:rsid w:val="003145DF"/>
    <w:rsid w:val="00315140"/>
    <w:rsid w:val="00315B22"/>
    <w:rsid w:val="00320D74"/>
    <w:rsid w:val="0032251C"/>
    <w:rsid w:val="00323D7B"/>
    <w:rsid w:val="00325C31"/>
    <w:rsid w:val="003403B7"/>
    <w:rsid w:val="003403C2"/>
    <w:rsid w:val="00340A4D"/>
    <w:rsid w:val="00340FE4"/>
    <w:rsid w:val="00341319"/>
    <w:rsid w:val="00341DD2"/>
    <w:rsid w:val="00341DF7"/>
    <w:rsid w:val="0034236C"/>
    <w:rsid w:val="00344E8B"/>
    <w:rsid w:val="003504BF"/>
    <w:rsid w:val="00350809"/>
    <w:rsid w:val="0035131C"/>
    <w:rsid w:val="00355C36"/>
    <w:rsid w:val="003657C7"/>
    <w:rsid w:val="0036608A"/>
    <w:rsid w:val="00371018"/>
    <w:rsid w:val="0037117E"/>
    <w:rsid w:val="00373A83"/>
    <w:rsid w:val="00376FAF"/>
    <w:rsid w:val="003800D2"/>
    <w:rsid w:val="0038301D"/>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389B"/>
    <w:rsid w:val="003B4D8D"/>
    <w:rsid w:val="003B7C4D"/>
    <w:rsid w:val="003C1AC6"/>
    <w:rsid w:val="003C552D"/>
    <w:rsid w:val="003C674F"/>
    <w:rsid w:val="003D1540"/>
    <w:rsid w:val="003D1DAA"/>
    <w:rsid w:val="003D209C"/>
    <w:rsid w:val="003D23CD"/>
    <w:rsid w:val="003D2ED1"/>
    <w:rsid w:val="003D40FB"/>
    <w:rsid w:val="003D52A0"/>
    <w:rsid w:val="003E00AE"/>
    <w:rsid w:val="003E0197"/>
    <w:rsid w:val="003E09EC"/>
    <w:rsid w:val="003E74DA"/>
    <w:rsid w:val="003F1E57"/>
    <w:rsid w:val="003F49B6"/>
    <w:rsid w:val="003F4EC9"/>
    <w:rsid w:val="0040003A"/>
    <w:rsid w:val="00401901"/>
    <w:rsid w:val="00403A50"/>
    <w:rsid w:val="00403BE1"/>
    <w:rsid w:val="00410AF9"/>
    <w:rsid w:val="004115FC"/>
    <w:rsid w:val="00412A3B"/>
    <w:rsid w:val="0041375E"/>
    <w:rsid w:val="004159BB"/>
    <w:rsid w:val="00417F83"/>
    <w:rsid w:val="0042135C"/>
    <w:rsid w:val="00421BE3"/>
    <w:rsid w:val="0042434B"/>
    <w:rsid w:val="00424725"/>
    <w:rsid w:val="00427A0E"/>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08F0"/>
    <w:rsid w:val="004A40BB"/>
    <w:rsid w:val="004B0C44"/>
    <w:rsid w:val="004B2D24"/>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05D"/>
    <w:rsid w:val="00511C8E"/>
    <w:rsid w:val="0052029D"/>
    <w:rsid w:val="0052086D"/>
    <w:rsid w:val="00522866"/>
    <w:rsid w:val="00524226"/>
    <w:rsid w:val="00524855"/>
    <w:rsid w:val="00526518"/>
    <w:rsid w:val="0053070F"/>
    <w:rsid w:val="00530D93"/>
    <w:rsid w:val="00536290"/>
    <w:rsid w:val="00536B20"/>
    <w:rsid w:val="00536F5C"/>
    <w:rsid w:val="00537830"/>
    <w:rsid w:val="00541EC9"/>
    <w:rsid w:val="00543026"/>
    <w:rsid w:val="00543061"/>
    <w:rsid w:val="0054405C"/>
    <w:rsid w:val="00550A78"/>
    <w:rsid w:val="00553ACC"/>
    <w:rsid w:val="0055502B"/>
    <w:rsid w:val="00555488"/>
    <w:rsid w:val="005558DB"/>
    <w:rsid w:val="00556B81"/>
    <w:rsid w:val="00557AD0"/>
    <w:rsid w:val="005629DA"/>
    <w:rsid w:val="005642AB"/>
    <w:rsid w:val="00565933"/>
    <w:rsid w:val="00566451"/>
    <w:rsid w:val="005679A4"/>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0BB1"/>
    <w:rsid w:val="005F4691"/>
    <w:rsid w:val="005F56B8"/>
    <w:rsid w:val="005F5B2A"/>
    <w:rsid w:val="0060106A"/>
    <w:rsid w:val="006016D7"/>
    <w:rsid w:val="006022D4"/>
    <w:rsid w:val="00602AB4"/>
    <w:rsid w:val="00602F74"/>
    <w:rsid w:val="00604213"/>
    <w:rsid w:val="00604798"/>
    <w:rsid w:val="006126E4"/>
    <w:rsid w:val="0062150C"/>
    <w:rsid w:val="00621B47"/>
    <w:rsid w:val="00621C99"/>
    <w:rsid w:val="006221F5"/>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1AA1"/>
    <w:rsid w:val="006520C1"/>
    <w:rsid w:val="0065551D"/>
    <w:rsid w:val="006622E8"/>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63"/>
    <w:rsid w:val="006944AA"/>
    <w:rsid w:val="006971D5"/>
    <w:rsid w:val="006A048B"/>
    <w:rsid w:val="006A0ABE"/>
    <w:rsid w:val="006A3F5B"/>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6D6B"/>
    <w:rsid w:val="006D7E6D"/>
    <w:rsid w:val="006E07C5"/>
    <w:rsid w:val="006E0A08"/>
    <w:rsid w:val="006E6031"/>
    <w:rsid w:val="006E6CA6"/>
    <w:rsid w:val="006E6DB2"/>
    <w:rsid w:val="006F0BC0"/>
    <w:rsid w:val="006F10CC"/>
    <w:rsid w:val="006F4F78"/>
    <w:rsid w:val="006F5367"/>
    <w:rsid w:val="006F6153"/>
    <w:rsid w:val="006F68EF"/>
    <w:rsid w:val="006F7D4D"/>
    <w:rsid w:val="00701C96"/>
    <w:rsid w:val="007032E4"/>
    <w:rsid w:val="0070389A"/>
    <w:rsid w:val="007063EA"/>
    <w:rsid w:val="0070690C"/>
    <w:rsid w:val="00706B08"/>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706B5"/>
    <w:rsid w:val="0077457B"/>
    <w:rsid w:val="0077505E"/>
    <w:rsid w:val="00777966"/>
    <w:rsid w:val="00781325"/>
    <w:rsid w:val="00782AE0"/>
    <w:rsid w:val="007854F2"/>
    <w:rsid w:val="0078575D"/>
    <w:rsid w:val="007858EF"/>
    <w:rsid w:val="0079073A"/>
    <w:rsid w:val="00790782"/>
    <w:rsid w:val="00792F10"/>
    <w:rsid w:val="00793FE6"/>
    <w:rsid w:val="0079446B"/>
    <w:rsid w:val="00794499"/>
    <w:rsid w:val="00795111"/>
    <w:rsid w:val="00795C4F"/>
    <w:rsid w:val="007A09FA"/>
    <w:rsid w:val="007A180E"/>
    <w:rsid w:val="007A2F5C"/>
    <w:rsid w:val="007A5669"/>
    <w:rsid w:val="007A5840"/>
    <w:rsid w:val="007A5AF1"/>
    <w:rsid w:val="007A5B72"/>
    <w:rsid w:val="007A6EC2"/>
    <w:rsid w:val="007B2BD9"/>
    <w:rsid w:val="007B33CB"/>
    <w:rsid w:val="007B357B"/>
    <w:rsid w:val="007B603D"/>
    <w:rsid w:val="007B61CE"/>
    <w:rsid w:val="007C08F9"/>
    <w:rsid w:val="007C0C50"/>
    <w:rsid w:val="007C0DD9"/>
    <w:rsid w:val="007C2037"/>
    <w:rsid w:val="007C2BA2"/>
    <w:rsid w:val="007C31F1"/>
    <w:rsid w:val="007C44E8"/>
    <w:rsid w:val="007D07DE"/>
    <w:rsid w:val="007D1271"/>
    <w:rsid w:val="007D1A7F"/>
    <w:rsid w:val="007D2A2F"/>
    <w:rsid w:val="007D4541"/>
    <w:rsid w:val="007D50E2"/>
    <w:rsid w:val="007D5823"/>
    <w:rsid w:val="007D5878"/>
    <w:rsid w:val="007E06A4"/>
    <w:rsid w:val="007E0D21"/>
    <w:rsid w:val="007E63D8"/>
    <w:rsid w:val="007F11B4"/>
    <w:rsid w:val="007F1253"/>
    <w:rsid w:val="007F2303"/>
    <w:rsid w:val="007F57C2"/>
    <w:rsid w:val="007F739B"/>
    <w:rsid w:val="007F7754"/>
    <w:rsid w:val="00800E45"/>
    <w:rsid w:val="00800F77"/>
    <w:rsid w:val="008012D1"/>
    <w:rsid w:val="00805D8A"/>
    <w:rsid w:val="00807595"/>
    <w:rsid w:val="008076A7"/>
    <w:rsid w:val="0080779F"/>
    <w:rsid w:val="00813655"/>
    <w:rsid w:val="00814A35"/>
    <w:rsid w:val="00817940"/>
    <w:rsid w:val="0081795D"/>
    <w:rsid w:val="00820EEB"/>
    <w:rsid w:val="00822C4D"/>
    <w:rsid w:val="00823783"/>
    <w:rsid w:val="00825558"/>
    <w:rsid w:val="008278E6"/>
    <w:rsid w:val="00830C1B"/>
    <w:rsid w:val="008312EA"/>
    <w:rsid w:val="008379BD"/>
    <w:rsid w:val="00840649"/>
    <w:rsid w:val="00843CFD"/>
    <w:rsid w:val="008441E7"/>
    <w:rsid w:val="00844264"/>
    <w:rsid w:val="00844534"/>
    <w:rsid w:val="008463CD"/>
    <w:rsid w:val="00851413"/>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A741E"/>
    <w:rsid w:val="008B2BA3"/>
    <w:rsid w:val="008B435E"/>
    <w:rsid w:val="008B67FE"/>
    <w:rsid w:val="008C0978"/>
    <w:rsid w:val="008C1676"/>
    <w:rsid w:val="008C36A1"/>
    <w:rsid w:val="008C52BF"/>
    <w:rsid w:val="008C6F15"/>
    <w:rsid w:val="008C6FDE"/>
    <w:rsid w:val="008D2518"/>
    <w:rsid w:val="008E0629"/>
    <w:rsid w:val="008E50FF"/>
    <w:rsid w:val="008E57E5"/>
    <w:rsid w:val="008E7C6C"/>
    <w:rsid w:val="008F0AAE"/>
    <w:rsid w:val="008F576D"/>
    <w:rsid w:val="008F75E1"/>
    <w:rsid w:val="008F7719"/>
    <w:rsid w:val="00900AAF"/>
    <w:rsid w:val="009057FE"/>
    <w:rsid w:val="00906725"/>
    <w:rsid w:val="00912D69"/>
    <w:rsid w:val="00914926"/>
    <w:rsid w:val="009152C7"/>
    <w:rsid w:val="00915355"/>
    <w:rsid w:val="00916CF6"/>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2D44"/>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418"/>
    <w:rsid w:val="009E5979"/>
    <w:rsid w:val="009E70D1"/>
    <w:rsid w:val="009F036E"/>
    <w:rsid w:val="009F2EC6"/>
    <w:rsid w:val="009F35F4"/>
    <w:rsid w:val="009F6A7D"/>
    <w:rsid w:val="009F7D53"/>
    <w:rsid w:val="00A001B4"/>
    <w:rsid w:val="00A014DB"/>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5DF"/>
    <w:rsid w:val="00A715C2"/>
    <w:rsid w:val="00A74E31"/>
    <w:rsid w:val="00A75B43"/>
    <w:rsid w:val="00A7685C"/>
    <w:rsid w:val="00A76D7A"/>
    <w:rsid w:val="00A80337"/>
    <w:rsid w:val="00A80C55"/>
    <w:rsid w:val="00A810A5"/>
    <w:rsid w:val="00A8198E"/>
    <w:rsid w:val="00A82383"/>
    <w:rsid w:val="00A82C00"/>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26"/>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177"/>
    <w:rsid w:val="00AF0C8B"/>
    <w:rsid w:val="00AF251D"/>
    <w:rsid w:val="00AF3917"/>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0024"/>
    <w:rsid w:val="00B5790E"/>
    <w:rsid w:val="00B57B90"/>
    <w:rsid w:val="00B60D18"/>
    <w:rsid w:val="00B6373E"/>
    <w:rsid w:val="00B64C1E"/>
    <w:rsid w:val="00B65C66"/>
    <w:rsid w:val="00B65DC4"/>
    <w:rsid w:val="00B6610D"/>
    <w:rsid w:val="00B70520"/>
    <w:rsid w:val="00B70844"/>
    <w:rsid w:val="00B778D8"/>
    <w:rsid w:val="00B802D4"/>
    <w:rsid w:val="00B816CB"/>
    <w:rsid w:val="00B821DF"/>
    <w:rsid w:val="00B867A9"/>
    <w:rsid w:val="00B908D7"/>
    <w:rsid w:val="00B92F87"/>
    <w:rsid w:val="00B97F70"/>
    <w:rsid w:val="00BA26AD"/>
    <w:rsid w:val="00BA71FB"/>
    <w:rsid w:val="00BA73BA"/>
    <w:rsid w:val="00BB1CA9"/>
    <w:rsid w:val="00BB68E4"/>
    <w:rsid w:val="00BC0D2A"/>
    <w:rsid w:val="00BC4B2E"/>
    <w:rsid w:val="00BC51F0"/>
    <w:rsid w:val="00BC7BCD"/>
    <w:rsid w:val="00BD25E2"/>
    <w:rsid w:val="00BD2C0D"/>
    <w:rsid w:val="00BD2D7E"/>
    <w:rsid w:val="00BD6840"/>
    <w:rsid w:val="00BE1353"/>
    <w:rsid w:val="00BE46CB"/>
    <w:rsid w:val="00BE4B15"/>
    <w:rsid w:val="00BF062B"/>
    <w:rsid w:val="00BF0706"/>
    <w:rsid w:val="00BF09F4"/>
    <w:rsid w:val="00BF2094"/>
    <w:rsid w:val="00BF3211"/>
    <w:rsid w:val="00BF5653"/>
    <w:rsid w:val="00BF582A"/>
    <w:rsid w:val="00BF5B07"/>
    <w:rsid w:val="00BF5D12"/>
    <w:rsid w:val="00C00A4D"/>
    <w:rsid w:val="00C11482"/>
    <w:rsid w:val="00C13127"/>
    <w:rsid w:val="00C132C6"/>
    <w:rsid w:val="00C13A2C"/>
    <w:rsid w:val="00C14550"/>
    <w:rsid w:val="00C16121"/>
    <w:rsid w:val="00C170EC"/>
    <w:rsid w:val="00C22005"/>
    <w:rsid w:val="00C26F48"/>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13DC"/>
    <w:rsid w:val="00C922BD"/>
    <w:rsid w:val="00C92D89"/>
    <w:rsid w:val="00C95BC6"/>
    <w:rsid w:val="00C95FFC"/>
    <w:rsid w:val="00CA14DC"/>
    <w:rsid w:val="00CA1F67"/>
    <w:rsid w:val="00CA4D3A"/>
    <w:rsid w:val="00CA7E3E"/>
    <w:rsid w:val="00CB1AC2"/>
    <w:rsid w:val="00CB7D2B"/>
    <w:rsid w:val="00CC0768"/>
    <w:rsid w:val="00CC0DED"/>
    <w:rsid w:val="00CC3291"/>
    <w:rsid w:val="00CC3A84"/>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701"/>
    <w:rsid w:val="00D34B87"/>
    <w:rsid w:val="00D3513E"/>
    <w:rsid w:val="00D35761"/>
    <w:rsid w:val="00D35B9A"/>
    <w:rsid w:val="00D35ECA"/>
    <w:rsid w:val="00D3645E"/>
    <w:rsid w:val="00D369DA"/>
    <w:rsid w:val="00D41280"/>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1F19"/>
    <w:rsid w:val="00D73185"/>
    <w:rsid w:val="00D7642F"/>
    <w:rsid w:val="00D7682F"/>
    <w:rsid w:val="00D81565"/>
    <w:rsid w:val="00D827BC"/>
    <w:rsid w:val="00D878B6"/>
    <w:rsid w:val="00D931F8"/>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5782"/>
    <w:rsid w:val="00DC6685"/>
    <w:rsid w:val="00DC7759"/>
    <w:rsid w:val="00DD1D21"/>
    <w:rsid w:val="00DD297A"/>
    <w:rsid w:val="00DD39CA"/>
    <w:rsid w:val="00DD48DB"/>
    <w:rsid w:val="00DD50D9"/>
    <w:rsid w:val="00DD6DCC"/>
    <w:rsid w:val="00DD7792"/>
    <w:rsid w:val="00DE0B0C"/>
    <w:rsid w:val="00DE623F"/>
    <w:rsid w:val="00DE6E54"/>
    <w:rsid w:val="00DF1715"/>
    <w:rsid w:val="00DF2DA7"/>
    <w:rsid w:val="00DF2ED3"/>
    <w:rsid w:val="00DF31E2"/>
    <w:rsid w:val="00DF59C0"/>
    <w:rsid w:val="00DF7B80"/>
    <w:rsid w:val="00E00C5C"/>
    <w:rsid w:val="00E0126D"/>
    <w:rsid w:val="00E04437"/>
    <w:rsid w:val="00E058FC"/>
    <w:rsid w:val="00E073E8"/>
    <w:rsid w:val="00E10C0D"/>
    <w:rsid w:val="00E1342B"/>
    <w:rsid w:val="00E137B8"/>
    <w:rsid w:val="00E21A2E"/>
    <w:rsid w:val="00E21D53"/>
    <w:rsid w:val="00E2288B"/>
    <w:rsid w:val="00E228A6"/>
    <w:rsid w:val="00E23D24"/>
    <w:rsid w:val="00E23D97"/>
    <w:rsid w:val="00E24888"/>
    <w:rsid w:val="00E276EE"/>
    <w:rsid w:val="00E30274"/>
    <w:rsid w:val="00E4041B"/>
    <w:rsid w:val="00E41791"/>
    <w:rsid w:val="00E436EF"/>
    <w:rsid w:val="00E44CEB"/>
    <w:rsid w:val="00E509F2"/>
    <w:rsid w:val="00E53DAE"/>
    <w:rsid w:val="00E5565B"/>
    <w:rsid w:val="00E57EF2"/>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97C5D"/>
    <w:rsid w:val="00EA2FED"/>
    <w:rsid w:val="00EA3894"/>
    <w:rsid w:val="00EA5125"/>
    <w:rsid w:val="00EB63AD"/>
    <w:rsid w:val="00EB6BA3"/>
    <w:rsid w:val="00EC18E8"/>
    <w:rsid w:val="00EC3568"/>
    <w:rsid w:val="00EC62BA"/>
    <w:rsid w:val="00EC704F"/>
    <w:rsid w:val="00ED367A"/>
    <w:rsid w:val="00ED3CE4"/>
    <w:rsid w:val="00ED6B1B"/>
    <w:rsid w:val="00EE2F7D"/>
    <w:rsid w:val="00EE43BB"/>
    <w:rsid w:val="00EE6139"/>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42A5"/>
    <w:rsid w:val="00F76379"/>
    <w:rsid w:val="00F77333"/>
    <w:rsid w:val="00F82CF7"/>
    <w:rsid w:val="00F856EC"/>
    <w:rsid w:val="00F924D8"/>
    <w:rsid w:val="00F9359E"/>
    <w:rsid w:val="00F95A41"/>
    <w:rsid w:val="00F96CEA"/>
    <w:rsid w:val="00F97186"/>
    <w:rsid w:val="00FB1FB5"/>
    <w:rsid w:val="00FB3D46"/>
    <w:rsid w:val="00FB3D75"/>
    <w:rsid w:val="00FB5A89"/>
    <w:rsid w:val="00FB6599"/>
    <w:rsid w:val="00FB7818"/>
    <w:rsid w:val="00FB7FEE"/>
    <w:rsid w:val="00FC08A5"/>
    <w:rsid w:val="00FC2DE0"/>
    <w:rsid w:val="00FC2E22"/>
    <w:rsid w:val="00FC4159"/>
    <w:rsid w:val="00FC43D1"/>
    <w:rsid w:val="00FC5790"/>
    <w:rsid w:val="00FD0A4C"/>
    <w:rsid w:val="00FD49E7"/>
    <w:rsid w:val="00FD5D39"/>
    <w:rsid w:val="00FD6F9E"/>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 w:type="paragraph" w:styleId="berarbeitung">
    <w:name w:val="Revision"/>
    <w:hidden/>
    <w:uiPriority w:val="99"/>
    <w:semiHidden/>
    <w:rsid w:val="00D71F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195194866">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477647764">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 TargetMode="External"/><Relationship Id="rId13" Type="http://schemas.openxmlformats.org/officeDocument/2006/relationships/hyperlink" Target="mailto:mbeyrau@rib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ebel-eltro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ning.Schulz@stiebel-eltro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89BA-DBD9-4A71-88A8-F2D5B9A2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4323</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5000</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4</cp:revision>
  <cp:lastPrinted>2020-06-19T11:05:00Z</cp:lastPrinted>
  <dcterms:created xsi:type="dcterms:W3CDTF">2022-03-04T10:01:00Z</dcterms:created>
  <dcterms:modified xsi:type="dcterms:W3CDTF">2022-03-07T10:04:00Z</dcterms:modified>
</cp:coreProperties>
</file>