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5A7B" w14:textId="49BC2DF1" w:rsidR="00C60502" w:rsidRDefault="006631A3" w:rsidP="0049739F">
      <w:pPr>
        <w:pStyle w:val="berschrift1"/>
      </w:pPr>
      <w:r>
        <w:t xml:space="preserve">Neu: </w:t>
      </w:r>
      <w:r w:rsidR="00BA0BDD">
        <w:t>Antimikrobielle Drucktaster</w:t>
      </w:r>
      <w:r w:rsidR="00B1168A">
        <w:t xml:space="preserve"> von Schneider Electric</w:t>
      </w:r>
    </w:p>
    <w:p w14:paraId="10C3E03C" w14:textId="205298ED" w:rsidR="00BA0BDD" w:rsidRPr="00BA0BDD" w:rsidRDefault="00E431BB" w:rsidP="00B270DD">
      <w:pPr>
        <w:pStyle w:val="berschrift2"/>
      </w:pPr>
      <w:r>
        <w:t xml:space="preserve">Mithilfe von Silberionen lässt sich das </w:t>
      </w:r>
      <w:r w:rsidR="00B270DD">
        <w:t>Mikroben-Wachstum</w:t>
      </w:r>
      <w:r>
        <w:t xml:space="preserve"> auf Drucktastern, Not-Aus-Schaltern und Beschriftungsfeldern wirksam </w:t>
      </w:r>
      <w:r w:rsidR="00B270DD">
        <w:t>hemmen</w:t>
      </w:r>
      <w:r>
        <w:t>.</w:t>
      </w:r>
    </w:p>
    <w:p w14:paraId="41B7B8AC" w14:textId="72D71E1F" w:rsidR="00F90D29" w:rsidRDefault="00BA0BDD" w:rsidP="00BA0BDD">
      <w:r w:rsidRPr="00CC49D6">
        <w:rPr>
          <w:b/>
          <w:bCs/>
        </w:rPr>
        <w:t xml:space="preserve">Ratingen, </w:t>
      </w:r>
      <w:r w:rsidR="00CC49D6" w:rsidRPr="00CC49D6">
        <w:rPr>
          <w:b/>
          <w:bCs/>
        </w:rPr>
        <w:t>26</w:t>
      </w:r>
      <w:r w:rsidRPr="00CC49D6">
        <w:rPr>
          <w:b/>
          <w:bCs/>
        </w:rPr>
        <w:t xml:space="preserve">. </w:t>
      </w:r>
      <w:r w:rsidR="00B0415C">
        <w:rPr>
          <w:b/>
          <w:bCs/>
        </w:rPr>
        <w:t>April</w:t>
      </w:r>
      <w:r w:rsidRPr="00CC49D6">
        <w:rPr>
          <w:b/>
          <w:bCs/>
        </w:rPr>
        <w:t xml:space="preserve"> 2022 –</w:t>
      </w:r>
      <w:r w:rsidR="00E26C51">
        <w:t xml:space="preserve"> Schneider Electric hat </w:t>
      </w:r>
      <w:r w:rsidR="00ED7496">
        <w:t xml:space="preserve">die </w:t>
      </w:r>
      <w:r w:rsidR="00E26C51">
        <w:t>30mm Kunststoff-</w:t>
      </w:r>
      <w:r w:rsidR="005150FD">
        <w:t>Druckt</w:t>
      </w:r>
      <w:r w:rsidR="00E26C51">
        <w:t xml:space="preserve">aster </w:t>
      </w:r>
      <w:r w:rsidR="00ED7496">
        <w:t xml:space="preserve">seiner Harmony Baureihe </w:t>
      </w:r>
      <w:r w:rsidR="00E26C51">
        <w:t>mit einer antimikrobiell</w:t>
      </w:r>
      <w:r w:rsidR="00D1622D">
        <w:t xml:space="preserve"> wirkenden</w:t>
      </w:r>
      <w:r w:rsidR="00E26C51">
        <w:t xml:space="preserve"> Oberfläche ausgestattet</w:t>
      </w:r>
      <w:r w:rsidR="00ED7496">
        <w:t>. D</w:t>
      </w:r>
      <w:r w:rsidR="00F90D29">
        <w:t>as Rohmaterial der</w:t>
      </w:r>
      <w:r w:rsidR="00ED7496">
        <w:t xml:space="preserve"> vornehmlich in der Industrie </w:t>
      </w:r>
      <w:r w:rsidR="00F90D29">
        <w:t xml:space="preserve">eingesetzten Befehlsgeräte </w:t>
      </w:r>
      <w:r w:rsidR="00ED7496">
        <w:t>enth</w:t>
      </w:r>
      <w:r w:rsidR="00F90D29">
        <w:t>ält</w:t>
      </w:r>
      <w:r w:rsidR="00ED7496">
        <w:t xml:space="preserve"> nun </w:t>
      </w:r>
      <w:r w:rsidR="00ED7496" w:rsidRPr="009D6157">
        <w:t>zusätzlich Silber</w:t>
      </w:r>
      <w:r w:rsidR="00BA55E0" w:rsidRPr="009D6157">
        <w:t>i</w:t>
      </w:r>
      <w:r w:rsidR="00ED7496" w:rsidRPr="009D6157">
        <w:t>onen, die</w:t>
      </w:r>
      <w:r w:rsidR="00F90D29" w:rsidRPr="009D6157">
        <w:t xml:space="preserve"> </w:t>
      </w:r>
      <w:r w:rsidR="00ED7496" w:rsidRPr="009D6157">
        <w:t>das Wachstum und die Ausbreitung von Bakterien oder Viren</w:t>
      </w:r>
      <w:r w:rsidR="00F90D29" w:rsidRPr="009D6157">
        <w:t xml:space="preserve"> auf der Tasterkappe</w:t>
      </w:r>
      <w:r w:rsidR="00ED7496" w:rsidRPr="009D6157">
        <w:t xml:space="preserve"> verhindern.</w:t>
      </w:r>
      <w:r w:rsidR="00F90D29">
        <w:t xml:space="preserve"> Auf diese Weise wird nicht nur die Entstehung von Verfärbungen, Flecken, Geruch, Beschädigungen oder Korrosion gehemmt, auch die Ansteckungsgefahr mit </w:t>
      </w:r>
      <w:r w:rsidR="006631A3">
        <w:t xml:space="preserve">potenziellen </w:t>
      </w:r>
      <w:r w:rsidR="00F90D29">
        <w:t xml:space="preserve">Krankheitserregern lässt sich wirksam reduzieren. </w:t>
      </w:r>
      <w:r w:rsidR="005D398F">
        <w:t xml:space="preserve">Wie verschiedene </w:t>
      </w:r>
      <w:r w:rsidR="004C62AA">
        <w:t>von Schneider Electric</w:t>
      </w:r>
      <w:r w:rsidR="007B1410">
        <w:t xml:space="preserve"> </w:t>
      </w:r>
      <w:r w:rsidR="004C62AA">
        <w:t>in Auftrag gegebene Studie</w:t>
      </w:r>
      <w:r w:rsidR="005D398F">
        <w:t xml:space="preserve">n </w:t>
      </w:r>
      <w:r w:rsidR="00FF1B30">
        <w:t>gezeigt haben</w:t>
      </w:r>
      <w:r w:rsidR="005D398F">
        <w:t>,</w:t>
      </w:r>
      <w:r w:rsidR="007B1410">
        <w:t xml:space="preserve"> konnte </w:t>
      </w:r>
      <w:r w:rsidR="00293AE8">
        <w:t xml:space="preserve">so </w:t>
      </w:r>
      <w:r w:rsidR="0056028A">
        <w:t xml:space="preserve">zum Beispiel </w:t>
      </w:r>
      <w:r w:rsidR="007B1410">
        <w:t>die Vermehrungsgeschwindigkeit des Coronavirus auf der Tasteroberfläche nach 15 Minuten bereits um 95 Prozent gebremst werden</w:t>
      </w:r>
      <w:r w:rsidR="004C397E">
        <w:t xml:space="preserve"> – nach zwei Stunden waren es 99,9 Prozent</w:t>
      </w:r>
      <w:r w:rsidR="007B1410">
        <w:t>. Bei Drucktastern ohne Zusatz von Silber</w:t>
      </w:r>
      <w:r w:rsidR="006631A3">
        <w:t>i</w:t>
      </w:r>
      <w:r w:rsidR="007B1410">
        <w:t xml:space="preserve">onen </w:t>
      </w:r>
      <w:r w:rsidR="009D6157">
        <w:t>hat</w:t>
      </w:r>
      <w:r w:rsidR="004C397E">
        <w:t xml:space="preserve"> sich das mikrobielle Wachstum nach zwei Stunden </w:t>
      </w:r>
      <w:r w:rsidR="003E5341">
        <w:t>lediglich</w:t>
      </w:r>
      <w:r w:rsidR="004C397E">
        <w:t xml:space="preserve"> um 25 Prozent</w:t>
      </w:r>
      <w:r w:rsidR="009D6157">
        <w:t xml:space="preserve"> verringert</w:t>
      </w:r>
      <w:r w:rsidR="004C397E">
        <w:t>.</w:t>
      </w:r>
    </w:p>
    <w:p w14:paraId="384F15F2" w14:textId="3F9FA2EF" w:rsidR="00F90D29" w:rsidRPr="00B81AC3" w:rsidRDefault="0002608B" w:rsidP="003E5341">
      <w:pPr>
        <w:pStyle w:val="SEZwischentitel"/>
        <w:rPr>
          <w:lang w:val="de-DE"/>
        </w:rPr>
      </w:pPr>
      <w:r>
        <w:rPr>
          <w:lang w:val="de-DE"/>
        </w:rPr>
        <w:t>Antimikrobieller Schutz für Befehls- und Meldegeräte</w:t>
      </w:r>
    </w:p>
    <w:p w14:paraId="0FB1A6A6" w14:textId="54AD5CFA" w:rsidR="003A28CD" w:rsidRDefault="00B81AC3" w:rsidP="00BA0BDD">
      <w:r>
        <w:t xml:space="preserve">In praktisch jeder industriellen Werkhalle braucht es klassische Befehls- und Meldegeräte. </w:t>
      </w:r>
      <w:r w:rsidR="006607DD">
        <w:t>D</w:t>
      </w:r>
      <w:r>
        <w:t xml:space="preserve">iese </w:t>
      </w:r>
      <w:r w:rsidR="006607DD">
        <w:t xml:space="preserve">müssen </w:t>
      </w:r>
      <w:r>
        <w:t xml:space="preserve">in den meisten Fällen tagtäglich von unzähligen Menschen berührt </w:t>
      </w:r>
      <w:r w:rsidR="006607DD">
        <w:t>werden und sind deshalb besonders anfällig für die Anlagerung von Mikroorganismen. Für die Gesundheit des Personals, aber auch</w:t>
      </w:r>
      <w:r w:rsidR="00801AB4">
        <w:t xml:space="preserve"> um mögliche </w:t>
      </w:r>
      <w:r w:rsidR="00082999">
        <w:t>Verunreinigungen im Produktionsprozess</w:t>
      </w:r>
      <w:r w:rsidR="00801AB4">
        <w:t xml:space="preserve"> zu vermeiden, sind gründliche Hygienemaßnahmen </w:t>
      </w:r>
      <w:r w:rsidR="002C4CD8">
        <w:t>daher</w:t>
      </w:r>
      <w:r w:rsidR="00801AB4">
        <w:t xml:space="preserve"> unverzichtbar</w:t>
      </w:r>
      <w:r w:rsidR="005150FD">
        <w:t xml:space="preserve">. </w:t>
      </w:r>
      <w:r w:rsidR="003A28CD">
        <w:t xml:space="preserve">Zwar </w:t>
      </w:r>
      <w:r w:rsidR="004E327B">
        <w:t>kann</w:t>
      </w:r>
      <w:r w:rsidR="003A28CD">
        <w:t xml:space="preserve"> eine</w:t>
      </w:r>
      <w:r w:rsidR="00801AB4">
        <w:t xml:space="preserve"> antimikrobielle Tasteroberfläche</w:t>
      </w:r>
      <w:r w:rsidR="005150FD">
        <w:t xml:space="preserve"> </w:t>
      </w:r>
      <w:r w:rsidR="003A28CD">
        <w:t xml:space="preserve">übliche Reinigungsprozesse nicht </w:t>
      </w:r>
      <w:r w:rsidR="004E327B">
        <w:t>ersetzen</w:t>
      </w:r>
      <w:r w:rsidR="00801AB4">
        <w:t>,</w:t>
      </w:r>
      <w:r w:rsidR="003A28CD">
        <w:t xml:space="preserve"> sie hilft aber dabei, die Hygienequalität </w:t>
      </w:r>
      <w:r w:rsidR="00557A2C">
        <w:t>auch ohne großen Zusatzaufwand</w:t>
      </w:r>
      <w:r w:rsidR="003A28CD">
        <w:t xml:space="preserve"> auf ein deutlich höheres Niveau zu </w:t>
      </w:r>
      <w:r w:rsidR="00F23474">
        <w:t>heben</w:t>
      </w:r>
      <w:r w:rsidR="003A28CD">
        <w:t xml:space="preserve">. </w:t>
      </w:r>
      <w:r w:rsidR="00F94350">
        <w:t>Zu diesem Zweck stören die</w:t>
      </w:r>
      <w:r w:rsidR="003A28CD">
        <w:t xml:space="preserve"> hinzugefügten Silberionen</w:t>
      </w:r>
      <w:r w:rsidR="005150FD">
        <w:t xml:space="preserve"> den Stoffwechsel der Mikroorganismen (auch Mikroben genannt) und </w:t>
      </w:r>
      <w:r w:rsidR="00F94350">
        <w:t>schränken damit deren Vermehrung</w:t>
      </w:r>
      <w:r w:rsidR="0049739F">
        <w:t xml:space="preserve"> </w:t>
      </w:r>
      <w:r w:rsidR="00F94350">
        <w:t xml:space="preserve">entscheidend ein. Bakterien, Pilze, mikroskopische Algen oder </w:t>
      </w:r>
      <w:r w:rsidR="00F94350" w:rsidRPr="00F94350">
        <w:t>Protozoen</w:t>
      </w:r>
      <w:r w:rsidR="00F94350">
        <w:t xml:space="preserve"> können damit </w:t>
      </w:r>
      <w:r w:rsidR="00F23474">
        <w:t xml:space="preserve">langfristig </w:t>
      </w:r>
      <w:r w:rsidR="00F94350">
        <w:t xml:space="preserve">nicht auf den </w:t>
      </w:r>
      <w:r w:rsidR="00F23474">
        <w:t>antimikrobiellen Oberflächen überleben.</w:t>
      </w:r>
    </w:p>
    <w:p w14:paraId="2F8677B4" w14:textId="15E3AFD1" w:rsidR="0077328E" w:rsidRDefault="004E327B" w:rsidP="0077328E">
      <w:r>
        <w:t xml:space="preserve">Tech-Konzern Schneider Electric hat die Produktion </w:t>
      </w:r>
      <w:r w:rsidR="0077328E">
        <w:t>seiner</w:t>
      </w:r>
      <w:r>
        <w:t xml:space="preserve"> 30mm Kunststofftaster,</w:t>
      </w:r>
      <w:r w:rsidR="0077328E">
        <w:t xml:space="preserve"> </w:t>
      </w:r>
      <w:r>
        <w:t>beleuchteten Not-Aus-Schalter und aufklebbaren Beschriftungsfelder</w:t>
      </w:r>
      <w:r w:rsidR="0077328E">
        <w:t xml:space="preserve"> </w:t>
      </w:r>
      <w:r w:rsidR="0063174C">
        <w:t>ab sofort</w:t>
      </w:r>
      <w:r w:rsidR="0077328E">
        <w:t xml:space="preserve"> auf die </w:t>
      </w:r>
      <w:hyperlink r:id="rId8" w:history="1">
        <w:r w:rsidR="0077328E" w:rsidRPr="00C55DEA">
          <w:rPr>
            <w:rStyle w:val="Hyperlink"/>
          </w:rPr>
          <w:t xml:space="preserve">antimikrobiellen </w:t>
        </w:r>
        <w:r w:rsidR="006631A3" w:rsidRPr="00C55DEA">
          <w:rPr>
            <w:rStyle w:val="Hyperlink"/>
          </w:rPr>
          <w:t>Varianten</w:t>
        </w:r>
      </w:hyperlink>
      <w:r w:rsidR="0077328E">
        <w:t xml:space="preserve"> umgestellt.</w:t>
      </w:r>
      <w:r>
        <w:t xml:space="preserve"> </w:t>
      </w:r>
      <w:r w:rsidR="0077328E">
        <w:t xml:space="preserve">In puncto Aussehen und Funktionalität sind die neuen Modelle baugleich zu den </w:t>
      </w:r>
      <w:r w:rsidR="0077328E">
        <w:lastRenderedPageBreak/>
        <w:t>Vorgängerversionen und auch weiterhin unter der gewohnten Bestellreferenz verfügbar.</w:t>
      </w:r>
      <w:r w:rsidR="002C4CD8">
        <w:t xml:space="preserve"> Der antimikrobielle Zusatzstoff ist nicht abwaschbar </w:t>
      </w:r>
      <w:r w:rsidR="0056028A">
        <w:t>und garantiert damit einen lang anhaltenden Schutz.</w:t>
      </w:r>
    </w:p>
    <w:p w14:paraId="18909F5D" w14:textId="0BB58DF8" w:rsidR="0056028A" w:rsidRPr="0049739F" w:rsidRDefault="0056028A" w:rsidP="0056028A">
      <w:pPr>
        <w:pStyle w:val="SEZwischentitel"/>
        <w:rPr>
          <w:lang w:val="de-DE"/>
        </w:rPr>
      </w:pPr>
      <w:r w:rsidRPr="0049739F">
        <w:rPr>
          <w:lang w:val="de-DE"/>
        </w:rPr>
        <w:t>Komplettangebot für Befehls- und Meldegeräte</w:t>
      </w:r>
    </w:p>
    <w:p w14:paraId="4F14093B" w14:textId="5BCC9938" w:rsidR="0056028A" w:rsidRDefault="0008217D" w:rsidP="0077328E">
      <w:r>
        <w:t>Zugeschnitten auf</w:t>
      </w:r>
      <w:r w:rsidR="009424F2">
        <w:t xml:space="preserve"> </w:t>
      </w:r>
      <w:r>
        <w:t>nahezu sämtliche</w:t>
      </w:r>
      <w:r w:rsidR="009424F2">
        <w:t xml:space="preserve"> Anwendung</w:t>
      </w:r>
      <w:r>
        <w:t>sfälle</w:t>
      </w:r>
      <w:r w:rsidR="009424F2">
        <w:t xml:space="preserve"> in Industrie und Gewerbeimmobilien</w:t>
      </w:r>
      <w:r>
        <w:t>,</w:t>
      </w:r>
      <w:r w:rsidR="009424F2">
        <w:t xml:space="preserve"> hat Schneider Electric ein </w:t>
      </w:r>
      <w:r w:rsidR="009424F2" w:rsidRPr="00C55DEA">
        <w:t>Komplettsortiment an Befehls- und Meldegeräten</w:t>
      </w:r>
      <w:r w:rsidR="009424F2">
        <w:t xml:space="preserve"> entwickelt. </w:t>
      </w:r>
      <w:r w:rsidR="006B0AEB">
        <w:t>Dieses umfasst</w:t>
      </w:r>
      <w:r>
        <w:t xml:space="preserve"> unter anderem</w:t>
      </w:r>
      <w:r w:rsidR="006B0AEB">
        <w:t xml:space="preserve"> </w:t>
      </w:r>
      <w:r>
        <w:t xml:space="preserve">fest verkabelte oder drahtlos installierbare Drucktaster, Not-Aus- und Wahlschalter, Leuchtmelder </w:t>
      </w:r>
      <w:r w:rsidR="00082999">
        <w:t>sowie</w:t>
      </w:r>
      <w:r>
        <w:t xml:space="preserve"> Joystick-Controller. </w:t>
      </w:r>
      <w:r w:rsidR="00082999">
        <w:t>Die Kunststoff-Drucktaster mit einem Durchmesser von 30mm sind, ebenso wie die Beschriftungsfelder und beleuchteten Not-Aus-Schalter, ab sofort mit einer antimikrobiell wirkenden Oberfläche ausgestattet.</w:t>
      </w:r>
    </w:p>
    <w:p w14:paraId="089B493C" w14:textId="77777777" w:rsidR="00C55DEA" w:rsidRPr="00C55DEA" w:rsidRDefault="00C55DEA" w:rsidP="0077328E">
      <w:pPr>
        <w:rPr>
          <w:b/>
          <w:bCs/>
        </w:rPr>
      </w:pPr>
    </w:p>
    <w:p w14:paraId="0F7786DB" w14:textId="6B7F2AD6" w:rsidR="00C55DEA" w:rsidRPr="00C55DEA" w:rsidRDefault="00C55DEA" w:rsidP="0077328E">
      <w:pPr>
        <w:rPr>
          <w:b/>
          <w:bCs/>
          <w:highlight w:val="yellow"/>
        </w:rPr>
      </w:pPr>
      <w:r w:rsidRPr="00C55DEA">
        <w:rPr>
          <w:b/>
          <w:bCs/>
        </w:rPr>
        <w:t xml:space="preserve">Weitere Informationen zu den Befehls- und Meldegeräten von Schneider Electric finden Sie hier: </w:t>
      </w:r>
      <w:hyperlink r:id="rId9" w:history="1">
        <w:r w:rsidRPr="00C55DEA">
          <w:rPr>
            <w:rStyle w:val="Hyperlink"/>
          </w:rPr>
          <w:t>https://www.se.com/de/de/product-category/4800-drucktaster-wahlschalter-leuchtmelder-und-joysticks/</w:t>
        </w:r>
      </w:hyperlink>
      <w:r w:rsidRPr="00C55DEA">
        <w:rPr>
          <w:highlight w:val="yellow"/>
        </w:rPr>
        <w:t xml:space="preserve"> </w:t>
      </w:r>
    </w:p>
    <w:p w14:paraId="5041574F" w14:textId="1F3603AF" w:rsidR="0049739F" w:rsidRPr="00C55DEA" w:rsidRDefault="0049739F" w:rsidP="004D1490">
      <w:pPr>
        <w:pStyle w:val="SEBoilerplate"/>
        <w:rPr>
          <w:b/>
          <w:bCs/>
          <w:sz w:val="18"/>
          <w:szCs w:val="18"/>
          <w:highlight w:val="yellow"/>
        </w:rPr>
      </w:pPr>
    </w:p>
    <w:p w14:paraId="66D3EB66" w14:textId="77777777" w:rsidR="00D05DB7" w:rsidRDefault="00D05DB7" w:rsidP="004D1490">
      <w:pPr>
        <w:pStyle w:val="SEBoilerplate"/>
        <w:rPr>
          <w:b/>
          <w:bCs/>
          <w:sz w:val="18"/>
          <w:szCs w:val="18"/>
        </w:rPr>
      </w:pPr>
    </w:p>
    <w:p w14:paraId="02158716" w14:textId="2DCB2EEC"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B0415C" w:rsidP="009E6B19">
      <w:pPr>
        <w:pStyle w:val="SEBoilerplate"/>
        <w:rPr>
          <w:kern w:val="24"/>
          <w:sz w:val="18"/>
          <w:szCs w:val="18"/>
          <w:lang w:eastAsia="de-DE"/>
        </w:rPr>
      </w:pPr>
      <w:hyperlink r:id="rId10"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Nachhaltigkeit</w:t>
        </w:r>
      </w:hyperlink>
    </w:p>
    <w:p w14:paraId="354AC4A4" w14:textId="762B046B" w:rsidR="007E77FD" w:rsidRPr="00C55DEA" w:rsidRDefault="00602DDC" w:rsidP="004E20D6">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C55DEA" w:rsidSect="00C26BEA">
      <w:headerReference w:type="even" r:id="rId21"/>
      <w:headerReference w:type="default" r:id="rId22"/>
      <w:footerReference w:type="even" r:id="rId23"/>
      <w:footerReference w:type="defaul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EFE4" w14:textId="77777777" w:rsidR="00123F28" w:rsidRDefault="00123F28" w:rsidP="00B230CF">
      <w:r>
        <w:separator/>
      </w:r>
    </w:p>
  </w:endnote>
  <w:endnote w:type="continuationSeparator" w:id="0">
    <w:p w14:paraId="7FB21DBF" w14:textId="77777777" w:rsidR="00123F28" w:rsidRDefault="00123F28"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F2F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6D6AA7"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1EC13B4"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M</w:t>
                                </w:r>
                                <w:r>
                                  <w:rPr>
                                    <w:rFonts w:cs="ArialRoundedMTStd-Light"/>
                                    <w:color w:val="000000"/>
                                    <w:sz w:val="16"/>
                                    <w:szCs w:val="16"/>
                                    <w:lang w:val="en-GB"/>
                                  </w:rPr>
                                  <w:t>artin Barde</w:t>
                                </w:r>
                              </w:p>
                              <w:p w14:paraId="0654E205" w14:textId="79FE903C" w:rsidR="00451A6B" w:rsidRPr="006D6AA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 xml:space="preserve">Tel: </w:t>
                                </w:r>
                                <w:r w:rsidR="007E6A10" w:rsidRPr="006D6AA7">
                                  <w:rPr>
                                    <w:rFonts w:cs="ArialRoundedMTStd-Light"/>
                                    <w:color w:val="000000"/>
                                    <w:sz w:val="16"/>
                                    <w:szCs w:val="16"/>
                                    <w:lang w:val="en-GB"/>
                                  </w:rPr>
                                  <w:t xml:space="preserve">+49 (0) </w:t>
                                </w:r>
                                <w:r w:rsidRPr="006D6AA7">
                                  <w:rPr>
                                    <w:rFonts w:cs="ArialRoundedMTStd-Light"/>
                                    <w:color w:val="000000"/>
                                    <w:sz w:val="16"/>
                                    <w:szCs w:val="16"/>
                                    <w:lang w:val="en-GB"/>
                                  </w:rPr>
                                  <w:t xml:space="preserve">261 96 37 57 </w:t>
                                </w:r>
                                <w:r w:rsidR="006D6AA7">
                                  <w:rPr>
                                    <w:rFonts w:cs="ArialRoundedMTStd-Light"/>
                                    <w:color w:val="000000"/>
                                    <w:sz w:val="16"/>
                                    <w:szCs w:val="16"/>
                                    <w:lang w:val="en-GB"/>
                                  </w:rPr>
                                  <w:t>185</w:t>
                                </w:r>
                              </w:p>
                              <w:p w14:paraId="3827BD28" w14:textId="095513CE"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6D6AA7">
                                  <w:rPr>
                                    <w:rFonts w:cs="ArialRoundedMTStd-Light"/>
                                    <w:sz w:val="16"/>
                                    <w:szCs w:val="16"/>
                                    <w:lang w:val="en-GB"/>
                                  </w:rPr>
                                  <w:t>@riba.eu</w:t>
                                </w:r>
                                <w:r w:rsidR="00451A6B" w:rsidRPr="006D6AA7">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6D6AA7"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6D6AA7"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1EC13B4"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M</w:t>
                          </w:r>
                          <w:r>
                            <w:rPr>
                              <w:rFonts w:cs="ArialRoundedMTStd-Light"/>
                              <w:color w:val="000000"/>
                              <w:sz w:val="16"/>
                              <w:szCs w:val="16"/>
                              <w:lang w:val="en-GB"/>
                            </w:rPr>
                            <w:t>artin Barde</w:t>
                          </w:r>
                        </w:p>
                        <w:p w14:paraId="0654E205" w14:textId="79FE903C" w:rsidR="00451A6B" w:rsidRPr="006D6AA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 xml:space="preserve">Tel: </w:t>
                          </w:r>
                          <w:r w:rsidR="007E6A10" w:rsidRPr="006D6AA7">
                            <w:rPr>
                              <w:rFonts w:cs="ArialRoundedMTStd-Light"/>
                              <w:color w:val="000000"/>
                              <w:sz w:val="16"/>
                              <w:szCs w:val="16"/>
                              <w:lang w:val="en-GB"/>
                            </w:rPr>
                            <w:t xml:space="preserve">+49 (0) </w:t>
                          </w:r>
                          <w:r w:rsidRPr="006D6AA7">
                            <w:rPr>
                              <w:rFonts w:cs="ArialRoundedMTStd-Light"/>
                              <w:color w:val="000000"/>
                              <w:sz w:val="16"/>
                              <w:szCs w:val="16"/>
                              <w:lang w:val="en-GB"/>
                            </w:rPr>
                            <w:t xml:space="preserve">261 96 37 57 </w:t>
                          </w:r>
                          <w:r w:rsidR="006D6AA7">
                            <w:rPr>
                              <w:rFonts w:cs="ArialRoundedMTStd-Light"/>
                              <w:color w:val="000000"/>
                              <w:sz w:val="16"/>
                              <w:szCs w:val="16"/>
                              <w:lang w:val="en-GB"/>
                            </w:rPr>
                            <w:t>185</w:t>
                          </w:r>
                        </w:p>
                        <w:p w14:paraId="3827BD28" w14:textId="095513CE"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6D6AA7">
                            <w:rPr>
                              <w:rFonts w:cs="ArialRoundedMTStd-Light"/>
                              <w:sz w:val="16"/>
                              <w:szCs w:val="16"/>
                              <w:lang w:val="en-GB"/>
                            </w:rPr>
                            <w:t>@riba.eu</w:t>
                          </w:r>
                          <w:r w:rsidR="00451A6B" w:rsidRPr="006D6AA7">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6D6AA7"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31262"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5D67" w14:textId="77777777" w:rsidR="00123F28" w:rsidRDefault="00123F28" w:rsidP="00B230CF">
      <w:r>
        <w:separator/>
      </w:r>
    </w:p>
  </w:footnote>
  <w:footnote w:type="continuationSeparator" w:id="0">
    <w:p w14:paraId="732BB9F5" w14:textId="77777777" w:rsidR="00123F28" w:rsidRDefault="00123F28"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1596496">
    <w:abstractNumId w:val="8"/>
  </w:num>
  <w:num w:numId="2" w16cid:durableId="13267361">
    <w:abstractNumId w:val="4"/>
  </w:num>
  <w:num w:numId="3" w16cid:durableId="185219915">
    <w:abstractNumId w:val="1"/>
  </w:num>
  <w:num w:numId="4" w16cid:durableId="1270310493">
    <w:abstractNumId w:val="5"/>
  </w:num>
  <w:num w:numId="5" w16cid:durableId="22097762">
    <w:abstractNumId w:val="9"/>
  </w:num>
  <w:num w:numId="6" w16cid:durableId="395129937">
    <w:abstractNumId w:val="11"/>
  </w:num>
  <w:num w:numId="7" w16cid:durableId="541480060">
    <w:abstractNumId w:val="6"/>
  </w:num>
  <w:num w:numId="8" w16cid:durableId="675040126">
    <w:abstractNumId w:val="12"/>
  </w:num>
  <w:num w:numId="9" w16cid:durableId="1156871530">
    <w:abstractNumId w:val="0"/>
  </w:num>
  <w:num w:numId="10" w16cid:durableId="1848514833">
    <w:abstractNumId w:val="2"/>
  </w:num>
  <w:num w:numId="11" w16cid:durableId="1633486795">
    <w:abstractNumId w:val="2"/>
  </w:num>
  <w:num w:numId="12" w16cid:durableId="757020554">
    <w:abstractNumId w:val="7"/>
  </w:num>
  <w:num w:numId="13" w16cid:durableId="45642011">
    <w:abstractNumId w:val="10"/>
  </w:num>
  <w:num w:numId="14" w16cid:durableId="979768446">
    <w:abstractNumId w:val="13"/>
  </w:num>
  <w:num w:numId="15" w16cid:durableId="785544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2608B"/>
    <w:rsid w:val="00030101"/>
    <w:rsid w:val="0003502E"/>
    <w:rsid w:val="0003688C"/>
    <w:rsid w:val="00037E64"/>
    <w:rsid w:val="00066D5D"/>
    <w:rsid w:val="00073171"/>
    <w:rsid w:val="00075DD6"/>
    <w:rsid w:val="0008217D"/>
    <w:rsid w:val="00082999"/>
    <w:rsid w:val="00082D12"/>
    <w:rsid w:val="00084F50"/>
    <w:rsid w:val="0008503A"/>
    <w:rsid w:val="00085590"/>
    <w:rsid w:val="00090A14"/>
    <w:rsid w:val="00093605"/>
    <w:rsid w:val="00095BF7"/>
    <w:rsid w:val="000A1245"/>
    <w:rsid w:val="000A14D6"/>
    <w:rsid w:val="000A313D"/>
    <w:rsid w:val="000A3924"/>
    <w:rsid w:val="000A49BC"/>
    <w:rsid w:val="000B39BF"/>
    <w:rsid w:val="000B432F"/>
    <w:rsid w:val="000B5117"/>
    <w:rsid w:val="000D3470"/>
    <w:rsid w:val="000D5254"/>
    <w:rsid w:val="000D72DC"/>
    <w:rsid w:val="001034CF"/>
    <w:rsid w:val="001101DE"/>
    <w:rsid w:val="001118FB"/>
    <w:rsid w:val="00113EB6"/>
    <w:rsid w:val="0011658E"/>
    <w:rsid w:val="00120E16"/>
    <w:rsid w:val="00122F07"/>
    <w:rsid w:val="00123F28"/>
    <w:rsid w:val="00125C68"/>
    <w:rsid w:val="00132648"/>
    <w:rsid w:val="00133999"/>
    <w:rsid w:val="00134914"/>
    <w:rsid w:val="00134931"/>
    <w:rsid w:val="00134ACD"/>
    <w:rsid w:val="001361F2"/>
    <w:rsid w:val="00136290"/>
    <w:rsid w:val="0013728B"/>
    <w:rsid w:val="00137B5D"/>
    <w:rsid w:val="00142AAF"/>
    <w:rsid w:val="001479C9"/>
    <w:rsid w:val="0015536A"/>
    <w:rsid w:val="00160FC0"/>
    <w:rsid w:val="00162C31"/>
    <w:rsid w:val="0016405E"/>
    <w:rsid w:val="00164F36"/>
    <w:rsid w:val="00165522"/>
    <w:rsid w:val="001674EF"/>
    <w:rsid w:val="001733EF"/>
    <w:rsid w:val="00190F34"/>
    <w:rsid w:val="001957D6"/>
    <w:rsid w:val="00195C3E"/>
    <w:rsid w:val="001A5DF3"/>
    <w:rsid w:val="001B2D3C"/>
    <w:rsid w:val="001B2EF3"/>
    <w:rsid w:val="001C048F"/>
    <w:rsid w:val="001C1BFD"/>
    <w:rsid w:val="001C6AA9"/>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3AE8"/>
    <w:rsid w:val="00297AB0"/>
    <w:rsid w:val="002A2A39"/>
    <w:rsid w:val="002A6673"/>
    <w:rsid w:val="002A7902"/>
    <w:rsid w:val="002C4CD8"/>
    <w:rsid w:val="002C6C9C"/>
    <w:rsid w:val="002D5DBE"/>
    <w:rsid w:val="002D65CB"/>
    <w:rsid w:val="002E1C68"/>
    <w:rsid w:val="002E2A8D"/>
    <w:rsid w:val="002E5F2D"/>
    <w:rsid w:val="002E62CF"/>
    <w:rsid w:val="002F07DD"/>
    <w:rsid w:val="002F1EE4"/>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1EBA"/>
    <w:rsid w:val="00374C33"/>
    <w:rsid w:val="00376BB4"/>
    <w:rsid w:val="00384D78"/>
    <w:rsid w:val="0038552E"/>
    <w:rsid w:val="003951CA"/>
    <w:rsid w:val="00396339"/>
    <w:rsid w:val="003A28CD"/>
    <w:rsid w:val="003A39B1"/>
    <w:rsid w:val="003B1387"/>
    <w:rsid w:val="003B54DB"/>
    <w:rsid w:val="003C4C3F"/>
    <w:rsid w:val="003C68D0"/>
    <w:rsid w:val="003D7346"/>
    <w:rsid w:val="003E138C"/>
    <w:rsid w:val="003E27F6"/>
    <w:rsid w:val="003E45B6"/>
    <w:rsid w:val="003E5341"/>
    <w:rsid w:val="003E7D78"/>
    <w:rsid w:val="003F351D"/>
    <w:rsid w:val="003F52B6"/>
    <w:rsid w:val="00400557"/>
    <w:rsid w:val="004110DE"/>
    <w:rsid w:val="00413C3B"/>
    <w:rsid w:val="00413D71"/>
    <w:rsid w:val="004146BC"/>
    <w:rsid w:val="004218DF"/>
    <w:rsid w:val="00424ECC"/>
    <w:rsid w:val="004322A5"/>
    <w:rsid w:val="00434D96"/>
    <w:rsid w:val="00441CD3"/>
    <w:rsid w:val="00441F85"/>
    <w:rsid w:val="00451365"/>
    <w:rsid w:val="00451A6B"/>
    <w:rsid w:val="00453504"/>
    <w:rsid w:val="00460702"/>
    <w:rsid w:val="0046283C"/>
    <w:rsid w:val="00462A9C"/>
    <w:rsid w:val="00464D2F"/>
    <w:rsid w:val="004734E0"/>
    <w:rsid w:val="0047652D"/>
    <w:rsid w:val="004827AF"/>
    <w:rsid w:val="00490852"/>
    <w:rsid w:val="004927E4"/>
    <w:rsid w:val="00493E4E"/>
    <w:rsid w:val="00495A72"/>
    <w:rsid w:val="004972CA"/>
    <w:rsid w:val="0049739F"/>
    <w:rsid w:val="00497B9A"/>
    <w:rsid w:val="004A790B"/>
    <w:rsid w:val="004B35F7"/>
    <w:rsid w:val="004B749D"/>
    <w:rsid w:val="004C397E"/>
    <w:rsid w:val="004C62AA"/>
    <w:rsid w:val="004C7CD9"/>
    <w:rsid w:val="004D01CA"/>
    <w:rsid w:val="004D1490"/>
    <w:rsid w:val="004D5BC4"/>
    <w:rsid w:val="004E20D6"/>
    <w:rsid w:val="004E327B"/>
    <w:rsid w:val="004E32FB"/>
    <w:rsid w:val="004E3B4B"/>
    <w:rsid w:val="004F1AE7"/>
    <w:rsid w:val="004F4B69"/>
    <w:rsid w:val="004F6DEE"/>
    <w:rsid w:val="004F720C"/>
    <w:rsid w:val="00501D81"/>
    <w:rsid w:val="00506C46"/>
    <w:rsid w:val="00511AF8"/>
    <w:rsid w:val="00512B01"/>
    <w:rsid w:val="00513C2A"/>
    <w:rsid w:val="005150FD"/>
    <w:rsid w:val="005265EE"/>
    <w:rsid w:val="00540658"/>
    <w:rsid w:val="00543D9A"/>
    <w:rsid w:val="00545E7C"/>
    <w:rsid w:val="00547BB7"/>
    <w:rsid w:val="00547C1D"/>
    <w:rsid w:val="005558C5"/>
    <w:rsid w:val="00557A2C"/>
    <w:rsid w:val="0056028A"/>
    <w:rsid w:val="00562DE2"/>
    <w:rsid w:val="0056316A"/>
    <w:rsid w:val="00573D76"/>
    <w:rsid w:val="00584F11"/>
    <w:rsid w:val="00585AFF"/>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398F"/>
    <w:rsid w:val="005D5C75"/>
    <w:rsid w:val="005E38E4"/>
    <w:rsid w:val="005E5921"/>
    <w:rsid w:val="005F0F98"/>
    <w:rsid w:val="005F1D71"/>
    <w:rsid w:val="005F2DF7"/>
    <w:rsid w:val="0060117D"/>
    <w:rsid w:val="00602DDC"/>
    <w:rsid w:val="006106AF"/>
    <w:rsid w:val="00614562"/>
    <w:rsid w:val="0061663E"/>
    <w:rsid w:val="0063174C"/>
    <w:rsid w:val="00641195"/>
    <w:rsid w:val="00641A45"/>
    <w:rsid w:val="00641A66"/>
    <w:rsid w:val="006443D7"/>
    <w:rsid w:val="006510C3"/>
    <w:rsid w:val="00651BDF"/>
    <w:rsid w:val="006555CD"/>
    <w:rsid w:val="006607DD"/>
    <w:rsid w:val="00660CEA"/>
    <w:rsid w:val="00661512"/>
    <w:rsid w:val="006631A3"/>
    <w:rsid w:val="00670F74"/>
    <w:rsid w:val="00692FA0"/>
    <w:rsid w:val="0069650D"/>
    <w:rsid w:val="006968A3"/>
    <w:rsid w:val="006A6AF8"/>
    <w:rsid w:val="006B0AEB"/>
    <w:rsid w:val="006B23F4"/>
    <w:rsid w:val="006B5EC4"/>
    <w:rsid w:val="006B7D9F"/>
    <w:rsid w:val="006C09DE"/>
    <w:rsid w:val="006C71FB"/>
    <w:rsid w:val="006D052D"/>
    <w:rsid w:val="006D2996"/>
    <w:rsid w:val="006D5273"/>
    <w:rsid w:val="006D6AA7"/>
    <w:rsid w:val="006D74BE"/>
    <w:rsid w:val="006E506F"/>
    <w:rsid w:val="007010EF"/>
    <w:rsid w:val="007075C5"/>
    <w:rsid w:val="007078C3"/>
    <w:rsid w:val="0071209A"/>
    <w:rsid w:val="0071498E"/>
    <w:rsid w:val="00721929"/>
    <w:rsid w:val="00722952"/>
    <w:rsid w:val="00723E67"/>
    <w:rsid w:val="0072459B"/>
    <w:rsid w:val="00725834"/>
    <w:rsid w:val="0072704B"/>
    <w:rsid w:val="007329C6"/>
    <w:rsid w:val="00734D43"/>
    <w:rsid w:val="00734D48"/>
    <w:rsid w:val="00736A4A"/>
    <w:rsid w:val="00737DE8"/>
    <w:rsid w:val="007429BE"/>
    <w:rsid w:val="0074330C"/>
    <w:rsid w:val="0074378E"/>
    <w:rsid w:val="00747886"/>
    <w:rsid w:val="0075079E"/>
    <w:rsid w:val="00752DEF"/>
    <w:rsid w:val="00754584"/>
    <w:rsid w:val="0075635B"/>
    <w:rsid w:val="007578B3"/>
    <w:rsid w:val="0077328E"/>
    <w:rsid w:val="007753E2"/>
    <w:rsid w:val="007A585B"/>
    <w:rsid w:val="007B0AAE"/>
    <w:rsid w:val="007B1410"/>
    <w:rsid w:val="007B4F0C"/>
    <w:rsid w:val="007C1C63"/>
    <w:rsid w:val="007C369D"/>
    <w:rsid w:val="007C57B4"/>
    <w:rsid w:val="007D2D5E"/>
    <w:rsid w:val="007E60C6"/>
    <w:rsid w:val="007E64EB"/>
    <w:rsid w:val="007E6A10"/>
    <w:rsid w:val="007E77FD"/>
    <w:rsid w:val="007F0C9B"/>
    <w:rsid w:val="007F131F"/>
    <w:rsid w:val="007F6C16"/>
    <w:rsid w:val="00800336"/>
    <w:rsid w:val="00801AB4"/>
    <w:rsid w:val="0082052D"/>
    <w:rsid w:val="00820B2C"/>
    <w:rsid w:val="00825395"/>
    <w:rsid w:val="00831A23"/>
    <w:rsid w:val="008322E1"/>
    <w:rsid w:val="00833460"/>
    <w:rsid w:val="008334AF"/>
    <w:rsid w:val="008343D6"/>
    <w:rsid w:val="00835856"/>
    <w:rsid w:val="008369F8"/>
    <w:rsid w:val="00841099"/>
    <w:rsid w:val="008528F0"/>
    <w:rsid w:val="0085324B"/>
    <w:rsid w:val="008641E4"/>
    <w:rsid w:val="00867F23"/>
    <w:rsid w:val="00871576"/>
    <w:rsid w:val="00877EB0"/>
    <w:rsid w:val="0088144F"/>
    <w:rsid w:val="00882C55"/>
    <w:rsid w:val="00883201"/>
    <w:rsid w:val="0088427C"/>
    <w:rsid w:val="00886348"/>
    <w:rsid w:val="00890364"/>
    <w:rsid w:val="00896256"/>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1728"/>
    <w:rsid w:val="00902EB0"/>
    <w:rsid w:val="0090416C"/>
    <w:rsid w:val="00905E24"/>
    <w:rsid w:val="009126D9"/>
    <w:rsid w:val="00922396"/>
    <w:rsid w:val="00932C7C"/>
    <w:rsid w:val="009347B8"/>
    <w:rsid w:val="00935D7E"/>
    <w:rsid w:val="00936B22"/>
    <w:rsid w:val="009418C3"/>
    <w:rsid w:val="009424F2"/>
    <w:rsid w:val="00953A85"/>
    <w:rsid w:val="0095469B"/>
    <w:rsid w:val="00963760"/>
    <w:rsid w:val="00963B3B"/>
    <w:rsid w:val="00967223"/>
    <w:rsid w:val="00970815"/>
    <w:rsid w:val="00971775"/>
    <w:rsid w:val="00973043"/>
    <w:rsid w:val="00981182"/>
    <w:rsid w:val="0098336A"/>
    <w:rsid w:val="00983CA8"/>
    <w:rsid w:val="00996ADA"/>
    <w:rsid w:val="009A0E8F"/>
    <w:rsid w:val="009A31D9"/>
    <w:rsid w:val="009A3F42"/>
    <w:rsid w:val="009A4778"/>
    <w:rsid w:val="009A712F"/>
    <w:rsid w:val="009B1976"/>
    <w:rsid w:val="009B213C"/>
    <w:rsid w:val="009C0724"/>
    <w:rsid w:val="009C54E8"/>
    <w:rsid w:val="009D6157"/>
    <w:rsid w:val="009E0053"/>
    <w:rsid w:val="009E01CD"/>
    <w:rsid w:val="009E65E0"/>
    <w:rsid w:val="009E6B19"/>
    <w:rsid w:val="009F5ED0"/>
    <w:rsid w:val="00A03BEA"/>
    <w:rsid w:val="00A051BD"/>
    <w:rsid w:val="00A066E8"/>
    <w:rsid w:val="00A0707D"/>
    <w:rsid w:val="00A07A63"/>
    <w:rsid w:val="00A113EA"/>
    <w:rsid w:val="00A14AED"/>
    <w:rsid w:val="00A1619E"/>
    <w:rsid w:val="00A17305"/>
    <w:rsid w:val="00A20FB5"/>
    <w:rsid w:val="00A2153D"/>
    <w:rsid w:val="00A22C9E"/>
    <w:rsid w:val="00A266ED"/>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765AE"/>
    <w:rsid w:val="00A808FC"/>
    <w:rsid w:val="00A8245F"/>
    <w:rsid w:val="00A923F4"/>
    <w:rsid w:val="00A96A3D"/>
    <w:rsid w:val="00AB2F11"/>
    <w:rsid w:val="00AB3B8D"/>
    <w:rsid w:val="00AB5A01"/>
    <w:rsid w:val="00AB5A4F"/>
    <w:rsid w:val="00AC001E"/>
    <w:rsid w:val="00AC0B6A"/>
    <w:rsid w:val="00AC0CC4"/>
    <w:rsid w:val="00AC3592"/>
    <w:rsid w:val="00AC46BB"/>
    <w:rsid w:val="00AC608A"/>
    <w:rsid w:val="00AC63BA"/>
    <w:rsid w:val="00AD017D"/>
    <w:rsid w:val="00AD40CC"/>
    <w:rsid w:val="00AD7895"/>
    <w:rsid w:val="00AE533A"/>
    <w:rsid w:val="00AE6F3D"/>
    <w:rsid w:val="00AE73C0"/>
    <w:rsid w:val="00AF0388"/>
    <w:rsid w:val="00AF4A40"/>
    <w:rsid w:val="00B0415C"/>
    <w:rsid w:val="00B05C73"/>
    <w:rsid w:val="00B0728A"/>
    <w:rsid w:val="00B1168A"/>
    <w:rsid w:val="00B15F61"/>
    <w:rsid w:val="00B230CF"/>
    <w:rsid w:val="00B27090"/>
    <w:rsid w:val="00B270DD"/>
    <w:rsid w:val="00B27BBF"/>
    <w:rsid w:val="00B36EEF"/>
    <w:rsid w:val="00B37D90"/>
    <w:rsid w:val="00B5386E"/>
    <w:rsid w:val="00B555AD"/>
    <w:rsid w:val="00B6028B"/>
    <w:rsid w:val="00B6116F"/>
    <w:rsid w:val="00B64E78"/>
    <w:rsid w:val="00B74FCC"/>
    <w:rsid w:val="00B75C90"/>
    <w:rsid w:val="00B7638A"/>
    <w:rsid w:val="00B81AC3"/>
    <w:rsid w:val="00B85C0E"/>
    <w:rsid w:val="00B87587"/>
    <w:rsid w:val="00B93E9A"/>
    <w:rsid w:val="00B94698"/>
    <w:rsid w:val="00B95731"/>
    <w:rsid w:val="00B96BEA"/>
    <w:rsid w:val="00BA0BDD"/>
    <w:rsid w:val="00BA1013"/>
    <w:rsid w:val="00BA2FE3"/>
    <w:rsid w:val="00BA55E0"/>
    <w:rsid w:val="00BA67A0"/>
    <w:rsid w:val="00BB3A4D"/>
    <w:rsid w:val="00BB435D"/>
    <w:rsid w:val="00BC13E3"/>
    <w:rsid w:val="00BC1CA4"/>
    <w:rsid w:val="00BC3AF4"/>
    <w:rsid w:val="00BC4061"/>
    <w:rsid w:val="00BD0B53"/>
    <w:rsid w:val="00BD13C9"/>
    <w:rsid w:val="00BD27A7"/>
    <w:rsid w:val="00BD4D68"/>
    <w:rsid w:val="00BD6D7D"/>
    <w:rsid w:val="00BD74D3"/>
    <w:rsid w:val="00BD75FC"/>
    <w:rsid w:val="00BE03F1"/>
    <w:rsid w:val="00BE1312"/>
    <w:rsid w:val="00BE1C4A"/>
    <w:rsid w:val="00BE29AB"/>
    <w:rsid w:val="00BE6D56"/>
    <w:rsid w:val="00BF0FAF"/>
    <w:rsid w:val="00BF11A5"/>
    <w:rsid w:val="00BF50ED"/>
    <w:rsid w:val="00BF5807"/>
    <w:rsid w:val="00C02C51"/>
    <w:rsid w:val="00C07EBF"/>
    <w:rsid w:val="00C1284A"/>
    <w:rsid w:val="00C17A3F"/>
    <w:rsid w:val="00C20638"/>
    <w:rsid w:val="00C26BEA"/>
    <w:rsid w:val="00C36135"/>
    <w:rsid w:val="00C40434"/>
    <w:rsid w:val="00C436A1"/>
    <w:rsid w:val="00C466E7"/>
    <w:rsid w:val="00C47247"/>
    <w:rsid w:val="00C548DF"/>
    <w:rsid w:val="00C54A07"/>
    <w:rsid w:val="00C55DEA"/>
    <w:rsid w:val="00C60502"/>
    <w:rsid w:val="00C65FDA"/>
    <w:rsid w:val="00C7618D"/>
    <w:rsid w:val="00C8019A"/>
    <w:rsid w:val="00C95233"/>
    <w:rsid w:val="00C96C08"/>
    <w:rsid w:val="00CB2F30"/>
    <w:rsid w:val="00CB2FE1"/>
    <w:rsid w:val="00CB5B1F"/>
    <w:rsid w:val="00CC348A"/>
    <w:rsid w:val="00CC43DA"/>
    <w:rsid w:val="00CC49D6"/>
    <w:rsid w:val="00CD70F8"/>
    <w:rsid w:val="00CE3460"/>
    <w:rsid w:val="00CF2581"/>
    <w:rsid w:val="00CF33C8"/>
    <w:rsid w:val="00CF345E"/>
    <w:rsid w:val="00CF6C74"/>
    <w:rsid w:val="00CF6F52"/>
    <w:rsid w:val="00CF7D01"/>
    <w:rsid w:val="00CF7FCF"/>
    <w:rsid w:val="00D00BED"/>
    <w:rsid w:val="00D03ACB"/>
    <w:rsid w:val="00D05BC4"/>
    <w:rsid w:val="00D05DB7"/>
    <w:rsid w:val="00D0688E"/>
    <w:rsid w:val="00D155ED"/>
    <w:rsid w:val="00D15698"/>
    <w:rsid w:val="00D15B38"/>
    <w:rsid w:val="00D1622D"/>
    <w:rsid w:val="00D26D67"/>
    <w:rsid w:val="00D26FC1"/>
    <w:rsid w:val="00D273E3"/>
    <w:rsid w:val="00D30149"/>
    <w:rsid w:val="00D301DD"/>
    <w:rsid w:val="00D309A2"/>
    <w:rsid w:val="00D34AB6"/>
    <w:rsid w:val="00D34CC8"/>
    <w:rsid w:val="00D3726D"/>
    <w:rsid w:val="00D37917"/>
    <w:rsid w:val="00D4003A"/>
    <w:rsid w:val="00D43E19"/>
    <w:rsid w:val="00D45603"/>
    <w:rsid w:val="00D47B2E"/>
    <w:rsid w:val="00D57EEC"/>
    <w:rsid w:val="00D7173B"/>
    <w:rsid w:val="00D718A1"/>
    <w:rsid w:val="00D75776"/>
    <w:rsid w:val="00D75D5C"/>
    <w:rsid w:val="00D77A84"/>
    <w:rsid w:val="00D805C1"/>
    <w:rsid w:val="00D8130E"/>
    <w:rsid w:val="00D90848"/>
    <w:rsid w:val="00D95E3E"/>
    <w:rsid w:val="00DA175D"/>
    <w:rsid w:val="00DA1E73"/>
    <w:rsid w:val="00DA4560"/>
    <w:rsid w:val="00DA7942"/>
    <w:rsid w:val="00DB41AA"/>
    <w:rsid w:val="00DB6171"/>
    <w:rsid w:val="00DB6E06"/>
    <w:rsid w:val="00DB7D03"/>
    <w:rsid w:val="00DC1DF4"/>
    <w:rsid w:val="00DC7630"/>
    <w:rsid w:val="00DD0CDC"/>
    <w:rsid w:val="00DD1778"/>
    <w:rsid w:val="00DD21AE"/>
    <w:rsid w:val="00DD4EBB"/>
    <w:rsid w:val="00DE011A"/>
    <w:rsid w:val="00DE5C96"/>
    <w:rsid w:val="00DF0DB8"/>
    <w:rsid w:val="00DF328D"/>
    <w:rsid w:val="00DF46CB"/>
    <w:rsid w:val="00DF56D7"/>
    <w:rsid w:val="00E025A0"/>
    <w:rsid w:val="00E073E7"/>
    <w:rsid w:val="00E13E41"/>
    <w:rsid w:val="00E15C43"/>
    <w:rsid w:val="00E163C0"/>
    <w:rsid w:val="00E226CF"/>
    <w:rsid w:val="00E268D5"/>
    <w:rsid w:val="00E269FC"/>
    <w:rsid w:val="00E26C51"/>
    <w:rsid w:val="00E2723E"/>
    <w:rsid w:val="00E403B6"/>
    <w:rsid w:val="00E406C7"/>
    <w:rsid w:val="00E42BAC"/>
    <w:rsid w:val="00E431BB"/>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D7496"/>
    <w:rsid w:val="00EE759E"/>
    <w:rsid w:val="00EF00F1"/>
    <w:rsid w:val="00EF02BA"/>
    <w:rsid w:val="00EF195D"/>
    <w:rsid w:val="00EF49C4"/>
    <w:rsid w:val="00F06E3D"/>
    <w:rsid w:val="00F07548"/>
    <w:rsid w:val="00F12921"/>
    <w:rsid w:val="00F23474"/>
    <w:rsid w:val="00F23FB0"/>
    <w:rsid w:val="00F24D20"/>
    <w:rsid w:val="00F252F2"/>
    <w:rsid w:val="00F33139"/>
    <w:rsid w:val="00F54379"/>
    <w:rsid w:val="00F5749B"/>
    <w:rsid w:val="00F61A0A"/>
    <w:rsid w:val="00F63AE9"/>
    <w:rsid w:val="00F63BC2"/>
    <w:rsid w:val="00F641D4"/>
    <w:rsid w:val="00F90D29"/>
    <w:rsid w:val="00F94350"/>
    <w:rsid w:val="00FA07B9"/>
    <w:rsid w:val="00FA1E26"/>
    <w:rsid w:val="00FA53F2"/>
    <w:rsid w:val="00FB0FA2"/>
    <w:rsid w:val="00FB1168"/>
    <w:rsid w:val="00FB3103"/>
    <w:rsid w:val="00FC1BB0"/>
    <w:rsid w:val="00FC3972"/>
    <w:rsid w:val="00FD2DD4"/>
    <w:rsid w:val="00FD3009"/>
    <w:rsid w:val="00FD74C4"/>
    <w:rsid w:val="00FE09AD"/>
    <w:rsid w:val="00FE240F"/>
    <w:rsid w:val="00FF1B30"/>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49739F"/>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49739F"/>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497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193764694">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633-harmony-xb5-zb5/61135532821-einzelne-elemente-antimikrobiell/?parent-subcategory-id=89188&amp;N=2506557533&amp;filter=business-1-automatisierungs-und-steuerungstechnik"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se.com/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e.com/de/de/product-category/4800-drucktaster-wahlschalter-leuchtmelder-und-joysticks/"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6</cp:revision>
  <cp:lastPrinted>2016-10-13T18:30:00Z</cp:lastPrinted>
  <dcterms:created xsi:type="dcterms:W3CDTF">2022-04-25T13:36:00Z</dcterms:created>
  <dcterms:modified xsi:type="dcterms:W3CDTF">2022-04-25T13:56:00Z</dcterms:modified>
</cp:coreProperties>
</file>