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24D9" w14:textId="04456576" w:rsidR="005732BB" w:rsidRDefault="00A93220" w:rsidP="005732BB">
      <w:pPr>
        <w:pStyle w:val="berschrift1"/>
      </w:pPr>
      <w:r>
        <w:t>Schneider Electric kooperiert mit Bender</w:t>
      </w:r>
      <w:r w:rsidR="00852783">
        <w:t xml:space="preserve"> </w:t>
      </w:r>
      <w:r w:rsidR="005732BB">
        <w:t xml:space="preserve">für sichere </w:t>
      </w:r>
      <w:r>
        <w:t>Stromversorgung in OP-Räumen</w:t>
      </w:r>
    </w:p>
    <w:p w14:paraId="79773BB2" w14:textId="16FBCC28" w:rsidR="008D499C" w:rsidRPr="008D499C" w:rsidRDefault="005732BB" w:rsidP="001A07E2">
      <w:pPr>
        <w:pStyle w:val="berschrift2"/>
      </w:pPr>
      <w:r w:rsidRPr="00FE7324">
        <w:t xml:space="preserve">Bender Isolationsüberwachung </w:t>
      </w:r>
      <w:r w:rsidR="00BC437A">
        <w:t xml:space="preserve">nahtlos </w:t>
      </w:r>
      <w:r w:rsidR="00A93220" w:rsidRPr="00FE7324">
        <w:t>in Schneider Electric</w:t>
      </w:r>
      <w:r w:rsidR="00FE7324">
        <w:t xml:space="preserve"> </w:t>
      </w:r>
      <w:proofErr w:type="spellStart"/>
      <w:r w:rsidR="00FE7324">
        <w:t>EcoStruxure</w:t>
      </w:r>
      <w:proofErr w:type="spellEnd"/>
      <w:r w:rsidR="00FE7324">
        <w:t xml:space="preserve"> </w:t>
      </w:r>
      <w:r w:rsidR="00BC437A">
        <w:t>für das Gesundheitswesen</w:t>
      </w:r>
      <w:r w:rsidR="00FE7324">
        <w:t xml:space="preserve"> </w:t>
      </w:r>
      <w:r w:rsidR="00A93220" w:rsidRPr="00FE7324">
        <w:t>integriert</w:t>
      </w:r>
    </w:p>
    <w:p w14:paraId="378A63B4" w14:textId="4E9E19F0" w:rsidR="0018228B" w:rsidRDefault="008D499C" w:rsidP="008D499C">
      <w:pPr>
        <w:rPr>
          <w:rStyle w:val="xn-location"/>
          <w:rFonts w:cs="Arial"/>
          <w:szCs w:val="20"/>
        </w:rPr>
      </w:pPr>
      <w:r>
        <w:rPr>
          <w:rStyle w:val="xn-location"/>
          <w:rFonts w:cs="Arial"/>
          <w:b/>
          <w:bCs/>
          <w:szCs w:val="20"/>
        </w:rPr>
        <w:t>Ratingen</w:t>
      </w:r>
      <w:r w:rsidR="00443B79">
        <w:rPr>
          <w:rStyle w:val="xn-location"/>
          <w:rFonts w:cs="Arial"/>
          <w:b/>
          <w:bCs/>
          <w:szCs w:val="20"/>
        </w:rPr>
        <w:t>/</w:t>
      </w:r>
      <w:r w:rsidR="00443B79">
        <w:rPr>
          <w:b/>
          <w:bCs/>
          <w:color w:val="333333"/>
          <w:shd w:val="clear" w:color="auto" w:fill="FFFFFF"/>
        </w:rPr>
        <w:t>Grünberg</w:t>
      </w:r>
      <w:r w:rsidR="00C26BEA" w:rsidRPr="008C27B9">
        <w:rPr>
          <w:rStyle w:val="xn-location"/>
          <w:rFonts w:cs="Arial"/>
          <w:b/>
          <w:bCs/>
          <w:szCs w:val="20"/>
        </w:rPr>
        <w:t xml:space="preserve">, </w:t>
      </w:r>
      <w:r w:rsidR="00F7595B">
        <w:rPr>
          <w:rStyle w:val="xn-location"/>
          <w:rFonts w:cs="Arial"/>
          <w:b/>
          <w:bCs/>
          <w:szCs w:val="20"/>
        </w:rPr>
        <w:t>09</w:t>
      </w:r>
      <w:r w:rsidR="00C26BEA" w:rsidRPr="00850011">
        <w:rPr>
          <w:rStyle w:val="xn-location"/>
          <w:rFonts w:cs="Arial"/>
          <w:b/>
          <w:bCs/>
          <w:szCs w:val="20"/>
        </w:rPr>
        <w:t>.</w:t>
      </w:r>
      <w:r w:rsidR="00443B79">
        <w:rPr>
          <w:rStyle w:val="xn-location"/>
          <w:rFonts w:cs="Arial"/>
          <w:b/>
          <w:bCs/>
          <w:szCs w:val="20"/>
        </w:rPr>
        <w:t>0</w:t>
      </w:r>
      <w:r w:rsidR="004E74B5">
        <w:rPr>
          <w:rStyle w:val="xn-location"/>
          <w:rFonts w:cs="Arial"/>
          <w:b/>
          <w:bCs/>
          <w:szCs w:val="20"/>
        </w:rPr>
        <w:t>6</w:t>
      </w:r>
      <w:r>
        <w:rPr>
          <w:rStyle w:val="xn-location"/>
          <w:rFonts w:cs="Arial"/>
          <w:b/>
          <w:bCs/>
          <w:szCs w:val="20"/>
        </w:rPr>
        <w:t>.</w:t>
      </w:r>
      <w:r w:rsidR="00443B79">
        <w:rPr>
          <w:rStyle w:val="xn-location"/>
          <w:rFonts w:cs="Arial"/>
          <w:b/>
          <w:bCs/>
          <w:szCs w:val="20"/>
        </w:rPr>
        <w:t>2022</w:t>
      </w:r>
      <w:r w:rsidR="00C26BEA" w:rsidRPr="008C27B9">
        <w:rPr>
          <w:rStyle w:val="xn-location"/>
          <w:rFonts w:cs="Arial"/>
          <w:b/>
          <w:bCs/>
          <w:szCs w:val="20"/>
        </w:rPr>
        <w:t xml:space="preserve"> </w:t>
      </w:r>
      <w:r w:rsidR="00C26BEA" w:rsidRPr="00850011">
        <w:rPr>
          <w:rStyle w:val="xn-location"/>
          <w:rFonts w:cs="Arial"/>
          <w:b/>
          <w:bCs/>
          <w:i/>
          <w:szCs w:val="20"/>
        </w:rPr>
        <w:t>–</w:t>
      </w:r>
      <w:r w:rsidR="00852783" w:rsidRPr="00850011">
        <w:rPr>
          <w:rStyle w:val="xn-location"/>
          <w:rFonts w:cs="Arial"/>
          <w:b/>
          <w:bCs/>
          <w:i/>
          <w:szCs w:val="20"/>
        </w:rPr>
        <w:t xml:space="preserve"> </w:t>
      </w:r>
      <w:r w:rsidR="00443B79" w:rsidRPr="00850011">
        <w:rPr>
          <w:rStyle w:val="xn-location"/>
          <w:rFonts w:cs="Arial"/>
          <w:bCs/>
          <w:i/>
          <w:szCs w:val="20"/>
        </w:rPr>
        <w:t>Die Impact Company</w:t>
      </w:r>
      <w:r w:rsidR="00443B79" w:rsidRPr="00850011">
        <w:rPr>
          <w:rStyle w:val="xn-location"/>
          <w:rFonts w:cs="Arial"/>
          <w:b/>
          <w:bCs/>
          <w:i/>
          <w:szCs w:val="20"/>
        </w:rPr>
        <w:t xml:space="preserve"> </w:t>
      </w:r>
      <w:r w:rsidR="00C26BEA" w:rsidRPr="00850011">
        <w:rPr>
          <w:rStyle w:val="xn-location"/>
          <w:rFonts w:cs="Arial"/>
          <w:i/>
          <w:szCs w:val="20"/>
        </w:rPr>
        <w:t>Schneider Electri</w:t>
      </w:r>
      <w:r w:rsidR="00443B79" w:rsidRPr="00850011">
        <w:rPr>
          <w:rStyle w:val="xn-location"/>
          <w:rFonts w:cs="Arial"/>
          <w:i/>
          <w:szCs w:val="20"/>
        </w:rPr>
        <w:t xml:space="preserve">c </w:t>
      </w:r>
      <w:r w:rsidR="001B07F6" w:rsidRPr="00850011">
        <w:rPr>
          <w:rStyle w:val="xn-location"/>
          <w:rFonts w:cs="Arial"/>
          <w:i/>
          <w:szCs w:val="20"/>
        </w:rPr>
        <w:t xml:space="preserve">vertieft </w:t>
      </w:r>
      <w:r w:rsidR="00843278" w:rsidRPr="00850011">
        <w:rPr>
          <w:rStyle w:val="xn-location"/>
          <w:rFonts w:cs="Arial"/>
          <w:i/>
          <w:szCs w:val="20"/>
        </w:rPr>
        <w:t xml:space="preserve">ihre Zusammenarbeit mit dem Spezialisten für </w:t>
      </w:r>
      <w:r w:rsidR="00750094" w:rsidRPr="00850011">
        <w:rPr>
          <w:rStyle w:val="xn-location"/>
          <w:rFonts w:cs="Arial"/>
          <w:i/>
          <w:szCs w:val="20"/>
        </w:rPr>
        <w:t xml:space="preserve">elektrische </w:t>
      </w:r>
      <w:r w:rsidR="00255B3F" w:rsidRPr="00850011">
        <w:rPr>
          <w:i/>
        </w:rPr>
        <w:t>Sicherheitstechnik, der Bender GmbH &amp; Co. KG</w:t>
      </w:r>
      <w:r w:rsidR="00843278" w:rsidRPr="00850011">
        <w:rPr>
          <w:rStyle w:val="xn-location"/>
          <w:rFonts w:cs="Arial"/>
          <w:i/>
          <w:szCs w:val="20"/>
        </w:rPr>
        <w:t xml:space="preserve">. </w:t>
      </w:r>
      <w:r w:rsidR="007A7575" w:rsidRPr="00850011">
        <w:rPr>
          <w:rStyle w:val="xn-location"/>
          <w:rFonts w:cs="Arial"/>
          <w:i/>
          <w:szCs w:val="20"/>
        </w:rPr>
        <w:t>Ziel ist</w:t>
      </w:r>
      <w:r w:rsidR="00BC437A" w:rsidRPr="00850011">
        <w:rPr>
          <w:rStyle w:val="xn-location"/>
          <w:rFonts w:cs="Arial"/>
          <w:i/>
          <w:szCs w:val="20"/>
        </w:rPr>
        <w:t>,</w:t>
      </w:r>
      <w:r w:rsidR="007A7575" w:rsidRPr="00850011">
        <w:rPr>
          <w:rStyle w:val="xn-location"/>
          <w:rFonts w:cs="Arial"/>
          <w:i/>
          <w:szCs w:val="20"/>
        </w:rPr>
        <w:t xml:space="preserve"> </w:t>
      </w:r>
      <w:r w:rsidR="0020764D" w:rsidRPr="00850011">
        <w:rPr>
          <w:rStyle w:val="xn-location"/>
          <w:rFonts w:cs="Arial"/>
          <w:i/>
          <w:szCs w:val="20"/>
        </w:rPr>
        <w:t>das</w:t>
      </w:r>
      <w:r w:rsidR="007A7575" w:rsidRPr="00850011">
        <w:rPr>
          <w:i/>
        </w:rPr>
        <w:t xml:space="preserve"> Energiemanagement</w:t>
      </w:r>
      <w:r w:rsidR="0020764D" w:rsidRPr="00850011">
        <w:rPr>
          <w:i/>
        </w:rPr>
        <w:t xml:space="preserve"> in </w:t>
      </w:r>
      <w:r w:rsidR="007A7575" w:rsidRPr="00850011">
        <w:rPr>
          <w:i/>
        </w:rPr>
        <w:t>Krankenhäuser</w:t>
      </w:r>
      <w:r w:rsidR="0020764D" w:rsidRPr="00850011">
        <w:rPr>
          <w:i/>
        </w:rPr>
        <w:t>n ganzheitlich anzugehen</w:t>
      </w:r>
      <w:r w:rsidR="007A7575" w:rsidRPr="00850011">
        <w:rPr>
          <w:i/>
        </w:rPr>
        <w:t xml:space="preserve">. </w:t>
      </w:r>
      <w:r w:rsidR="006762F2" w:rsidRPr="00850011">
        <w:rPr>
          <w:i/>
        </w:rPr>
        <w:t xml:space="preserve">Isolationsüberwachungsgeräte von </w:t>
      </w:r>
      <w:r w:rsidR="007A7575" w:rsidRPr="00850011">
        <w:rPr>
          <w:i/>
        </w:rPr>
        <w:t>Bender stell</w:t>
      </w:r>
      <w:r w:rsidR="006762F2" w:rsidRPr="00850011">
        <w:rPr>
          <w:i/>
        </w:rPr>
        <w:t>en</w:t>
      </w:r>
      <w:r w:rsidR="007A7575" w:rsidRPr="00850011">
        <w:rPr>
          <w:i/>
        </w:rPr>
        <w:t xml:space="preserve"> die Zuverlässigkeit der Stromversorgung in kritischen Bereichen </w:t>
      </w:r>
      <w:r w:rsidR="00255B3F" w:rsidRPr="00850011">
        <w:rPr>
          <w:i/>
        </w:rPr>
        <w:t xml:space="preserve">von </w:t>
      </w:r>
      <w:r w:rsidR="007A7575" w:rsidRPr="00850011">
        <w:rPr>
          <w:i/>
        </w:rPr>
        <w:t>Krankenh</w:t>
      </w:r>
      <w:r w:rsidR="00255B3F" w:rsidRPr="00850011">
        <w:rPr>
          <w:i/>
        </w:rPr>
        <w:t>ä</w:t>
      </w:r>
      <w:r w:rsidR="007A7575" w:rsidRPr="00850011">
        <w:rPr>
          <w:i/>
        </w:rPr>
        <w:t>use</w:t>
      </w:r>
      <w:r w:rsidR="00255B3F" w:rsidRPr="00850011">
        <w:rPr>
          <w:i/>
        </w:rPr>
        <w:t>rn</w:t>
      </w:r>
      <w:r w:rsidR="007A7575" w:rsidRPr="00850011">
        <w:rPr>
          <w:i/>
        </w:rPr>
        <w:t xml:space="preserve"> sicher, während Schneide</w:t>
      </w:r>
      <w:r w:rsidR="00D14AFB" w:rsidRPr="00850011">
        <w:rPr>
          <w:i/>
        </w:rPr>
        <w:t>r Electric</w:t>
      </w:r>
      <w:r w:rsidR="007A7575" w:rsidRPr="00850011">
        <w:rPr>
          <w:i/>
        </w:rPr>
        <w:t xml:space="preserve"> </w:t>
      </w:r>
      <w:r w:rsidR="00FA785C" w:rsidRPr="00850011">
        <w:rPr>
          <w:i/>
        </w:rPr>
        <w:t xml:space="preserve">verlässliche </w:t>
      </w:r>
      <w:r w:rsidR="00CF7A44" w:rsidRPr="00850011">
        <w:rPr>
          <w:i/>
        </w:rPr>
        <w:t>und sichere Lösungen für die Energieverteilung in Mittelspannung und Niederspannung</w:t>
      </w:r>
      <w:r w:rsidR="00FA785C" w:rsidRPr="00850011">
        <w:rPr>
          <w:i/>
        </w:rPr>
        <w:t xml:space="preserve"> bereitstellt</w:t>
      </w:r>
      <w:r w:rsidR="00CF7A44" w:rsidRPr="00850011">
        <w:rPr>
          <w:i/>
        </w:rPr>
        <w:t xml:space="preserve"> </w:t>
      </w:r>
      <w:r w:rsidR="00E8525B" w:rsidRPr="00850011">
        <w:rPr>
          <w:i/>
        </w:rPr>
        <w:t>und somit</w:t>
      </w:r>
      <w:r w:rsidR="007A7575" w:rsidRPr="00850011">
        <w:rPr>
          <w:i/>
        </w:rPr>
        <w:t xml:space="preserve"> </w:t>
      </w:r>
      <w:r w:rsidR="00E8525B" w:rsidRPr="00850011">
        <w:rPr>
          <w:i/>
        </w:rPr>
        <w:t xml:space="preserve">energieeffiziente Krankenhäuser </w:t>
      </w:r>
      <w:r w:rsidR="00436D33" w:rsidRPr="00850011">
        <w:rPr>
          <w:i/>
        </w:rPr>
        <w:t>ermöglicht</w:t>
      </w:r>
      <w:r w:rsidR="007A7575">
        <w:t xml:space="preserve">.  </w:t>
      </w:r>
    </w:p>
    <w:p w14:paraId="375F6414" w14:textId="18501534" w:rsidR="00227F78" w:rsidRDefault="001B07F6" w:rsidP="00AC2029">
      <w:pPr>
        <w:rPr>
          <w:rStyle w:val="xn-location"/>
          <w:rFonts w:cs="Arial"/>
          <w:szCs w:val="20"/>
        </w:rPr>
      </w:pPr>
      <w:r>
        <w:rPr>
          <w:rStyle w:val="xn-location"/>
          <w:rFonts w:cs="Arial"/>
          <w:szCs w:val="20"/>
        </w:rPr>
        <w:t xml:space="preserve">Als </w:t>
      </w:r>
      <w:proofErr w:type="spellStart"/>
      <w:r>
        <w:rPr>
          <w:rStyle w:val="xn-location"/>
          <w:rFonts w:cs="Arial"/>
          <w:szCs w:val="20"/>
        </w:rPr>
        <w:t>ungeerdete</w:t>
      </w:r>
      <w:proofErr w:type="spellEnd"/>
      <w:r>
        <w:rPr>
          <w:rStyle w:val="xn-location"/>
          <w:rFonts w:cs="Arial"/>
          <w:szCs w:val="20"/>
        </w:rPr>
        <w:t xml:space="preserve"> Systeme (IT-Systeme) benötigen </w:t>
      </w:r>
      <w:r w:rsidR="00C279B7">
        <w:rPr>
          <w:rStyle w:val="xn-location"/>
          <w:rFonts w:cs="Arial"/>
          <w:szCs w:val="20"/>
        </w:rPr>
        <w:t>Energieverteilungen für OP-Räume</w:t>
      </w:r>
      <w:r w:rsidR="00CA3280">
        <w:rPr>
          <w:rStyle w:val="xn-location"/>
          <w:rFonts w:cs="Arial"/>
          <w:szCs w:val="20"/>
        </w:rPr>
        <w:t xml:space="preserve">, </w:t>
      </w:r>
      <w:r w:rsidR="00C279B7">
        <w:rPr>
          <w:rStyle w:val="xn-location"/>
          <w:rFonts w:cs="Arial"/>
          <w:szCs w:val="20"/>
        </w:rPr>
        <w:t xml:space="preserve">Intensivstationen </w:t>
      </w:r>
      <w:r w:rsidR="00CA3280">
        <w:rPr>
          <w:rStyle w:val="xn-location"/>
          <w:rFonts w:cs="Arial"/>
          <w:szCs w:val="20"/>
        </w:rPr>
        <w:t xml:space="preserve">und </w:t>
      </w:r>
      <w:r w:rsidR="007D6183">
        <w:rPr>
          <w:rStyle w:val="xn-location"/>
          <w:rFonts w:cs="Arial"/>
          <w:szCs w:val="20"/>
        </w:rPr>
        <w:t>ähnliche</w:t>
      </w:r>
      <w:r w:rsidR="00CA3280">
        <w:rPr>
          <w:rStyle w:val="xn-location"/>
          <w:rFonts w:cs="Arial"/>
          <w:szCs w:val="20"/>
        </w:rPr>
        <w:t xml:space="preserve"> </w:t>
      </w:r>
      <w:r w:rsidR="00C279B7">
        <w:rPr>
          <w:rStyle w:val="xn-location"/>
          <w:rFonts w:cs="Arial"/>
          <w:szCs w:val="20"/>
        </w:rPr>
        <w:t>Gruppe-2-Räume</w:t>
      </w:r>
      <w:r w:rsidR="00E806DA">
        <w:rPr>
          <w:rStyle w:val="xn-location"/>
          <w:rFonts w:cs="Arial"/>
          <w:szCs w:val="20"/>
        </w:rPr>
        <w:t xml:space="preserve"> spezifische Sicherheits- und Schalttechnik.</w:t>
      </w:r>
      <w:r w:rsidR="00C279B7">
        <w:rPr>
          <w:rStyle w:val="xn-location"/>
          <w:rFonts w:cs="Arial"/>
          <w:szCs w:val="20"/>
        </w:rPr>
        <w:t xml:space="preserve"> Bender </w:t>
      </w:r>
      <w:r w:rsidR="00E806DA">
        <w:rPr>
          <w:rStyle w:val="xn-location"/>
          <w:rFonts w:cs="Arial"/>
          <w:szCs w:val="20"/>
        </w:rPr>
        <w:t xml:space="preserve">hat </w:t>
      </w:r>
      <w:r w:rsidR="007D6183">
        <w:rPr>
          <w:rStyle w:val="xn-location"/>
          <w:rFonts w:cs="Arial"/>
          <w:szCs w:val="20"/>
        </w:rPr>
        <w:t xml:space="preserve">speziell </w:t>
      </w:r>
      <w:r w:rsidR="00E806DA">
        <w:rPr>
          <w:rStyle w:val="xn-location"/>
          <w:rFonts w:cs="Arial"/>
          <w:szCs w:val="20"/>
        </w:rPr>
        <w:t xml:space="preserve">für diese Anwendung </w:t>
      </w:r>
      <w:r w:rsidR="00750094">
        <w:rPr>
          <w:rStyle w:val="xn-location"/>
          <w:rFonts w:cs="Arial"/>
          <w:szCs w:val="20"/>
        </w:rPr>
        <w:t>e</w:t>
      </w:r>
      <w:r w:rsidR="00AC2029">
        <w:rPr>
          <w:rStyle w:val="xn-location"/>
          <w:rFonts w:cs="Arial"/>
          <w:szCs w:val="20"/>
        </w:rPr>
        <w:t>in Isolationsüberwachungsgerät</w:t>
      </w:r>
      <w:r w:rsidR="00916CAE">
        <w:rPr>
          <w:rStyle w:val="xn-location"/>
          <w:rFonts w:cs="Arial"/>
          <w:szCs w:val="20"/>
        </w:rPr>
        <w:t xml:space="preserve"> (</w:t>
      </w:r>
      <w:proofErr w:type="spellStart"/>
      <w:r w:rsidR="00916CAE">
        <w:rPr>
          <w:rStyle w:val="xn-location"/>
          <w:rFonts w:cs="Arial"/>
          <w:szCs w:val="20"/>
        </w:rPr>
        <w:t>Isometer</w:t>
      </w:r>
      <w:proofErr w:type="spellEnd"/>
      <w:r w:rsidR="00916CAE">
        <w:rPr>
          <w:rStyle w:val="xn-location"/>
          <w:rFonts w:cs="Arial"/>
          <w:szCs w:val="20"/>
        </w:rPr>
        <w:t>)</w:t>
      </w:r>
      <w:r w:rsidR="00E806DA">
        <w:rPr>
          <w:rStyle w:val="xn-location"/>
          <w:rFonts w:cs="Arial"/>
          <w:szCs w:val="20"/>
        </w:rPr>
        <w:t xml:space="preserve"> entwickelt, das permanent</w:t>
      </w:r>
      <w:r w:rsidR="00AC2029">
        <w:rPr>
          <w:rStyle w:val="xn-location"/>
          <w:rFonts w:cs="Arial"/>
          <w:szCs w:val="20"/>
        </w:rPr>
        <w:t xml:space="preserve"> den Isolationswiderstand des S</w:t>
      </w:r>
      <w:r w:rsidR="00E806DA">
        <w:rPr>
          <w:rStyle w:val="xn-location"/>
          <w:rFonts w:cs="Arial"/>
          <w:szCs w:val="20"/>
        </w:rPr>
        <w:t>tromkreises misst</w:t>
      </w:r>
      <w:r w:rsidR="00750094">
        <w:rPr>
          <w:rStyle w:val="xn-location"/>
          <w:rFonts w:cs="Arial"/>
          <w:szCs w:val="20"/>
        </w:rPr>
        <w:t>.</w:t>
      </w:r>
      <w:r w:rsidR="00AC2029">
        <w:rPr>
          <w:rStyle w:val="xn-location"/>
          <w:rFonts w:cs="Arial"/>
          <w:szCs w:val="20"/>
        </w:rPr>
        <w:t xml:space="preserve"> </w:t>
      </w:r>
      <w:r w:rsidR="00750094">
        <w:rPr>
          <w:rStyle w:val="xn-location"/>
          <w:rFonts w:cs="Arial"/>
          <w:szCs w:val="20"/>
        </w:rPr>
        <w:t>Es</w:t>
      </w:r>
      <w:r w:rsidR="00AC2029">
        <w:rPr>
          <w:rStyle w:val="xn-location"/>
          <w:rFonts w:cs="Arial"/>
          <w:szCs w:val="20"/>
        </w:rPr>
        <w:t xml:space="preserve"> erzeugt bei Fehler</w:t>
      </w:r>
      <w:r w:rsidR="00E806DA">
        <w:rPr>
          <w:rStyle w:val="xn-location"/>
          <w:rFonts w:cs="Arial"/>
          <w:szCs w:val="20"/>
        </w:rPr>
        <w:t>strömen</w:t>
      </w:r>
      <w:r w:rsidR="00AC2029">
        <w:rPr>
          <w:rStyle w:val="xn-location"/>
          <w:rFonts w:cs="Arial"/>
          <w:szCs w:val="20"/>
        </w:rPr>
        <w:t xml:space="preserve"> einen Alarm, aber keine Abschaltung der Stromversorgung,</w:t>
      </w:r>
      <w:r w:rsidR="00AC2029" w:rsidRPr="00AC2029">
        <w:rPr>
          <w:rStyle w:val="xn-location"/>
          <w:rFonts w:cs="Arial"/>
          <w:szCs w:val="20"/>
        </w:rPr>
        <w:t xml:space="preserve"> </w:t>
      </w:r>
      <w:r w:rsidR="00AC2029">
        <w:rPr>
          <w:rStyle w:val="xn-location"/>
          <w:rFonts w:cs="Arial"/>
          <w:szCs w:val="20"/>
        </w:rPr>
        <w:t xml:space="preserve">da ein plötzlicher Stromausfall in diesen sensitiven Bereichen </w:t>
      </w:r>
      <w:r w:rsidR="00FB7172">
        <w:rPr>
          <w:rStyle w:val="xn-location"/>
          <w:rFonts w:cs="Arial"/>
          <w:szCs w:val="20"/>
        </w:rPr>
        <w:t xml:space="preserve">die </w:t>
      </w:r>
      <w:r w:rsidR="00AC2029">
        <w:rPr>
          <w:rStyle w:val="xn-location"/>
          <w:rFonts w:cs="Arial"/>
          <w:szCs w:val="20"/>
        </w:rPr>
        <w:t xml:space="preserve">Patienten gefährden oder wertvolle Untersuchungsergebnisse vernichten </w:t>
      </w:r>
      <w:r w:rsidR="00436D33">
        <w:rPr>
          <w:rStyle w:val="xn-location"/>
          <w:rFonts w:cs="Arial"/>
          <w:szCs w:val="20"/>
        </w:rPr>
        <w:t>würde</w:t>
      </w:r>
      <w:r w:rsidR="00AC2029">
        <w:rPr>
          <w:rStyle w:val="xn-location"/>
          <w:rFonts w:cs="Arial"/>
          <w:szCs w:val="20"/>
        </w:rPr>
        <w:t>. So kann</w:t>
      </w:r>
      <w:r w:rsidR="004928C1">
        <w:rPr>
          <w:rStyle w:val="xn-location"/>
          <w:rFonts w:cs="Arial"/>
          <w:szCs w:val="20"/>
        </w:rPr>
        <w:t xml:space="preserve"> –</w:t>
      </w:r>
      <w:r w:rsidR="00AC2029">
        <w:rPr>
          <w:rStyle w:val="xn-location"/>
          <w:rFonts w:cs="Arial"/>
          <w:szCs w:val="20"/>
        </w:rPr>
        <w:t xml:space="preserve"> anders als bei einem gewöhnlichen TN-S-System</w:t>
      </w:r>
      <w:r w:rsidR="004928C1">
        <w:rPr>
          <w:rStyle w:val="xn-location"/>
          <w:rFonts w:cs="Arial"/>
          <w:szCs w:val="20"/>
        </w:rPr>
        <w:t xml:space="preserve"> –</w:t>
      </w:r>
      <w:r w:rsidR="00AC2029">
        <w:rPr>
          <w:rStyle w:val="xn-location"/>
          <w:rFonts w:cs="Arial"/>
          <w:szCs w:val="20"/>
        </w:rPr>
        <w:t xml:space="preserve"> die Anlage beim ersten Fehler </w:t>
      </w:r>
      <w:r>
        <w:rPr>
          <w:rStyle w:val="xn-location"/>
          <w:rFonts w:cs="Arial"/>
          <w:szCs w:val="20"/>
        </w:rPr>
        <w:t xml:space="preserve">über eine andere Leitung oder einen Batteriespeicher </w:t>
      </w:r>
      <w:r w:rsidR="00AC2029">
        <w:rPr>
          <w:rStyle w:val="xn-location"/>
          <w:rFonts w:cs="Arial"/>
          <w:szCs w:val="20"/>
        </w:rPr>
        <w:t xml:space="preserve">weiter betrieben werden, bis eine Abschaltung </w:t>
      </w:r>
      <w:r w:rsidR="006762F2">
        <w:rPr>
          <w:rStyle w:val="xn-location"/>
          <w:rFonts w:cs="Arial"/>
          <w:szCs w:val="20"/>
        </w:rPr>
        <w:t xml:space="preserve">zwecks </w:t>
      </w:r>
      <w:r w:rsidR="00AC2029">
        <w:rPr>
          <w:rStyle w:val="xn-location"/>
          <w:rFonts w:cs="Arial"/>
          <w:szCs w:val="20"/>
        </w:rPr>
        <w:t>Reparatur gefahrlos möglich ist</w:t>
      </w:r>
      <w:r w:rsidR="00E806DA">
        <w:rPr>
          <w:rStyle w:val="xn-location"/>
          <w:rFonts w:cs="Arial"/>
          <w:szCs w:val="20"/>
        </w:rPr>
        <w:t>.</w:t>
      </w:r>
      <w:r w:rsidR="00CA3280">
        <w:rPr>
          <w:rStyle w:val="xn-location"/>
          <w:rFonts w:cs="Arial"/>
          <w:szCs w:val="20"/>
        </w:rPr>
        <w:t xml:space="preserve"> Somit ist</w:t>
      </w:r>
      <w:r w:rsidR="00CA3280" w:rsidRPr="007D6183">
        <w:rPr>
          <w:rStyle w:val="xn-location"/>
          <w:rFonts w:cs="Arial"/>
          <w:szCs w:val="20"/>
        </w:rPr>
        <w:t xml:space="preserve"> die </w:t>
      </w:r>
      <w:r w:rsidR="00251164">
        <w:rPr>
          <w:rStyle w:val="xn-location"/>
          <w:rFonts w:cs="Arial"/>
          <w:szCs w:val="20"/>
        </w:rPr>
        <w:t>S</w:t>
      </w:r>
      <w:r w:rsidR="00CA3280" w:rsidRPr="007D6183">
        <w:rPr>
          <w:rStyle w:val="xn-location"/>
          <w:rFonts w:cs="Arial"/>
          <w:szCs w:val="20"/>
        </w:rPr>
        <w:t>icherheit</w:t>
      </w:r>
      <w:r w:rsidR="00251164">
        <w:rPr>
          <w:rStyle w:val="xn-location"/>
          <w:rFonts w:cs="Arial"/>
          <w:szCs w:val="20"/>
        </w:rPr>
        <w:t xml:space="preserve"> der Patienten</w:t>
      </w:r>
      <w:r w:rsidR="00CA3280" w:rsidRPr="007D6183">
        <w:rPr>
          <w:rStyle w:val="xn-location"/>
          <w:rFonts w:cs="Arial"/>
          <w:szCs w:val="20"/>
        </w:rPr>
        <w:t xml:space="preserve"> </w:t>
      </w:r>
      <w:r w:rsidR="00CA3280">
        <w:rPr>
          <w:rStyle w:val="xn-location"/>
          <w:rFonts w:cs="Arial"/>
          <w:szCs w:val="20"/>
        </w:rPr>
        <w:t>gewährleistet.</w:t>
      </w:r>
    </w:p>
    <w:p w14:paraId="0B44EDFF" w14:textId="539E963D" w:rsidR="006B1421" w:rsidRDefault="00750094" w:rsidP="00AC2029">
      <w:pPr>
        <w:rPr>
          <w:rStyle w:val="xn-location"/>
          <w:rFonts w:cs="Arial"/>
          <w:szCs w:val="20"/>
        </w:rPr>
      </w:pPr>
      <w:r w:rsidRPr="00850011">
        <w:rPr>
          <w:rStyle w:val="xn-location"/>
          <w:rFonts w:cs="Arial"/>
          <w:szCs w:val="20"/>
        </w:rPr>
        <w:t>Dem Ziel der e</w:t>
      </w:r>
      <w:r w:rsidR="00C279B7" w:rsidRPr="00850011">
        <w:rPr>
          <w:rStyle w:val="xn-location"/>
          <w:rFonts w:cs="Arial"/>
          <w:szCs w:val="20"/>
        </w:rPr>
        <w:t>rhöhte</w:t>
      </w:r>
      <w:r w:rsidR="004928C1" w:rsidRPr="00850011">
        <w:rPr>
          <w:rStyle w:val="xn-location"/>
          <w:rFonts w:cs="Arial"/>
          <w:szCs w:val="20"/>
        </w:rPr>
        <w:t>n</w:t>
      </w:r>
      <w:r w:rsidR="00C279B7" w:rsidRPr="00850011">
        <w:rPr>
          <w:rStyle w:val="xn-location"/>
          <w:rFonts w:cs="Arial"/>
          <w:szCs w:val="20"/>
        </w:rPr>
        <w:t xml:space="preserve"> Patienten- und Anlagensicherheit</w:t>
      </w:r>
      <w:r w:rsidRPr="00850011">
        <w:rPr>
          <w:rStyle w:val="xn-location"/>
          <w:rFonts w:cs="Arial"/>
          <w:szCs w:val="20"/>
        </w:rPr>
        <w:t xml:space="preserve"> </w:t>
      </w:r>
      <w:r w:rsidR="006E1111" w:rsidRPr="00850011">
        <w:rPr>
          <w:rStyle w:val="xn-location"/>
          <w:rFonts w:cs="Arial"/>
          <w:szCs w:val="20"/>
        </w:rPr>
        <w:t>dient</w:t>
      </w:r>
      <w:r w:rsidRPr="00850011">
        <w:rPr>
          <w:rStyle w:val="xn-location"/>
          <w:rFonts w:cs="Arial"/>
          <w:szCs w:val="20"/>
        </w:rPr>
        <w:t xml:space="preserve"> </w:t>
      </w:r>
      <w:r w:rsidR="00DE069A" w:rsidRPr="00850011">
        <w:rPr>
          <w:rStyle w:val="xn-location"/>
          <w:rFonts w:cs="Arial"/>
          <w:szCs w:val="20"/>
        </w:rPr>
        <w:t xml:space="preserve">auch </w:t>
      </w:r>
      <w:r w:rsidR="006E1111" w:rsidRPr="00850011">
        <w:rPr>
          <w:rStyle w:val="xn-location"/>
          <w:rFonts w:cs="Arial"/>
          <w:szCs w:val="20"/>
        </w:rPr>
        <w:t xml:space="preserve">die Infrastrukturlösung von </w:t>
      </w:r>
      <w:r w:rsidRPr="00850011">
        <w:rPr>
          <w:rStyle w:val="xn-location"/>
          <w:rFonts w:cs="Arial"/>
          <w:szCs w:val="20"/>
        </w:rPr>
        <w:t>Schneider Electric</w:t>
      </w:r>
      <w:r w:rsidR="0018228B" w:rsidRPr="00850011">
        <w:rPr>
          <w:rStyle w:val="xn-location"/>
          <w:rFonts w:cs="Arial"/>
          <w:szCs w:val="20"/>
        </w:rPr>
        <w:t>, die in über 50.000 Krankenhäusern weltweit in Betrieb is</w:t>
      </w:r>
      <w:r w:rsidR="006762F2" w:rsidRPr="00850011">
        <w:rPr>
          <w:rStyle w:val="xn-location"/>
          <w:rFonts w:cs="Arial"/>
          <w:szCs w:val="20"/>
        </w:rPr>
        <w:t>t.</w:t>
      </w:r>
      <w:r w:rsidR="006762F2">
        <w:rPr>
          <w:rStyle w:val="xn-location"/>
          <w:rFonts w:cs="Arial"/>
          <w:szCs w:val="20"/>
        </w:rPr>
        <w:t xml:space="preserve"> Mit </w:t>
      </w:r>
      <w:proofErr w:type="spellStart"/>
      <w:r w:rsidR="00C779B5">
        <w:rPr>
          <w:rStyle w:val="xn-location"/>
          <w:rFonts w:cs="Arial"/>
          <w:szCs w:val="20"/>
        </w:rPr>
        <w:t>EcoStruxure</w:t>
      </w:r>
      <w:proofErr w:type="spellEnd"/>
      <w:r w:rsidR="00D14AFB">
        <w:rPr>
          <w:rStyle w:val="xn-location"/>
          <w:rFonts w:cs="Arial"/>
          <w:szCs w:val="20"/>
        </w:rPr>
        <w:t xml:space="preserve"> </w:t>
      </w:r>
      <w:r w:rsidR="00A053D1">
        <w:rPr>
          <w:rStyle w:val="xn-location"/>
          <w:rFonts w:cs="Arial"/>
          <w:szCs w:val="20"/>
        </w:rPr>
        <w:t>für das Gesundheitswesen</w:t>
      </w:r>
      <w:r w:rsidR="006762F2">
        <w:rPr>
          <w:rStyle w:val="xn-location"/>
          <w:rFonts w:cs="Arial"/>
          <w:szCs w:val="20"/>
        </w:rPr>
        <w:t xml:space="preserve"> verfügen Krankenhäuser über ein </w:t>
      </w:r>
      <w:r w:rsidR="00D14AFB">
        <w:rPr>
          <w:rStyle w:val="xn-location"/>
          <w:rFonts w:cs="Arial"/>
          <w:szCs w:val="20"/>
        </w:rPr>
        <w:t>vollständig integrierte</w:t>
      </w:r>
      <w:r w:rsidR="006762F2">
        <w:rPr>
          <w:rStyle w:val="xn-location"/>
          <w:rFonts w:cs="Arial"/>
          <w:szCs w:val="20"/>
        </w:rPr>
        <w:t>s</w:t>
      </w:r>
      <w:r w:rsidR="00D14AFB">
        <w:rPr>
          <w:rStyle w:val="xn-location"/>
          <w:rFonts w:cs="Arial"/>
          <w:szCs w:val="20"/>
        </w:rPr>
        <w:t xml:space="preserve"> Hard- und </w:t>
      </w:r>
      <w:r w:rsidR="00A61EBA">
        <w:rPr>
          <w:rStyle w:val="xn-location"/>
          <w:rFonts w:cs="Arial"/>
          <w:szCs w:val="20"/>
        </w:rPr>
        <w:t xml:space="preserve">Softwareportfolio </w:t>
      </w:r>
      <w:r w:rsidR="00D14AFB">
        <w:rPr>
          <w:rStyle w:val="xn-location"/>
          <w:rFonts w:cs="Arial"/>
          <w:szCs w:val="20"/>
        </w:rPr>
        <w:t>aus einer Hand</w:t>
      </w:r>
      <w:r>
        <w:rPr>
          <w:rStyle w:val="xn-location"/>
          <w:rFonts w:cs="Arial"/>
          <w:szCs w:val="20"/>
        </w:rPr>
        <w:t>.</w:t>
      </w:r>
      <w:r w:rsidR="006762F2">
        <w:rPr>
          <w:rStyle w:val="xn-location"/>
          <w:rFonts w:cs="Arial"/>
          <w:szCs w:val="20"/>
        </w:rPr>
        <w:t xml:space="preserve"> </w:t>
      </w:r>
      <w:r w:rsidR="006762F2" w:rsidRPr="00103F68">
        <w:rPr>
          <w:rStyle w:val="xn-location"/>
          <w:rFonts w:cs="Arial"/>
          <w:szCs w:val="20"/>
        </w:rPr>
        <w:t xml:space="preserve">Für das Energiemanagement ist dabei </w:t>
      </w:r>
      <w:proofErr w:type="spellStart"/>
      <w:r w:rsidR="00CA3280" w:rsidRPr="00103F68">
        <w:rPr>
          <w:rStyle w:val="xn-location"/>
          <w:rFonts w:cs="Arial"/>
          <w:szCs w:val="20"/>
        </w:rPr>
        <w:t>EcoStruxure</w:t>
      </w:r>
      <w:proofErr w:type="spellEnd"/>
      <w:r w:rsidR="00CA3280" w:rsidRPr="00103F68">
        <w:rPr>
          <w:rStyle w:val="xn-location"/>
          <w:rFonts w:cs="Arial"/>
          <w:szCs w:val="20"/>
        </w:rPr>
        <w:t xml:space="preserve"> </w:t>
      </w:r>
      <w:r w:rsidR="006762F2" w:rsidRPr="00103F68">
        <w:rPr>
          <w:rStyle w:val="xn-location"/>
          <w:rFonts w:cs="Arial"/>
          <w:szCs w:val="20"/>
        </w:rPr>
        <w:t xml:space="preserve">Power Monitoring Expert </w:t>
      </w:r>
      <w:r w:rsidR="00A61EBA" w:rsidRPr="00103F68">
        <w:rPr>
          <w:rStyle w:val="xn-location"/>
          <w:rFonts w:cs="Arial"/>
          <w:szCs w:val="20"/>
        </w:rPr>
        <w:t xml:space="preserve">(PME) </w:t>
      </w:r>
      <w:r w:rsidR="006762F2" w:rsidRPr="00103F68">
        <w:rPr>
          <w:rStyle w:val="xn-location"/>
          <w:rFonts w:cs="Arial"/>
          <w:szCs w:val="20"/>
        </w:rPr>
        <w:t xml:space="preserve">zuständig. </w:t>
      </w:r>
      <w:r w:rsidR="00EF2ABD" w:rsidRPr="00103F68">
        <w:rPr>
          <w:rStyle w:val="xn-location"/>
          <w:rFonts w:cs="Arial"/>
          <w:szCs w:val="20"/>
        </w:rPr>
        <w:t xml:space="preserve">In klinischen Umgebungen, die konstant mit </w:t>
      </w:r>
      <w:r w:rsidR="006B1421" w:rsidRPr="00103F68">
        <w:rPr>
          <w:rStyle w:val="xn-location"/>
          <w:rFonts w:cs="Arial"/>
          <w:szCs w:val="20"/>
        </w:rPr>
        <w:t>E</w:t>
      </w:r>
      <w:r w:rsidR="00EF2ABD" w:rsidRPr="00103F68">
        <w:rPr>
          <w:rStyle w:val="xn-location"/>
          <w:rFonts w:cs="Arial"/>
          <w:szCs w:val="20"/>
        </w:rPr>
        <w:t xml:space="preserve">nergie versorgt werden müssen, ermöglicht </w:t>
      </w:r>
      <w:r w:rsidR="00A61EBA" w:rsidRPr="00103F68">
        <w:rPr>
          <w:rStyle w:val="xn-location"/>
          <w:rFonts w:cs="Arial"/>
          <w:szCs w:val="20"/>
        </w:rPr>
        <w:t>PME</w:t>
      </w:r>
      <w:r w:rsidR="006B1421" w:rsidRPr="00103F68">
        <w:rPr>
          <w:rStyle w:val="xn-location"/>
          <w:rFonts w:cs="Arial"/>
          <w:szCs w:val="20"/>
        </w:rPr>
        <w:t xml:space="preserve"> die Überwachung der Versorgungsbedingungen in Echtzeit. Dies verbessert Effizienz und Zuverlässigkeit, vermeidet Probleme mit der Netzqualität und reduziert den Energieverbrauch.</w:t>
      </w:r>
      <w:r w:rsidR="006B1421">
        <w:rPr>
          <w:rStyle w:val="xn-location"/>
          <w:rFonts w:cs="Arial"/>
          <w:szCs w:val="20"/>
        </w:rPr>
        <w:t xml:space="preserve"> </w:t>
      </w:r>
    </w:p>
    <w:p w14:paraId="7CA8CDE3" w14:textId="6126CA19" w:rsidR="00C279B7" w:rsidRDefault="00DE069A" w:rsidP="00AC2029">
      <w:pPr>
        <w:rPr>
          <w:rStyle w:val="xn-location"/>
          <w:rFonts w:cs="Arial"/>
          <w:szCs w:val="20"/>
        </w:rPr>
      </w:pPr>
      <w:r>
        <w:rPr>
          <w:rStyle w:val="xn-location"/>
          <w:rFonts w:cs="Arial"/>
          <w:szCs w:val="20"/>
        </w:rPr>
        <w:t>Unter Verwendung der</w:t>
      </w:r>
      <w:r w:rsidR="006762F2">
        <w:rPr>
          <w:rStyle w:val="xn-location"/>
          <w:rFonts w:cs="Arial"/>
          <w:szCs w:val="20"/>
        </w:rPr>
        <w:t xml:space="preserve"> in</w:t>
      </w:r>
      <w:r w:rsidR="006B1421">
        <w:rPr>
          <w:rStyle w:val="xn-location"/>
          <w:rFonts w:cs="Arial"/>
          <w:szCs w:val="20"/>
        </w:rPr>
        <w:t xml:space="preserve"> Power Monitoring Expert</w:t>
      </w:r>
      <w:r w:rsidR="006762F2">
        <w:rPr>
          <w:rStyle w:val="xn-location"/>
          <w:rFonts w:cs="Arial"/>
          <w:szCs w:val="20"/>
        </w:rPr>
        <w:t xml:space="preserve"> </w:t>
      </w:r>
      <w:r w:rsidR="00750094">
        <w:rPr>
          <w:rStyle w:val="xn-location"/>
          <w:rFonts w:cs="Arial"/>
          <w:szCs w:val="20"/>
        </w:rPr>
        <w:t>enthaltene</w:t>
      </w:r>
      <w:r w:rsidR="00C779B5">
        <w:rPr>
          <w:rStyle w:val="xn-location"/>
          <w:rFonts w:cs="Arial"/>
          <w:szCs w:val="20"/>
        </w:rPr>
        <w:t>n</w:t>
      </w:r>
      <w:r w:rsidR="00750094">
        <w:rPr>
          <w:rStyle w:val="xn-location"/>
          <w:rFonts w:cs="Arial"/>
          <w:szCs w:val="20"/>
        </w:rPr>
        <w:t xml:space="preserve"> </w:t>
      </w:r>
      <w:r w:rsidR="00A61EBA" w:rsidRPr="00103F68">
        <w:rPr>
          <w:rStyle w:val="xn-location"/>
          <w:rFonts w:cs="Arial"/>
          <w:szCs w:val="20"/>
        </w:rPr>
        <w:t>B</w:t>
      </w:r>
      <w:r w:rsidR="00750094" w:rsidRPr="00103F68">
        <w:rPr>
          <w:rStyle w:val="xn-location"/>
          <w:rFonts w:cs="Arial"/>
          <w:szCs w:val="20"/>
        </w:rPr>
        <w:t xml:space="preserve">ibliothek </w:t>
      </w:r>
      <w:r w:rsidR="00CF7A44" w:rsidRPr="00713824">
        <w:rPr>
          <w:rStyle w:val="xn-location"/>
          <w:rFonts w:cs="Arial"/>
          <w:szCs w:val="20"/>
        </w:rPr>
        <w:t>lassen</w:t>
      </w:r>
      <w:r w:rsidR="00CF7A44" w:rsidRPr="00103F68">
        <w:rPr>
          <w:rStyle w:val="xn-location"/>
          <w:rFonts w:cs="Arial"/>
          <w:szCs w:val="20"/>
        </w:rPr>
        <w:t xml:space="preserve"> </w:t>
      </w:r>
      <w:r w:rsidR="00AF58A7" w:rsidRPr="00103F68">
        <w:rPr>
          <w:rStyle w:val="xn-location"/>
          <w:rFonts w:cs="Arial"/>
          <w:szCs w:val="20"/>
        </w:rPr>
        <w:t xml:space="preserve">sich das </w:t>
      </w:r>
      <w:r w:rsidR="006762F2" w:rsidRPr="00103F68">
        <w:rPr>
          <w:rStyle w:val="xn-location"/>
          <w:rFonts w:cs="Arial"/>
          <w:szCs w:val="20"/>
        </w:rPr>
        <w:t xml:space="preserve">Bender </w:t>
      </w:r>
      <w:r w:rsidR="00AF58A7" w:rsidRPr="00103F68">
        <w:rPr>
          <w:rStyle w:val="xn-location"/>
          <w:rFonts w:cs="Arial"/>
          <w:szCs w:val="20"/>
        </w:rPr>
        <w:t xml:space="preserve">Isolationsüberwachungsgerät </w:t>
      </w:r>
      <w:r w:rsidR="00CF7A44" w:rsidRPr="00713824">
        <w:rPr>
          <w:rStyle w:val="xn-location"/>
          <w:rFonts w:cs="Arial"/>
          <w:szCs w:val="20"/>
        </w:rPr>
        <w:t xml:space="preserve">über geprüfte und dokumentierte Gerätetreiber </w:t>
      </w:r>
      <w:r w:rsidR="00750094" w:rsidRPr="00103F68">
        <w:rPr>
          <w:rStyle w:val="xn-location"/>
          <w:rFonts w:cs="Arial"/>
          <w:szCs w:val="20"/>
        </w:rPr>
        <w:t>schnell</w:t>
      </w:r>
      <w:r w:rsidR="00C779B5" w:rsidRPr="00103F68">
        <w:rPr>
          <w:rStyle w:val="xn-location"/>
          <w:rFonts w:cs="Arial"/>
          <w:szCs w:val="20"/>
        </w:rPr>
        <w:t xml:space="preserve"> </w:t>
      </w:r>
      <w:r w:rsidR="0089772F" w:rsidRPr="00713824">
        <w:rPr>
          <w:rStyle w:val="xn-location"/>
          <w:rFonts w:cs="Arial"/>
          <w:szCs w:val="20"/>
        </w:rPr>
        <w:t>anbinden</w:t>
      </w:r>
      <w:r w:rsidR="00C779B5">
        <w:rPr>
          <w:rStyle w:val="xn-location"/>
          <w:rFonts w:cs="Arial"/>
          <w:szCs w:val="20"/>
        </w:rPr>
        <w:t xml:space="preserve">, ohne </w:t>
      </w:r>
      <w:r w:rsidR="00750094">
        <w:rPr>
          <w:rStyle w:val="xn-location"/>
          <w:rFonts w:cs="Arial"/>
          <w:szCs w:val="20"/>
        </w:rPr>
        <w:t xml:space="preserve">dass </w:t>
      </w:r>
      <w:r w:rsidR="00CF7A44">
        <w:rPr>
          <w:rStyle w:val="xn-location"/>
          <w:rFonts w:cs="Arial"/>
          <w:szCs w:val="20"/>
        </w:rPr>
        <w:t xml:space="preserve">weitere </w:t>
      </w:r>
      <w:r w:rsidR="00FA785C">
        <w:rPr>
          <w:rStyle w:val="xn-location"/>
          <w:rFonts w:cs="Arial"/>
          <w:szCs w:val="20"/>
        </w:rPr>
        <w:t>Entwicklungs</w:t>
      </w:r>
      <w:r w:rsidR="00CF7A44">
        <w:rPr>
          <w:rStyle w:val="xn-location"/>
          <w:rFonts w:cs="Arial"/>
          <w:szCs w:val="20"/>
        </w:rPr>
        <w:t>kosten</w:t>
      </w:r>
      <w:r w:rsidR="00FA785C">
        <w:rPr>
          <w:rStyle w:val="xn-location"/>
          <w:rFonts w:cs="Arial"/>
          <w:szCs w:val="20"/>
        </w:rPr>
        <w:t xml:space="preserve"> entstehen</w:t>
      </w:r>
      <w:r w:rsidR="00750094">
        <w:rPr>
          <w:rStyle w:val="xn-location"/>
          <w:rFonts w:cs="Arial"/>
          <w:szCs w:val="20"/>
        </w:rPr>
        <w:t xml:space="preserve">. </w:t>
      </w:r>
      <w:r w:rsidR="00C779B5">
        <w:rPr>
          <w:rStyle w:val="xn-location"/>
          <w:rFonts w:cs="Arial"/>
          <w:szCs w:val="20"/>
        </w:rPr>
        <w:t xml:space="preserve">Isolationsfehler, die das Überwachungsgerät feststellt, werden </w:t>
      </w:r>
      <w:r w:rsidR="006762F2">
        <w:rPr>
          <w:rStyle w:val="xn-location"/>
          <w:rFonts w:cs="Arial"/>
          <w:szCs w:val="20"/>
        </w:rPr>
        <w:t xml:space="preserve">dann </w:t>
      </w:r>
      <w:r w:rsidR="00C779B5">
        <w:rPr>
          <w:rStyle w:val="xn-location"/>
          <w:rFonts w:cs="Arial"/>
          <w:szCs w:val="20"/>
        </w:rPr>
        <w:t>im OP-Raum mit Warnton und Bildschirmmeldung</w:t>
      </w:r>
      <w:r w:rsidR="00AB4252">
        <w:rPr>
          <w:rStyle w:val="xn-location"/>
          <w:rFonts w:cs="Arial"/>
          <w:szCs w:val="20"/>
        </w:rPr>
        <w:t xml:space="preserve"> angezeigt</w:t>
      </w:r>
      <w:r w:rsidR="00941F56">
        <w:rPr>
          <w:rStyle w:val="xn-location"/>
          <w:rFonts w:cs="Arial"/>
          <w:szCs w:val="20"/>
        </w:rPr>
        <w:t xml:space="preserve">. Zusätzlich </w:t>
      </w:r>
      <w:r w:rsidR="001F0E16">
        <w:rPr>
          <w:rStyle w:val="xn-location"/>
          <w:rFonts w:cs="Arial"/>
          <w:szCs w:val="20"/>
        </w:rPr>
        <w:t>liefert</w:t>
      </w:r>
      <w:r w:rsidR="004928C1">
        <w:rPr>
          <w:rStyle w:val="xn-location"/>
          <w:rFonts w:cs="Arial"/>
          <w:szCs w:val="20"/>
        </w:rPr>
        <w:t xml:space="preserve"> </w:t>
      </w:r>
      <w:r w:rsidR="00AF58A7">
        <w:rPr>
          <w:rStyle w:val="xn-location"/>
          <w:rFonts w:cs="Arial"/>
          <w:szCs w:val="20"/>
        </w:rPr>
        <w:t>Power Monitoring Expert</w:t>
      </w:r>
      <w:r w:rsidR="00941F56">
        <w:rPr>
          <w:rStyle w:val="xn-location"/>
          <w:rFonts w:cs="Arial"/>
          <w:szCs w:val="20"/>
        </w:rPr>
        <w:t xml:space="preserve"> </w:t>
      </w:r>
      <w:r w:rsidR="001F0E16">
        <w:rPr>
          <w:rStyle w:val="xn-location"/>
          <w:rFonts w:cs="Arial"/>
          <w:szCs w:val="20"/>
        </w:rPr>
        <w:t>zentralen Zugriff auf Alarme, Historie, Trends und Ereignisberichte zu Isolationsfehlern</w:t>
      </w:r>
      <w:r w:rsidR="00FA785C">
        <w:rPr>
          <w:rStyle w:val="xn-location"/>
          <w:rFonts w:cs="Arial"/>
          <w:szCs w:val="20"/>
        </w:rPr>
        <w:t>,</w:t>
      </w:r>
      <w:r w:rsidR="001F0E16">
        <w:rPr>
          <w:rStyle w:val="xn-location"/>
          <w:rFonts w:cs="Arial"/>
          <w:szCs w:val="20"/>
        </w:rPr>
        <w:t xml:space="preserve"> inklusive der </w:t>
      </w:r>
      <w:r w:rsidR="00AF58A7">
        <w:rPr>
          <w:rStyle w:val="xn-location"/>
          <w:rFonts w:cs="Arial"/>
          <w:szCs w:val="20"/>
        </w:rPr>
        <w:t>Informationen zu</w:t>
      </w:r>
      <w:r w:rsidR="00271E3A">
        <w:rPr>
          <w:rStyle w:val="xn-location"/>
          <w:rFonts w:cs="Arial"/>
          <w:szCs w:val="20"/>
        </w:rPr>
        <w:t>r</w:t>
      </w:r>
      <w:r w:rsidR="00F50206">
        <w:rPr>
          <w:rStyle w:val="xn-location"/>
          <w:rFonts w:cs="Arial"/>
          <w:szCs w:val="20"/>
        </w:rPr>
        <w:t xml:space="preserve"> </w:t>
      </w:r>
      <w:r w:rsidR="00AF58A7">
        <w:rPr>
          <w:rStyle w:val="xn-location"/>
          <w:rFonts w:cs="Arial"/>
          <w:szCs w:val="20"/>
        </w:rPr>
        <w:t>Lokalisierung</w:t>
      </w:r>
      <w:r w:rsidR="00271E3A">
        <w:rPr>
          <w:rStyle w:val="xn-location"/>
          <w:rFonts w:cs="Arial"/>
          <w:szCs w:val="20"/>
        </w:rPr>
        <w:t xml:space="preserve"> des Fehlers</w:t>
      </w:r>
      <w:r w:rsidR="00AF58A7">
        <w:rPr>
          <w:rStyle w:val="xn-location"/>
          <w:rFonts w:cs="Arial"/>
          <w:szCs w:val="20"/>
        </w:rPr>
        <w:t>, die das Isolationsüberwachungsgerät liefert</w:t>
      </w:r>
      <w:r w:rsidR="001F0E16">
        <w:rPr>
          <w:rStyle w:val="xn-location"/>
          <w:rFonts w:cs="Arial"/>
          <w:szCs w:val="20"/>
        </w:rPr>
        <w:t>.</w:t>
      </w:r>
      <w:r w:rsidR="00D14AFB">
        <w:rPr>
          <w:rStyle w:val="xn-location"/>
          <w:rFonts w:cs="Arial"/>
          <w:szCs w:val="20"/>
        </w:rPr>
        <w:t xml:space="preserve"> </w:t>
      </w:r>
    </w:p>
    <w:p w14:paraId="556AD51D" w14:textId="744BEA83" w:rsidR="00750094" w:rsidRDefault="00271E3A" w:rsidP="00733365">
      <w:pPr>
        <w:rPr>
          <w:rStyle w:val="xn-location"/>
          <w:rFonts w:cs="Arial"/>
          <w:szCs w:val="20"/>
        </w:rPr>
      </w:pPr>
      <w:r>
        <w:rPr>
          <w:rStyle w:val="xn-location"/>
          <w:rFonts w:cs="Arial"/>
          <w:szCs w:val="20"/>
        </w:rPr>
        <w:t xml:space="preserve">Weitere </w:t>
      </w:r>
      <w:r w:rsidR="00750094">
        <w:rPr>
          <w:rStyle w:val="xn-location"/>
          <w:rFonts w:cs="Arial"/>
          <w:szCs w:val="20"/>
        </w:rPr>
        <w:t xml:space="preserve">Informationen zu </w:t>
      </w:r>
      <w:hyperlink r:id="rId8" w:anchor="overview" w:history="1">
        <w:r w:rsidR="00750094" w:rsidRPr="00635ECB">
          <w:rPr>
            <w:rStyle w:val="Hyperlink"/>
            <w:rFonts w:cs="Arial"/>
            <w:szCs w:val="20"/>
          </w:rPr>
          <w:t>Power Monitoring Exper</w:t>
        </w:r>
        <w:r w:rsidR="00635ECB" w:rsidRPr="00635ECB">
          <w:rPr>
            <w:rStyle w:val="Hyperlink"/>
            <w:rFonts w:cs="Arial"/>
            <w:szCs w:val="20"/>
          </w:rPr>
          <w:t>t</w:t>
        </w:r>
      </w:hyperlink>
      <w:r w:rsidR="00750094">
        <w:rPr>
          <w:rStyle w:val="xn-location"/>
          <w:rFonts w:cs="Arial"/>
          <w:szCs w:val="20"/>
        </w:rPr>
        <w:t>,</w:t>
      </w:r>
      <w:r w:rsidR="0020764D">
        <w:rPr>
          <w:rStyle w:val="xn-location"/>
          <w:rFonts w:cs="Arial"/>
          <w:szCs w:val="20"/>
        </w:rPr>
        <w:t xml:space="preserve"> zu</w:t>
      </w:r>
      <w:r w:rsidR="00733365">
        <w:rPr>
          <w:rStyle w:val="xn-location"/>
          <w:rFonts w:cs="Arial"/>
          <w:szCs w:val="20"/>
        </w:rPr>
        <w:t xml:space="preserve"> </w:t>
      </w:r>
      <w:hyperlink r:id="rId9" w:anchor="xtor=SEC-345-GOO-[EcoStruxure_Exact]-[586684005722]-S-[ecostruxure]&amp;utm_source=google&amp;utm_purpose=marketo&amp;utm_campaign=deu_go_sem_nb_mu_global-all-innovation-corebrandecostruxure&amp;utm_term=ecostruxure" w:history="1">
        <w:r w:rsidR="00733365" w:rsidRPr="0020764D">
          <w:rPr>
            <w:rStyle w:val="Hyperlink"/>
            <w:rFonts w:cs="Arial"/>
            <w:szCs w:val="20"/>
          </w:rPr>
          <w:t>E</w:t>
        </w:r>
        <w:r w:rsidR="00DF4555" w:rsidRPr="0020764D">
          <w:rPr>
            <w:rStyle w:val="Hyperlink"/>
            <w:rFonts w:cs="Arial"/>
            <w:szCs w:val="20"/>
          </w:rPr>
          <w:t>c</w:t>
        </w:r>
        <w:r w:rsidR="00733365" w:rsidRPr="0020764D">
          <w:rPr>
            <w:rStyle w:val="Hyperlink"/>
            <w:rFonts w:cs="Arial"/>
            <w:szCs w:val="20"/>
          </w:rPr>
          <w:t>oStruxure</w:t>
        </w:r>
      </w:hyperlink>
      <w:r w:rsidR="00733365">
        <w:rPr>
          <w:rStyle w:val="xn-location"/>
          <w:rFonts w:cs="Arial"/>
          <w:szCs w:val="20"/>
        </w:rPr>
        <w:t xml:space="preserve"> und </w:t>
      </w:r>
      <w:r w:rsidR="0020764D">
        <w:rPr>
          <w:rStyle w:val="xn-location"/>
          <w:rFonts w:cs="Arial"/>
          <w:szCs w:val="20"/>
        </w:rPr>
        <w:t xml:space="preserve">zu </w:t>
      </w:r>
      <w:r w:rsidR="00733365">
        <w:rPr>
          <w:rStyle w:val="xn-location"/>
          <w:rFonts w:cs="Arial"/>
          <w:szCs w:val="20"/>
        </w:rPr>
        <w:t xml:space="preserve">spezifischen </w:t>
      </w:r>
      <w:hyperlink r:id="rId10" w:history="1">
        <w:r w:rsidR="00733365" w:rsidRPr="0020764D">
          <w:rPr>
            <w:rStyle w:val="Hyperlink"/>
            <w:rFonts w:cs="Arial"/>
            <w:szCs w:val="20"/>
          </w:rPr>
          <w:t xml:space="preserve">IoT-Lösungen für das </w:t>
        </w:r>
        <w:proofErr w:type="spellStart"/>
        <w:r w:rsidR="00733365" w:rsidRPr="0020764D">
          <w:rPr>
            <w:rStyle w:val="Hyperlink"/>
            <w:rFonts w:cs="Arial"/>
            <w:szCs w:val="20"/>
          </w:rPr>
          <w:t>Gesund</w:t>
        </w:r>
        <w:r w:rsidR="0020764D">
          <w:rPr>
            <w:rStyle w:val="Hyperlink"/>
            <w:rFonts w:cs="Arial"/>
            <w:szCs w:val="20"/>
          </w:rPr>
          <w:t>s</w:t>
        </w:r>
        <w:r w:rsidR="00733365" w:rsidRPr="0020764D">
          <w:rPr>
            <w:rStyle w:val="Hyperlink"/>
            <w:rFonts w:cs="Arial"/>
            <w:szCs w:val="20"/>
          </w:rPr>
          <w:t>heitwesen</w:t>
        </w:r>
        <w:proofErr w:type="spellEnd"/>
      </w:hyperlink>
      <w:r w:rsidR="00DF4555">
        <w:rPr>
          <w:rStyle w:val="xn-location"/>
          <w:rFonts w:cs="Arial"/>
          <w:szCs w:val="20"/>
        </w:rPr>
        <w:t xml:space="preserve"> </w:t>
      </w:r>
      <w:r w:rsidR="00750094">
        <w:rPr>
          <w:rStyle w:val="xn-location"/>
          <w:rFonts w:cs="Arial"/>
          <w:szCs w:val="20"/>
        </w:rPr>
        <w:t xml:space="preserve">sowie </w:t>
      </w:r>
      <w:r w:rsidR="000C6730">
        <w:t>zum</w:t>
      </w:r>
      <w:r w:rsidR="00976514">
        <w:t xml:space="preserve"> </w:t>
      </w:r>
      <w:hyperlink r:id="rId11" w:history="1">
        <w:r w:rsidR="004568FE" w:rsidRPr="004568FE">
          <w:rPr>
            <w:rStyle w:val="Hyperlink"/>
          </w:rPr>
          <w:t>Bender Isolationsüberwachungsgerät</w:t>
        </w:r>
      </w:hyperlink>
      <w:r w:rsidR="004568FE">
        <w:t xml:space="preserve"> </w:t>
      </w:r>
      <w:r w:rsidR="00750094">
        <w:rPr>
          <w:rStyle w:val="xn-location"/>
          <w:rFonts w:cs="Arial"/>
          <w:szCs w:val="20"/>
        </w:rPr>
        <w:t xml:space="preserve">sind online </w:t>
      </w:r>
      <w:r w:rsidR="00FB7172">
        <w:rPr>
          <w:rStyle w:val="xn-location"/>
          <w:rFonts w:cs="Arial"/>
          <w:szCs w:val="20"/>
        </w:rPr>
        <w:t>verfügbar</w:t>
      </w:r>
      <w:r w:rsidR="00750094">
        <w:rPr>
          <w:rStyle w:val="xn-location"/>
          <w:rFonts w:cs="Arial"/>
          <w:szCs w:val="20"/>
        </w:rPr>
        <w:t>.</w:t>
      </w:r>
    </w:p>
    <w:p w14:paraId="568B7383" w14:textId="77777777" w:rsidR="00F7595B" w:rsidRDefault="00F7595B" w:rsidP="00733365">
      <w:pPr>
        <w:rPr>
          <w:rStyle w:val="xn-location"/>
          <w:rFonts w:cs="Arial"/>
          <w:szCs w:val="20"/>
        </w:rPr>
      </w:pPr>
    </w:p>
    <w:p w14:paraId="6239DAE7" w14:textId="2A161673" w:rsidR="00843278" w:rsidRPr="005449FC" w:rsidRDefault="00AF58A7" w:rsidP="00DE069A">
      <w:pPr>
        <w:pStyle w:val="SEZwischentitel"/>
        <w:rPr>
          <w:lang w:val="de-DE"/>
        </w:rPr>
      </w:pPr>
      <w:r w:rsidRPr="005449FC">
        <w:rPr>
          <w:lang w:val="de-DE"/>
        </w:rPr>
        <w:t>Ü</w:t>
      </w:r>
      <w:r w:rsidR="00843278" w:rsidRPr="005449FC">
        <w:rPr>
          <w:lang w:val="de-DE"/>
        </w:rPr>
        <w:t>ber Bender</w:t>
      </w:r>
    </w:p>
    <w:p w14:paraId="608FB8D1" w14:textId="242AA21A" w:rsidR="00843278" w:rsidRDefault="00843278" w:rsidP="00843278">
      <w:pPr>
        <w:pStyle w:val="SEBoilerplate"/>
        <w:rPr>
          <w:kern w:val="24"/>
          <w:sz w:val="18"/>
          <w:szCs w:val="18"/>
          <w:lang w:eastAsia="de-DE"/>
        </w:rPr>
      </w:pPr>
      <w:r w:rsidRPr="00BA1C94">
        <w:rPr>
          <w:kern w:val="24"/>
          <w:sz w:val="18"/>
          <w:szCs w:val="18"/>
          <w:lang w:eastAsia="de-DE"/>
        </w:rPr>
        <w:t xml:space="preserve">Die Bender GmbH &amp; Co. KG ist ein mittelständisches Familienunternehmen mit Hauptsitz und Innovationszentrum im hessischen Grünberg. Mit Gesellschaften in 16 Ländern und über 1100 </w:t>
      </w:r>
      <w:proofErr w:type="spellStart"/>
      <w:proofErr w:type="gramStart"/>
      <w:r w:rsidRPr="00BA1C94">
        <w:rPr>
          <w:kern w:val="24"/>
          <w:sz w:val="18"/>
          <w:szCs w:val="18"/>
          <w:lang w:eastAsia="de-DE"/>
        </w:rPr>
        <w:t>Mitarbeiter:innen</w:t>
      </w:r>
      <w:proofErr w:type="spellEnd"/>
      <w:proofErr w:type="gramEnd"/>
      <w:r w:rsidRPr="00BA1C94">
        <w:rPr>
          <w:kern w:val="24"/>
          <w:sz w:val="18"/>
          <w:szCs w:val="18"/>
          <w:lang w:eastAsia="de-DE"/>
        </w:rPr>
        <w:t xml:space="preserve"> weltweit erzielt Bender einen Jahresumsatz von 170 Millionen Euro. Produziert wird an zwei Standorten in Deutschland. Als erfolgreicher Pionier und Marktführer für elektrische Sicherheitsprodukte und -lösungen der Spitzenklasse bietet Bender neben Mess-, Schutz- und Überwachungssystemen für den Maschinen- und Anlagenbau Lösungen für die Elektromobilität, Energieerzeugung und -verteilung, regenerative Energiegewinnung und Gebäudetechnik. Die sichere Stromversorgung im medizinischen Bereich stellt einen besonderen Schwerpunkt dar. </w:t>
      </w:r>
    </w:p>
    <w:p w14:paraId="3806516B" w14:textId="6F27DCD7" w:rsidR="00895F9C" w:rsidRPr="00895F9C" w:rsidRDefault="00895F9C" w:rsidP="00895F9C">
      <w:pPr>
        <w:pStyle w:val="SEBoilerplate"/>
        <w:rPr>
          <w:rStyle w:val="Hyperlink"/>
          <w:kern w:val="24"/>
          <w:sz w:val="18"/>
          <w:szCs w:val="18"/>
          <w:lang w:val="en-GB" w:eastAsia="de-DE"/>
        </w:rPr>
      </w:pPr>
      <w:r>
        <w:rPr>
          <w:kern w:val="24"/>
          <w:sz w:val="18"/>
          <w:szCs w:val="18"/>
          <w:lang w:val="en-GB" w:eastAsia="de-DE"/>
        </w:rPr>
        <w:fldChar w:fldCharType="begin"/>
      </w:r>
      <w:r>
        <w:rPr>
          <w:kern w:val="24"/>
          <w:sz w:val="18"/>
          <w:szCs w:val="18"/>
          <w:lang w:val="en-GB" w:eastAsia="de-DE"/>
        </w:rPr>
        <w:instrText xml:space="preserve"> HYPERLINK "http://www.bender.de/" </w:instrText>
      </w:r>
      <w:r>
        <w:rPr>
          <w:kern w:val="24"/>
          <w:sz w:val="18"/>
          <w:szCs w:val="18"/>
          <w:lang w:val="en-GB" w:eastAsia="de-DE"/>
        </w:rPr>
        <w:fldChar w:fldCharType="separate"/>
      </w:r>
      <w:r w:rsidRPr="00895F9C">
        <w:rPr>
          <w:rStyle w:val="Hyperlink"/>
          <w:kern w:val="24"/>
          <w:sz w:val="18"/>
          <w:szCs w:val="18"/>
          <w:lang w:val="en-GB" w:eastAsia="de-DE"/>
        </w:rPr>
        <w:t>www.bender.de</w:t>
      </w:r>
    </w:p>
    <w:p w14:paraId="250A9E4A" w14:textId="2CEFE0B4" w:rsidR="00060AE2" w:rsidRDefault="00895F9C" w:rsidP="00895F9C">
      <w:pPr>
        <w:pStyle w:val="SEBoilerplate"/>
        <w:rPr>
          <w:kern w:val="24"/>
          <w:sz w:val="18"/>
          <w:szCs w:val="18"/>
          <w:lang w:val="en-GB" w:eastAsia="de-DE"/>
        </w:rPr>
      </w:pPr>
      <w:r>
        <w:rPr>
          <w:kern w:val="24"/>
          <w:sz w:val="18"/>
          <w:szCs w:val="18"/>
          <w:lang w:val="en-GB" w:eastAsia="de-DE"/>
        </w:rPr>
        <w:fldChar w:fldCharType="end"/>
      </w:r>
      <w:r w:rsidRPr="00F7595B" w:rsidDel="00895F9C">
        <w:rPr>
          <w:kern w:val="24"/>
          <w:sz w:val="18"/>
          <w:szCs w:val="18"/>
          <w:lang w:val="en-GB" w:eastAsia="de-DE"/>
        </w:rPr>
        <w:t xml:space="preserve"> </w:t>
      </w:r>
    </w:p>
    <w:p w14:paraId="17455CCA" w14:textId="77777777" w:rsidR="000F505D" w:rsidRPr="000F505D" w:rsidRDefault="000F505D" w:rsidP="00DE069A">
      <w:pPr>
        <w:pStyle w:val="SEZwischentitel"/>
      </w:pPr>
      <w:bookmarkStart w:id="0" w:name="_Hlk99100901"/>
      <w:r w:rsidRPr="000F505D">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5449FC" w:rsidRDefault="00602DDC" w:rsidP="00DE069A">
      <w:pPr>
        <w:pStyle w:val="SEZwischentitel"/>
        <w:rPr>
          <w:lang w:val="de-DE"/>
        </w:rPr>
      </w:pPr>
      <w:r w:rsidRPr="005449FC">
        <w:rPr>
          <w:lang w:val="de-DE"/>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663F21" w:rsidP="009E6B19">
      <w:pPr>
        <w:pStyle w:val="SEBoilerplate"/>
        <w:rPr>
          <w:kern w:val="24"/>
          <w:sz w:val="18"/>
          <w:szCs w:val="18"/>
          <w:lang w:eastAsia="de-DE"/>
        </w:rPr>
      </w:pPr>
      <w:hyperlink r:id="rId12"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50575073" w14:textId="2BD695B4" w:rsidR="001E38A7" w:rsidRPr="00843278" w:rsidRDefault="00602DDC" w:rsidP="00843278">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r w:rsidR="001E38A7" w:rsidRPr="00BA1C94">
        <w:rPr>
          <w:kern w:val="24"/>
          <w:sz w:val="18"/>
          <w:szCs w:val="18"/>
          <w:lang w:eastAsia="de-DE"/>
        </w:rPr>
        <w:t xml:space="preserve"> </w:t>
      </w:r>
    </w:p>
    <w:sectPr w:rsidR="001E38A7" w:rsidRPr="00843278" w:rsidSect="00C26BEA">
      <w:headerReference w:type="even" r:id="rId23"/>
      <w:headerReference w:type="default" r:id="rId24"/>
      <w:footerReference w:type="even" r:id="rId25"/>
      <w:footerReference w:type="defaul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8090" w14:textId="77777777" w:rsidR="007A125C" w:rsidRDefault="007A125C" w:rsidP="00B230CF">
      <w:r>
        <w:separator/>
      </w:r>
    </w:p>
  </w:endnote>
  <w:endnote w:type="continuationSeparator" w:id="0">
    <w:p w14:paraId="7A4B4744" w14:textId="77777777" w:rsidR="007A125C" w:rsidRDefault="007A125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5FC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9ED1C5F" w:rsidR="00451A6B" w:rsidRPr="00C1284A" w:rsidRDefault="00CA3280"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86622CF" wp14:editId="79940A5E">
              <wp:simplePos x="0" y="0"/>
              <wp:positionH relativeFrom="page">
                <wp:posOffset>0</wp:posOffset>
              </wp:positionH>
              <wp:positionV relativeFrom="page">
                <wp:posOffset>10248900</wp:posOffset>
              </wp:positionV>
              <wp:extent cx="7560310" cy="252095"/>
              <wp:effectExtent l="0" t="0" r="0" b="14605"/>
              <wp:wrapNone/>
              <wp:docPr id="1" name="MSIPCMefff4baab359f7f9cf13226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B0F1FE" w14:textId="2F3D7DCA" w:rsidR="00CA3280" w:rsidRPr="00CA3280" w:rsidRDefault="00CA3280" w:rsidP="00CA3280">
                          <w:pPr>
                            <w:spacing w:after="0"/>
                            <w:jc w:val="center"/>
                            <w:rPr>
                              <w:rFonts w:cs="Arial"/>
                              <w:color w:val="626469"/>
                              <w:sz w:val="12"/>
                            </w:rPr>
                          </w:pPr>
                          <w:r w:rsidRPr="00CA3280">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22CF" id="_x0000_t202" coordsize="21600,21600" o:spt="202" path="m,l,21600r21600,l21600,xe">
              <v:stroke joinstyle="miter"/>
              <v:path gradientshapeok="t" o:connecttype="rect"/>
            </v:shapetype>
            <v:shape id="MSIPCMefff4baab359f7f9cf13226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FB0F1FE" w14:textId="2F3D7DCA" w:rsidR="00CA3280" w:rsidRPr="00CA3280" w:rsidRDefault="00CA3280" w:rsidP="00CA3280">
                    <w:pPr>
                      <w:spacing w:after="0"/>
                      <w:jc w:val="center"/>
                      <w:rPr>
                        <w:rFonts w:cs="Arial"/>
                        <w:color w:val="626469"/>
                        <w:sz w:val="12"/>
                      </w:rPr>
                    </w:pPr>
                    <w:r w:rsidRPr="00CA3280">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F9E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5449F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5449FC">
                                  <w:rPr>
                                    <w:rFonts w:cs="ArialRoundedMTStd-Light"/>
                                    <w:b/>
                                    <w:color w:val="000000"/>
                                    <w:sz w:val="16"/>
                                    <w:szCs w:val="16"/>
                                  </w:rPr>
                                  <w:t>Pressekontakt</w:t>
                                </w:r>
                              </w:p>
                              <w:p w14:paraId="345C739E" w14:textId="77777777" w:rsidR="0098166B" w:rsidRPr="005449FC" w:rsidRDefault="0098166B" w:rsidP="0098166B">
                                <w:pPr>
                                  <w:widowControl w:val="0"/>
                                  <w:autoSpaceDE w:val="0"/>
                                  <w:autoSpaceDN w:val="0"/>
                                  <w:adjustRightInd w:val="0"/>
                                  <w:spacing w:after="0" w:line="276" w:lineRule="auto"/>
                                  <w:jc w:val="left"/>
                                  <w:textAlignment w:val="center"/>
                                  <w:rPr>
                                    <w:rFonts w:cs="ArialRoundedMTStd-Light"/>
                                    <w:color w:val="000000"/>
                                    <w:sz w:val="16"/>
                                    <w:szCs w:val="16"/>
                                  </w:rPr>
                                </w:pPr>
                                <w:r w:rsidRPr="005449FC">
                                  <w:rPr>
                                    <w:rFonts w:cs="ArialRoundedMTStd-Light"/>
                                    <w:color w:val="000000"/>
                                    <w:sz w:val="16"/>
                                    <w:szCs w:val="16"/>
                                  </w:rPr>
                                  <w:t>riba:businesstalk GmbH</w:t>
                                </w:r>
                              </w:p>
                              <w:p w14:paraId="50CBAAE7" w14:textId="6E4530FF" w:rsidR="00451A6B" w:rsidRPr="005449FC"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5449FC">
                                  <w:rPr>
                                    <w:rFonts w:cs="ArialRoundedMTStd-Light"/>
                                    <w:color w:val="000000"/>
                                    <w:sz w:val="16"/>
                                    <w:szCs w:val="16"/>
                                  </w:rPr>
                                  <w:t>Dr. Jasmin Böhm</w:t>
                                </w:r>
                              </w:p>
                              <w:p w14:paraId="0654E205" w14:textId="0D7D6FA7"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3466C8">
                                  <w:rPr>
                                    <w:rFonts w:cs="ArialRoundedMTStd-Light"/>
                                    <w:color w:val="000000"/>
                                    <w:sz w:val="16"/>
                                    <w:szCs w:val="16"/>
                                    <w:lang w:val="en-US"/>
                                  </w:rPr>
                                  <w:t>0</w:t>
                                </w:r>
                              </w:p>
                              <w:p w14:paraId="3827BD28" w14:textId="633FF926"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jboehm</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5449F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5449FC">
                            <w:rPr>
                              <w:rFonts w:cs="ArialRoundedMTStd-Light"/>
                              <w:b/>
                              <w:color w:val="000000"/>
                              <w:sz w:val="16"/>
                              <w:szCs w:val="16"/>
                            </w:rPr>
                            <w:t>Pressekontakt</w:t>
                          </w:r>
                        </w:p>
                        <w:p w14:paraId="345C739E" w14:textId="77777777" w:rsidR="0098166B" w:rsidRPr="005449FC" w:rsidRDefault="0098166B" w:rsidP="0098166B">
                          <w:pPr>
                            <w:widowControl w:val="0"/>
                            <w:autoSpaceDE w:val="0"/>
                            <w:autoSpaceDN w:val="0"/>
                            <w:adjustRightInd w:val="0"/>
                            <w:spacing w:after="0" w:line="276" w:lineRule="auto"/>
                            <w:jc w:val="left"/>
                            <w:textAlignment w:val="center"/>
                            <w:rPr>
                              <w:rFonts w:cs="ArialRoundedMTStd-Light"/>
                              <w:color w:val="000000"/>
                              <w:sz w:val="16"/>
                              <w:szCs w:val="16"/>
                            </w:rPr>
                          </w:pPr>
                          <w:r w:rsidRPr="005449FC">
                            <w:rPr>
                              <w:rFonts w:cs="ArialRoundedMTStd-Light"/>
                              <w:color w:val="000000"/>
                              <w:sz w:val="16"/>
                              <w:szCs w:val="16"/>
                            </w:rPr>
                            <w:t>riba:businesstalk GmbH</w:t>
                          </w:r>
                        </w:p>
                        <w:p w14:paraId="50CBAAE7" w14:textId="6E4530FF" w:rsidR="00451A6B" w:rsidRPr="005449FC"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5449FC">
                            <w:rPr>
                              <w:rFonts w:cs="ArialRoundedMTStd-Light"/>
                              <w:color w:val="000000"/>
                              <w:sz w:val="16"/>
                              <w:szCs w:val="16"/>
                            </w:rPr>
                            <w:t>Dr. Jasmin Böhm</w:t>
                          </w:r>
                        </w:p>
                        <w:p w14:paraId="0654E205" w14:textId="0D7D6FA7"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3466C8">
                            <w:rPr>
                              <w:rFonts w:cs="ArialRoundedMTStd-Light"/>
                              <w:color w:val="000000"/>
                              <w:sz w:val="16"/>
                              <w:szCs w:val="16"/>
                              <w:lang w:val="en-US"/>
                            </w:rPr>
                            <w:t>0</w:t>
                          </w:r>
                        </w:p>
                        <w:p w14:paraId="3827BD28" w14:textId="633FF926" w:rsidR="00451A6B" w:rsidRPr="00050C99" w:rsidRDefault="003466C8"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jboehm</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C3BA" w14:textId="77777777" w:rsidR="007A125C" w:rsidRDefault="007A125C" w:rsidP="00B230CF">
      <w:r>
        <w:separator/>
      </w:r>
    </w:p>
  </w:footnote>
  <w:footnote w:type="continuationSeparator" w:id="0">
    <w:p w14:paraId="79849421" w14:textId="77777777" w:rsidR="007A125C" w:rsidRDefault="007A125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3435069">
    <w:abstractNumId w:val="8"/>
  </w:num>
  <w:num w:numId="2" w16cid:durableId="154346536">
    <w:abstractNumId w:val="4"/>
  </w:num>
  <w:num w:numId="3" w16cid:durableId="759064861">
    <w:abstractNumId w:val="1"/>
  </w:num>
  <w:num w:numId="4" w16cid:durableId="1158619026">
    <w:abstractNumId w:val="5"/>
  </w:num>
  <w:num w:numId="5" w16cid:durableId="2035957578">
    <w:abstractNumId w:val="9"/>
  </w:num>
  <w:num w:numId="6" w16cid:durableId="30810988">
    <w:abstractNumId w:val="11"/>
  </w:num>
  <w:num w:numId="7" w16cid:durableId="680474001">
    <w:abstractNumId w:val="6"/>
  </w:num>
  <w:num w:numId="8" w16cid:durableId="1961566927">
    <w:abstractNumId w:val="12"/>
  </w:num>
  <w:num w:numId="9" w16cid:durableId="1825314462">
    <w:abstractNumId w:val="0"/>
  </w:num>
  <w:num w:numId="10" w16cid:durableId="24337006">
    <w:abstractNumId w:val="2"/>
  </w:num>
  <w:num w:numId="11" w16cid:durableId="1300845525">
    <w:abstractNumId w:val="2"/>
  </w:num>
  <w:num w:numId="12" w16cid:durableId="737171377">
    <w:abstractNumId w:val="7"/>
  </w:num>
  <w:num w:numId="13" w16cid:durableId="902645443">
    <w:abstractNumId w:val="10"/>
  </w:num>
  <w:num w:numId="14" w16cid:durableId="1750032832">
    <w:abstractNumId w:val="13"/>
  </w:num>
  <w:num w:numId="15" w16cid:durableId="1140226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2048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0AE2"/>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6730"/>
    <w:rsid w:val="000D3470"/>
    <w:rsid w:val="000D5254"/>
    <w:rsid w:val="000F505D"/>
    <w:rsid w:val="001034CF"/>
    <w:rsid w:val="00103F68"/>
    <w:rsid w:val="001101DE"/>
    <w:rsid w:val="001118FB"/>
    <w:rsid w:val="00113EB6"/>
    <w:rsid w:val="00114A9F"/>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8228B"/>
    <w:rsid w:val="00190F34"/>
    <w:rsid w:val="001957D6"/>
    <w:rsid w:val="00195C3E"/>
    <w:rsid w:val="001A5DF3"/>
    <w:rsid w:val="001A5E9C"/>
    <w:rsid w:val="001B07F6"/>
    <w:rsid w:val="001B2EF3"/>
    <w:rsid w:val="001B519A"/>
    <w:rsid w:val="001C048F"/>
    <w:rsid w:val="001C1BFD"/>
    <w:rsid w:val="001E0F34"/>
    <w:rsid w:val="001E38A7"/>
    <w:rsid w:val="001E45AC"/>
    <w:rsid w:val="001E71E8"/>
    <w:rsid w:val="001F0E16"/>
    <w:rsid w:val="001F1D7C"/>
    <w:rsid w:val="002056B2"/>
    <w:rsid w:val="00206548"/>
    <w:rsid w:val="002070D3"/>
    <w:rsid w:val="0020764D"/>
    <w:rsid w:val="002127FA"/>
    <w:rsid w:val="00214721"/>
    <w:rsid w:val="00214D0C"/>
    <w:rsid w:val="00215662"/>
    <w:rsid w:val="00216DE5"/>
    <w:rsid w:val="00217879"/>
    <w:rsid w:val="0022175B"/>
    <w:rsid w:val="002217D4"/>
    <w:rsid w:val="00221D68"/>
    <w:rsid w:val="00227F78"/>
    <w:rsid w:val="002311BE"/>
    <w:rsid w:val="0023571A"/>
    <w:rsid w:val="002364B9"/>
    <w:rsid w:val="0024287F"/>
    <w:rsid w:val="00251164"/>
    <w:rsid w:val="00255B3F"/>
    <w:rsid w:val="002621F0"/>
    <w:rsid w:val="00263BB0"/>
    <w:rsid w:val="00271E3A"/>
    <w:rsid w:val="00272D28"/>
    <w:rsid w:val="00274B66"/>
    <w:rsid w:val="00285227"/>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66C8"/>
    <w:rsid w:val="0034734B"/>
    <w:rsid w:val="00350ED7"/>
    <w:rsid w:val="00351F8D"/>
    <w:rsid w:val="0035259E"/>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3F5B78"/>
    <w:rsid w:val="00400557"/>
    <w:rsid w:val="004110DE"/>
    <w:rsid w:val="00413C3B"/>
    <w:rsid w:val="00413D71"/>
    <w:rsid w:val="004146BC"/>
    <w:rsid w:val="004218DF"/>
    <w:rsid w:val="00424ECC"/>
    <w:rsid w:val="00424F43"/>
    <w:rsid w:val="004250CF"/>
    <w:rsid w:val="004322A5"/>
    <w:rsid w:val="00434D96"/>
    <w:rsid w:val="00436D33"/>
    <w:rsid w:val="00441F85"/>
    <w:rsid w:val="00443B79"/>
    <w:rsid w:val="00451365"/>
    <w:rsid w:val="00451A6B"/>
    <w:rsid w:val="00453504"/>
    <w:rsid w:val="004568FE"/>
    <w:rsid w:val="00460702"/>
    <w:rsid w:val="00461182"/>
    <w:rsid w:val="0046283C"/>
    <w:rsid w:val="00462A9C"/>
    <w:rsid w:val="00464D2F"/>
    <w:rsid w:val="004734E0"/>
    <w:rsid w:val="0047652D"/>
    <w:rsid w:val="00490852"/>
    <w:rsid w:val="004927E4"/>
    <w:rsid w:val="004928C1"/>
    <w:rsid w:val="00493E4E"/>
    <w:rsid w:val="00495A72"/>
    <w:rsid w:val="004972CA"/>
    <w:rsid w:val="00497B9A"/>
    <w:rsid w:val="004A790B"/>
    <w:rsid w:val="004B35F7"/>
    <w:rsid w:val="004B6128"/>
    <w:rsid w:val="004B70B6"/>
    <w:rsid w:val="004B749D"/>
    <w:rsid w:val="004C7CD9"/>
    <w:rsid w:val="004D1490"/>
    <w:rsid w:val="004D770E"/>
    <w:rsid w:val="004E20D6"/>
    <w:rsid w:val="004E32FB"/>
    <w:rsid w:val="004E3B4B"/>
    <w:rsid w:val="004E6352"/>
    <w:rsid w:val="004E74B5"/>
    <w:rsid w:val="004F1AE7"/>
    <w:rsid w:val="004F4B69"/>
    <w:rsid w:val="004F720C"/>
    <w:rsid w:val="00501D81"/>
    <w:rsid w:val="00506C46"/>
    <w:rsid w:val="00511AF8"/>
    <w:rsid w:val="00512B01"/>
    <w:rsid w:val="00513C2A"/>
    <w:rsid w:val="0051471D"/>
    <w:rsid w:val="005265EE"/>
    <w:rsid w:val="00540658"/>
    <w:rsid w:val="00543D9A"/>
    <w:rsid w:val="005449FC"/>
    <w:rsid w:val="00545E7C"/>
    <w:rsid w:val="00547BB7"/>
    <w:rsid w:val="00547C1D"/>
    <w:rsid w:val="005558C5"/>
    <w:rsid w:val="00562DE2"/>
    <w:rsid w:val="0056316A"/>
    <w:rsid w:val="005732BB"/>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27E4F"/>
    <w:rsid w:val="00635ECB"/>
    <w:rsid w:val="00641A45"/>
    <w:rsid w:val="00641A66"/>
    <w:rsid w:val="006443D7"/>
    <w:rsid w:val="006510C3"/>
    <w:rsid w:val="006555CD"/>
    <w:rsid w:val="00660CEA"/>
    <w:rsid w:val="00661A63"/>
    <w:rsid w:val="006762F2"/>
    <w:rsid w:val="00692FA0"/>
    <w:rsid w:val="0069650D"/>
    <w:rsid w:val="006968A3"/>
    <w:rsid w:val="006A6AF8"/>
    <w:rsid w:val="006B1421"/>
    <w:rsid w:val="006B23F4"/>
    <w:rsid w:val="006B5EC4"/>
    <w:rsid w:val="006B7D9F"/>
    <w:rsid w:val="006C09DE"/>
    <w:rsid w:val="006C71FB"/>
    <w:rsid w:val="006D052D"/>
    <w:rsid w:val="006D2996"/>
    <w:rsid w:val="006D5273"/>
    <w:rsid w:val="006D74BE"/>
    <w:rsid w:val="006E1111"/>
    <w:rsid w:val="006E506F"/>
    <w:rsid w:val="006F6244"/>
    <w:rsid w:val="007010EF"/>
    <w:rsid w:val="007075C5"/>
    <w:rsid w:val="007078C3"/>
    <w:rsid w:val="0071209A"/>
    <w:rsid w:val="00713824"/>
    <w:rsid w:val="00721929"/>
    <w:rsid w:val="00722952"/>
    <w:rsid w:val="00723E67"/>
    <w:rsid w:val="0072459B"/>
    <w:rsid w:val="00725834"/>
    <w:rsid w:val="0072704B"/>
    <w:rsid w:val="007329C6"/>
    <w:rsid w:val="00733365"/>
    <w:rsid w:val="00734D43"/>
    <w:rsid w:val="00734D48"/>
    <w:rsid w:val="00736A4A"/>
    <w:rsid w:val="00737DE8"/>
    <w:rsid w:val="0074330C"/>
    <w:rsid w:val="0074378E"/>
    <w:rsid w:val="00747886"/>
    <w:rsid w:val="00750094"/>
    <w:rsid w:val="0075079E"/>
    <w:rsid w:val="0075157D"/>
    <w:rsid w:val="00752DEF"/>
    <w:rsid w:val="00754584"/>
    <w:rsid w:val="0075635B"/>
    <w:rsid w:val="007578B3"/>
    <w:rsid w:val="007753E2"/>
    <w:rsid w:val="0078367A"/>
    <w:rsid w:val="007A125C"/>
    <w:rsid w:val="007A585B"/>
    <w:rsid w:val="007A7575"/>
    <w:rsid w:val="007B0AAE"/>
    <w:rsid w:val="007B4F0C"/>
    <w:rsid w:val="007C1C63"/>
    <w:rsid w:val="007C369D"/>
    <w:rsid w:val="007D2D5E"/>
    <w:rsid w:val="007D6183"/>
    <w:rsid w:val="007E60C6"/>
    <w:rsid w:val="007E64EB"/>
    <w:rsid w:val="007E6A10"/>
    <w:rsid w:val="007E77FD"/>
    <w:rsid w:val="007F0C9B"/>
    <w:rsid w:val="007F131F"/>
    <w:rsid w:val="007F6C16"/>
    <w:rsid w:val="00800336"/>
    <w:rsid w:val="00803643"/>
    <w:rsid w:val="00806552"/>
    <w:rsid w:val="0082052D"/>
    <w:rsid w:val="00820B2C"/>
    <w:rsid w:val="00831A23"/>
    <w:rsid w:val="008322E1"/>
    <w:rsid w:val="00833460"/>
    <w:rsid w:val="008343D6"/>
    <w:rsid w:val="00835856"/>
    <w:rsid w:val="008369F8"/>
    <w:rsid w:val="00841099"/>
    <w:rsid w:val="00843278"/>
    <w:rsid w:val="00850011"/>
    <w:rsid w:val="00852783"/>
    <w:rsid w:val="008528F0"/>
    <w:rsid w:val="0085324B"/>
    <w:rsid w:val="008641E4"/>
    <w:rsid w:val="00867F23"/>
    <w:rsid w:val="00871576"/>
    <w:rsid w:val="00876FA8"/>
    <w:rsid w:val="00877EB0"/>
    <w:rsid w:val="0088144F"/>
    <w:rsid w:val="00883201"/>
    <w:rsid w:val="0088427C"/>
    <w:rsid w:val="00886348"/>
    <w:rsid w:val="00895F9C"/>
    <w:rsid w:val="0089772F"/>
    <w:rsid w:val="008A0C53"/>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3F64"/>
    <w:rsid w:val="00902EB0"/>
    <w:rsid w:val="0090416C"/>
    <w:rsid w:val="009126D9"/>
    <w:rsid w:val="00916CAE"/>
    <w:rsid w:val="00922396"/>
    <w:rsid w:val="0092242C"/>
    <w:rsid w:val="00932C7C"/>
    <w:rsid w:val="009347B8"/>
    <w:rsid w:val="00935D7E"/>
    <w:rsid w:val="00936B22"/>
    <w:rsid w:val="009418C3"/>
    <w:rsid w:val="00941F56"/>
    <w:rsid w:val="00953A85"/>
    <w:rsid w:val="0095469B"/>
    <w:rsid w:val="00963B3B"/>
    <w:rsid w:val="00967223"/>
    <w:rsid w:val="00970815"/>
    <w:rsid w:val="00971775"/>
    <w:rsid w:val="00973043"/>
    <w:rsid w:val="00976514"/>
    <w:rsid w:val="0098166B"/>
    <w:rsid w:val="0098336A"/>
    <w:rsid w:val="00983CA8"/>
    <w:rsid w:val="00996ADA"/>
    <w:rsid w:val="009A0E8F"/>
    <w:rsid w:val="009A31D9"/>
    <w:rsid w:val="009A3F42"/>
    <w:rsid w:val="009A4778"/>
    <w:rsid w:val="009A712F"/>
    <w:rsid w:val="009B1976"/>
    <w:rsid w:val="009B213C"/>
    <w:rsid w:val="009C0724"/>
    <w:rsid w:val="009C5A78"/>
    <w:rsid w:val="009E01CD"/>
    <w:rsid w:val="009E1C03"/>
    <w:rsid w:val="009E65E0"/>
    <w:rsid w:val="009E6B19"/>
    <w:rsid w:val="009F5ED0"/>
    <w:rsid w:val="00A03BEA"/>
    <w:rsid w:val="00A051BD"/>
    <w:rsid w:val="00A053D1"/>
    <w:rsid w:val="00A066E8"/>
    <w:rsid w:val="00A0707D"/>
    <w:rsid w:val="00A07A63"/>
    <w:rsid w:val="00A113EA"/>
    <w:rsid w:val="00A17305"/>
    <w:rsid w:val="00A20FB5"/>
    <w:rsid w:val="00A2153D"/>
    <w:rsid w:val="00A22C9E"/>
    <w:rsid w:val="00A267DF"/>
    <w:rsid w:val="00A274BA"/>
    <w:rsid w:val="00A3009C"/>
    <w:rsid w:val="00A352A9"/>
    <w:rsid w:val="00A363F6"/>
    <w:rsid w:val="00A42EAE"/>
    <w:rsid w:val="00A45DD2"/>
    <w:rsid w:val="00A468C0"/>
    <w:rsid w:val="00A50C8A"/>
    <w:rsid w:val="00A522B4"/>
    <w:rsid w:val="00A536BE"/>
    <w:rsid w:val="00A53CE6"/>
    <w:rsid w:val="00A61EBA"/>
    <w:rsid w:val="00A65845"/>
    <w:rsid w:val="00A65871"/>
    <w:rsid w:val="00A65C6F"/>
    <w:rsid w:val="00A754DA"/>
    <w:rsid w:val="00A75EFF"/>
    <w:rsid w:val="00A808FC"/>
    <w:rsid w:val="00A8245F"/>
    <w:rsid w:val="00A923F4"/>
    <w:rsid w:val="00A93220"/>
    <w:rsid w:val="00A96A3D"/>
    <w:rsid w:val="00AB2528"/>
    <w:rsid w:val="00AB2F11"/>
    <w:rsid w:val="00AB3B8D"/>
    <w:rsid w:val="00AB4252"/>
    <w:rsid w:val="00AB5A01"/>
    <w:rsid w:val="00AB5A4F"/>
    <w:rsid w:val="00AC0B6A"/>
    <w:rsid w:val="00AC0CC4"/>
    <w:rsid w:val="00AC2029"/>
    <w:rsid w:val="00AC3592"/>
    <w:rsid w:val="00AC46BB"/>
    <w:rsid w:val="00AC608A"/>
    <w:rsid w:val="00AC63BA"/>
    <w:rsid w:val="00AD017D"/>
    <w:rsid w:val="00AD40CC"/>
    <w:rsid w:val="00AD7895"/>
    <w:rsid w:val="00AE533A"/>
    <w:rsid w:val="00AE6F3D"/>
    <w:rsid w:val="00AE73C0"/>
    <w:rsid w:val="00AF0388"/>
    <w:rsid w:val="00AF58A7"/>
    <w:rsid w:val="00B0110B"/>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21DA"/>
    <w:rsid w:val="00B85C0E"/>
    <w:rsid w:val="00B87587"/>
    <w:rsid w:val="00B93E9A"/>
    <w:rsid w:val="00B94698"/>
    <w:rsid w:val="00B96BEA"/>
    <w:rsid w:val="00BA1013"/>
    <w:rsid w:val="00BA1C94"/>
    <w:rsid w:val="00BA2FE3"/>
    <w:rsid w:val="00BA67A0"/>
    <w:rsid w:val="00BB3A4D"/>
    <w:rsid w:val="00BC13E3"/>
    <w:rsid w:val="00BC1CA4"/>
    <w:rsid w:val="00BC4061"/>
    <w:rsid w:val="00BC437A"/>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279B7"/>
    <w:rsid w:val="00C36135"/>
    <w:rsid w:val="00C372D5"/>
    <w:rsid w:val="00C40434"/>
    <w:rsid w:val="00C436A1"/>
    <w:rsid w:val="00C466E7"/>
    <w:rsid w:val="00C47247"/>
    <w:rsid w:val="00C548DF"/>
    <w:rsid w:val="00C54A07"/>
    <w:rsid w:val="00C65FDA"/>
    <w:rsid w:val="00C7618D"/>
    <w:rsid w:val="00C779B5"/>
    <w:rsid w:val="00C8019A"/>
    <w:rsid w:val="00C95233"/>
    <w:rsid w:val="00C96C08"/>
    <w:rsid w:val="00CA3280"/>
    <w:rsid w:val="00CB2F30"/>
    <w:rsid w:val="00CB2FE1"/>
    <w:rsid w:val="00CB5B1F"/>
    <w:rsid w:val="00CC348A"/>
    <w:rsid w:val="00CC43DA"/>
    <w:rsid w:val="00CD70F8"/>
    <w:rsid w:val="00CE3460"/>
    <w:rsid w:val="00CF17C6"/>
    <w:rsid w:val="00CF2581"/>
    <w:rsid w:val="00CF33C8"/>
    <w:rsid w:val="00CF345E"/>
    <w:rsid w:val="00CF6C74"/>
    <w:rsid w:val="00CF6F52"/>
    <w:rsid w:val="00CF7A44"/>
    <w:rsid w:val="00CF7D01"/>
    <w:rsid w:val="00CF7FCF"/>
    <w:rsid w:val="00D00BED"/>
    <w:rsid w:val="00D03ACB"/>
    <w:rsid w:val="00D05BC4"/>
    <w:rsid w:val="00D0688E"/>
    <w:rsid w:val="00D12896"/>
    <w:rsid w:val="00D14AFB"/>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069A"/>
    <w:rsid w:val="00DE5C96"/>
    <w:rsid w:val="00DF328D"/>
    <w:rsid w:val="00DF4555"/>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806DA"/>
    <w:rsid w:val="00E81A64"/>
    <w:rsid w:val="00E8525B"/>
    <w:rsid w:val="00E92673"/>
    <w:rsid w:val="00EA5B86"/>
    <w:rsid w:val="00EB1F70"/>
    <w:rsid w:val="00EC30F1"/>
    <w:rsid w:val="00EC3290"/>
    <w:rsid w:val="00ED5876"/>
    <w:rsid w:val="00EE759E"/>
    <w:rsid w:val="00EF00F1"/>
    <w:rsid w:val="00EF02BA"/>
    <w:rsid w:val="00EF195D"/>
    <w:rsid w:val="00EF1BB0"/>
    <w:rsid w:val="00EF2ABD"/>
    <w:rsid w:val="00EF49C4"/>
    <w:rsid w:val="00F06E3D"/>
    <w:rsid w:val="00F07548"/>
    <w:rsid w:val="00F12921"/>
    <w:rsid w:val="00F23FB0"/>
    <w:rsid w:val="00F24D20"/>
    <w:rsid w:val="00F252F2"/>
    <w:rsid w:val="00F50206"/>
    <w:rsid w:val="00F54379"/>
    <w:rsid w:val="00F5749B"/>
    <w:rsid w:val="00F61A0A"/>
    <w:rsid w:val="00F63BC2"/>
    <w:rsid w:val="00F641D4"/>
    <w:rsid w:val="00F7595B"/>
    <w:rsid w:val="00F771D4"/>
    <w:rsid w:val="00FA07B9"/>
    <w:rsid w:val="00FA1E26"/>
    <w:rsid w:val="00FA785C"/>
    <w:rsid w:val="00FB0FA2"/>
    <w:rsid w:val="00FB3103"/>
    <w:rsid w:val="00FB7172"/>
    <w:rsid w:val="00FC1BB0"/>
    <w:rsid w:val="00FC3972"/>
    <w:rsid w:val="00FC442D"/>
    <w:rsid w:val="00FD2DD4"/>
    <w:rsid w:val="00FD3009"/>
    <w:rsid w:val="00FD74C4"/>
    <w:rsid w:val="00FE09AD"/>
    <w:rsid w:val="00FE240F"/>
    <w:rsid w:val="00FE7324"/>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35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64039627">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5654928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5404-ecostruxure-power-monitoring-expert/"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der.de/loesungen/krankenhaustechnik/op-raeume-/-intensivstationen-gruppe-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de/de/work/solutions/for-business/healthcar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e.com/de/de/work/campaign/innovation/overview.jsp?gclid=EAIaIQobChMIqIHYlpa59wIVGqd3Ch1DEQGnEAAYASAAEgIdRvD_BwE&amp;gclsrc=aw.ds"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14</cp:revision>
  <cp:lastPrinted>2016-10-13T18:30:00Z</cp:lastPrinted>
  <dcterms:created xsi:type="dcterms:W3CDTF">2022-04-29T14:03:00Z</dcterms:created>
  <dcterms:modified xsi:type="dcterms:W3CDTF">2022-06-09T13:10:00Z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2022-04-29T14:03:56Z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3515d27d-6473-44b4-8932-ce41b19f9740</vt:lpwstr>
  </property>
  <property fmtid="{D5CDD505-2E9C-101B-9397-08002B2CF9AE}" pid="8" name="MSIP_Label_23f93e5f-d3c2-49a7-ba94-15405423c204_ContentBits">
    <vt:lpwstr>2</vt:lpwstr>
  </property>
</Properties>
</file>