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0091" w14:textId="77777777" w:rsidR="007363E8" w:rsidRDefault="001943AB">
      <w:pPr>
        <w:jc w:val="center"/>
        <w:rPr>
          <w:rFonts w:ascii="Arial" w:hAnsi="Arial" w:cs="Arial"/>
          <w:b/>
          <w:color w:val="000000"/>
          <w:sz w:val="40"/>
          <w:szCs w:val="40"/>
        </w:rPr>
      </w:pPr>
      <w:r>
        <w:rPr>
          <w:rFonts w:ascii="Arial" w:hAnsi="Arial" w:cs="Arial"/>
          <w:b/>
          <w:color w:val="000000"/>
          <w:sz w:val="40"/>
          <w:szCs w:val="40"/>
        </w:rPr>
        <w:t>Pressemitteilung</w:t>
      </w:r>
    </w:p>
    <w:p w14:paraId="2F3FA7EC" w14:textId="77777777" w:rsidR="007363E8" w:rsidRDefault="007363E8">
      <w:pPr>
        <w:rPr>
          <w:rFonts w:ascii="Arial" w:hAnsi="Arial" w:cs="Arial"/>
          <w:b/>
          <w:color w:val="000000"/>
          <w:sz w:val="27"/>
          <w:szCs w:val="27"/>
        </w:rPr>
      </w:pPr>
    </w:p>
    <w:p w14:paraId="3819DC21" w14:textId="77777777" w:rsidR="007363E8" w:rsidRDefault="007363E8">
      <w:pPr>
        <w:rPr>
          <w:rFonts w:ascii="Arial" w:hAnsi="Arial" w:cs="Arial"/>
          <w:b/>
          <w:color w:val="000000"/>
          <w:sz w:val="27"/>
          <w:szCs w:val="27"/>
        </w:rPr>
      </w:pPr>
    </w:p>
    <w:p w14:paraId="531EBE32" w14:textId="77777777" w:rsidR="007363E8" w:rsidRDefault="001943AB">
      <w:pPr>
        <w:jc w:val="center"/>
        <w:rPr>
          <w:rFonts w:ascii="Arial" w:hAnsi="Arial" w:cs="Arial"/>
          <w:b/>
          <w:color w:val="000000"/>
          <w:sz w:val="32"/>
          <w:szCs w:val="32"/>
        </w:rPr>
      </w:pPr>
      <w:r>
        <w:rPr>
          <w:rFonts w:ascii="Arial" w:hAnsi="Arial" w:cs="Arial"/>
          <w:b/>
          <w:color w:val="000000"/>
          <w:sz w:val="32"/>
          <w:szCs w:val="32"/>
        </w:rPr>
        <w:t>Laserline auf der EuroBLECH 2022:</w:t>
      </w:r>
    </w:p>
    <w:p w14:paraId="5D7366B1" w14:textId="77777777" w:rsidR="007363E8" w:rsidRDefault="001943AB">
      <w:pPr>
        <w:jc w:val="center"/>
        <w:rPr>
          <w:rFonts w:ascii="Arial" w:hAnsi="Arial" w:cs="Arial"/>
          <w:b/>
          <w:color w:val="000000"/>
          <w:sz w:val="32"/>
          <w:szCs w:val="32"/>
        </w:rPr>
      </w:pPr>
      <w:r>
        <w:rPr>
          <w:rFonts w:ascii="Arial" w:hAnsi="Arial" w:cs="Arial"/>
          <w:b/>
          <w:color w:val="000000"/>
          <w:sz w:val="32"/>
          <w:szCs w:val="32"/>
        </w:rPr>
        <w:t>Neue Lösungen für Aluminium- und Kupferschweißen</w:t>
      </w:r>
    </w:p>
    <w:p w14:paraId="2F378F09" w14:textId="77777777" w:rsidR="007363E8" w:rsidRDefault="007363E8">
      <w:pPr>
        <w:rPr>
          <w:rFonts w:ascii="Arial" w:hAnsi="Arial" w:cs="Arial"/>
          <w:b/>
          <w:color w:val="000000"/>
          <w:sz w:val="24"/>
        </w:rPr>
      </w:pPr>
    </w:p>
    <w:p w14:paraId="017713FB" w14:textId="07304E32" w:rsidR="007363E8" w:rsidRDefault="001943AB">
      <w:pPr>
        <w:jc w:val="center"/>
        <w:rPr>
          <w:rFonts w:ascii="Arial" w:hAnsi="Arial" w:cs="Arial"/>
          <w:b/>
          <w:color w:val="000000"/>
          <w:sz w:val="24"/>
        </w:rPr>
      </w:pPr>
      <w:r>
        <w:rPr>
          <w:rFonts w:ascii="Arial" w:hAnsi="Arial" w:cs="Arial"/>
          <w:b/>
          <w:color w:val="000000"/>
          <w:sz w:val="24"/>
        </w:rPr>
        <w:t xml:space="preserve">Ebenfalls im Fokus: </w:t>
      </w:r>
      <w:r w:rsidR="00226925">
        <w:rPr>
          <w:rFonts w:ascii="Arial" w:hAnsi="Arial" w:cs="Arial"/>
          <w:b/>
          <w:color w:val="000000"/>
          <w:sz w:val="24"/>
        </w:rPr>
        <w:t>Korrosions- und Verschleißschutz</w:t>
      </w:r>
      <w:r w:rsidR="00253781">
        <w:rPr>
          <w:rFonts w:ascii="Arial" w:hAnsi="Arial" w:cs="Arial"/>
          <w:b/>
          <w:color w:val="000000"/>
          <w:sz w:val="24"/>
        </w:rPr>
        <w:t>beschichtungen</w:t>
      </w:r>
    </w:p>
    <w:p w14:paraId="50463124" w14:textId="77777777" w:rsidR="007363E8" w:rsidRDefault="007363E8">
      <w:pPr>
        <w:jc w:val="center"/>
        <w:rPr>
          <w:rFonts w:ascii="Arial" w:hAnsi="Arial" w:cs="Arial"/>
          <w:bCs/>
          <w:color w:val="000000"/>
          <w:sz w:val="22"/>
          <w:szCs w:val="22"/>
        </w:rPr>
      </w:pPr>
    </w:p>
    <w:p w14:paraId="2FD80B52" w14:textId="489464CB" w:rsidR="007363E8" w:rsidRDefault="001943AB">
      <w:pPr>
        <w:spacing w:line="276" w:lineRule="auto"/>
        <w:rPr>
          <w:rFonts w:ascii="Arial" w:hAnsi="Arial" w:cs="Arial"/>
          <w:i/>
          <w:color w:val="000000"/>
          <w:sz w:val="22"/>
          <w:szCs w:val="22"/>
        </w:rPr>
      </w:pPr>
      <w:r>
        <w:rPr>
          <w:rFonts w:ascii="Arial" w:hAnsi="Arial" w:cs="Arial"/>
          <w:i/>
          <w:color w:val="000000"/>
          <w:sz w:val="22"/>
          <w:szCs w:val="22"/>
        </w:rPr>
        <w:t xml:space="preserve">Auf der EuroBLECH 2022 stellt Laserline ein breites Spektrum von Diodenlaser-Lösungen für die industrielle Serienfertigung vor. Schwerpunktthemen sind Aluminiumschweißen mit Heißdraht, </w:t>
      </w:r>
      <w:r>
        <w:rPr>
          <w:rFonts w:ascii="Arial" w:hAnsi="Arial" w:cs="Arial"/>
          <w:bCs/>
          <w:i/>
          <w:color w:val="000000"/>
          <w:sz w:val="22"/>
          <w:szCs w:val="22"/>
        </w:rPr>
        <w:t>Kupferschweißen</w:t>
      </w:r>
      <w:r>
        <w:rPr>
          <w:rFonts w:ascii="Arial" w:hAnsi="Arial" w:cs="Arial"/>
          <w:i/>
          <w:color w:val="000000"/>
          <w:sz w:val="22"/>
          <w:szCs w:val="22"/>
        </w:rPr>
        <w:t xml:space="preserve"> mit blauen 3 kW CW-Diodenlasern sowie</w:t>
      </w:r>
      <w:r w:rsidR="00253781">
        <w:rPr>
          <w:rFonts w:ascii="Arial" w:hAnsi="Arial" w:cs="Arial"/>
          <w:i/>
          <w:color w:val="000000"/>
          <w:sz w:val="22"/>
          <w:szCs w:val="22"/>
        </w:rPr>
        <w:t xml:space="preserve"> Korrosions- und</w:t>
      </w:r>
      <w:r w:rsidR="00847EF9">
        <w:rPr>
          <w:rFonts w:ascii="Arial" w:hAnsi="Arial" w:cs="Arial"/>
          <w:i/>
          <w:color w:val="000000"/>
          <w:sz w:val="22"/>
          <w:szCs w:val="22"/>
        </w:rPr>
        <w:t xml:space="preserve"> Verschleißschutzbeschichtungen, darunter Bremsscheiben-Cladding zur Reduktion der urbanen Feinstaubbelastung.</w:t>
      </w:r>
      <w:r w:rsidR="00E81086">
        <w:rPr>
          <w:rFonts w:ascii="Arial" w:hAnsi="Arial" w:cs="Arial"/>
          <w:i/>
          <w:color w:val="000000"/>
          <w:sz w:val="22"/>
          <w:szCs w:val="22"/>
        </w:rPr>
        <w:t xml:space="preserve"> </w:t>
      </w:r>
    </w:p>
    <w:p w14:paraId="0E37148C" w14:textId="77777777" w:rsidR="007363E8" w:rsidRDefault="007363E8">
      <w:pPr>
        <w:pStyle w:val="Listenabsatz"/>
        <w:ind w:left="0"/>
        <w:contextualSpacing w:val="0"/>
        <w:rPr>
          <w:b/>
          <w:i/>
          <w:color w:val="000000"/>
        </w:rPr>
      </w:pPr>
    </w:p>
    <w:p w14:paraId="721BE478" w14:textId="4BD717D5" w:rsidR="007363E8" w:rsidRDefault="001943AB">
      <w:pPr>
        <w:pStyle w:val="Listenabsatz"/>
        <w:ind w:left="0"/>
        <w:contextualSpacing w:val="0"/>
        <w:rPr>
          <w:bCs/>
          <w:color w:val="000000"/>
        </w:rPr>
      </w:pPr>
      <w:r>
        <w:rPr>
          <w:b/>
          <w:color w:val="000000"/>
        </w:rPr>
        <w:t xml:space="preserve">Mülheim-Kärlich, </w:t>
      </w:r>
      <w:r w:rsidR="007D31F4">
        <w:rPr>
          <w:b/>
          <w:color w:val="000000"/>
        </w:rPr>
        <w:t>22</w:t>
      </w:r>
      <w:r>
        <w:rPr>
          <w:b/>
          <w:color w:val="000000"/>
        </w:rPr>
        <w:t xml:space="preserve">. September 2022 – </w:t>
      </w:r>
      <w:r>
        <w:rPr>
          <w:bCs/>
          <w:color w:val="000000"/>
        </w:rPr>
        <w:t>Diodenlaserspezialist Laserline präsentiert auf der EuroBLECH 2022 (25. bis 28. Oktober in Hannover, Halle 26, Stand J52) neue Lösungen für die Bearbeitung von Aluminium-, Kupfer- und Stahlbauteilen. Zu den Highlights gehört eine von Lincoln Electric entwickelte Verfahrenslösung zum Aluminiumschweißen mit Heißdraht (Hot Wire Aluminium Welding). Sie bietet eine deutlich größere Prozessstabilität als konventionelle Aluminiumfügeverfahren und punktet durch reduzierten Wärmeeintrag in den Grundwerkstoff sowie hohe Prozessgeschwindigkeit bei hohen Nahtgüten. Die Erhitzung des Drahts im Vorfeld des Schweißprozesses, die durch joulesche Erwärmung realisiert wird, ermöglicht einen effizienteren und gezielteren Einsatz der Laserenergie und optimiert so die Wirtschaftlichkeit der Applikation. Neben klassischen Fügeprozessen ist das Verfahren auch für Auftragschweißanwendungen interessant.</w:t>
      </w:r>
    </w:p>
    <w:p w14:paraId="3318D6D7" w14:textId="77777777" w:rsidR="007363E8" w:rsidRDefault="007363E8">
      <w:pPr>
        <w:pStyle w:val="Listenabsatz"/>
        <w:ind w:left="0"/>
        <w:contextualSpacing w:val="0"/>
        <w:rPr>
          <w:bCs/>
          <w:color w:val="000000"/>
        </w:rPr>
      </w:pPr>
    </w:p>
    <w:p w14:paraId="5AF6CAB3" w14:textId="3770192A" w:rsidR="007363E8" w:rsidRDefault="001943AB">
      <w:pPr>
        <w:pStyle w:val="Listenabsatz"/>
        <w:ind w:left="0"/>
        <w:contextualSpacing w:val="0"/>
      </w:pPr>
      <w:r>
        <w:rPr>
          <w:bCs/>
          <w:color w:val="000000"/>
        </w:rPr>
        <w:t>Für die industriell immer bedeutsamere Bearbeitung von Kupferbauteilen – sei es etwa in der elektrischen Antriebstechnik, in der Elektronik oder im Additive Manufacturing – stellt Laserline den weltweit ersten blauen Diodenlaser mit 3 kW CW-Ausgangsleistung vor. Er</w:t>
      </w:r>
      <w:r>
        <w:t xml:space="preserve"> repräsentiert die gegenwärtig höchste Leistungsklasse von Industrielasern im blauen Wellenlängenspektrum, welches von Kupfer weit besser absorbiert wird als Infrarotstrahlung. Die Leistungssteigerung auf 3 kW bei 30mm·mrad Strahlqualität und ~445 nm Wellenlänge ermöglicht die Bearbeitung größerer Querschnitte sowie schnellere Schweißprozesse mit geringerem Wärmeeintrag. Beim Fügen von Blechen lässt sich die gängige Einschweißtiefe, beim Fügen von Hairpins der bisher mögliche Querschnitt verdoppeln. In der Antriebstechnik kommen blaue Diodenlaser dadurch auch für die Fertigung von größeren Elektromotoren, im Additive Manufacturing für den Aufbau großer und massiver Bauteile aus Kupfer und Kupferlegierungen in Frage.</w:t>
      </w:r>
    </w:p>
    <w:p w14:paraId="48CB11A3" w14:textId="77777777" w:rsidR="007363E8" w:rsidRDefault="007363E8">
      <w:pPr>
        <w:pStyle w:val="Listenabsatz"/>
        <w:ind w:left="0"/>
        <w:contextualSpacing w:val="0"/>
        <w:rPr>
          <w:bCs/>
          <w:color w:val="000000"/>
        </w:rPr>
      </w:pPr>
    </w:p>
    <w:p w14:paraId="31708789" w14:textId="7CAF5806" w:rsidR="007363E8" w:rsidRPr="00AC2413" w:rsidRDefault="001943AB">
      <w:pPr>
        <w:pStyle w:val="Listenabsatz"/>
        <w:ind w:left="0"/>
        <w:contextualSpacing w:val="0"/>
        <w:rPr>
          <w:bCs/>
          <w:color w:val="000000"/>
        </w:rPr>
      </w:pPr>
      <w:r>
        <w:rPr>
          <w:bCs/>
          <w:color w:val="000000"/>
        </w:rPr>
        <w:t xml:space="preserve">Dritter Schwerpunkt des Laserline Messeauftritts </w:t>
      </w:r>
      <w:r w:rsidR="00253781">
        <w:rPr>
          <w:bCs/>
          <w:color w:val="000000"/>
        </w:rPr>
        <w:t xml:space="preserve">sind </w:t>
      </w:r>
      <w:r w:rsidR="006B5F71">
        <w:rPr>
          <w:bCs/>
          <w:color w:val="000000"/>
        </w:rPr>
        <w:t xml:space="preserve">pulverbasierte </w:t>
      </w:r>
      <w:r w:rsidR="00AC2413">
        <w:rPr>
          <w:bCs/>
          <w:color w:val="000000"/>
        </w:rPr>
        <w:t>Cladding-</w:t>
      </w:r>
      <w:r w:rsidR="00253781">
        <w:rPr>
          <w:bCs/>
          <w:color w:val="000000"/>
        </w:rPr>
        <w:t>Lösungen zur Realisierung von Korrosions- und Verschleißbeschichtungen, darunter</w:t>
      </w:r>
      <w:r w:rsidR="00AC2413">
        <w:rPr>
          <w:bCs/>
          <w:color w:val="000000"/>
        </w:rPr>
        <w:t xml:space="preserve"> ein </w:t>
      </w:r>
      <w:r w:rsidR="006B5F71">
        <w:rPr>
          <w:bCs/>
          <w:color w:val="000000"/>
        </w:rPr>
        <w:t xml:space="preserve">serientaugliches </w:t>
      </w:r>
      <w:r w:rsidR="00AC2413">
        <w:t>Hochgeschwindigkeitsverfahren zur Hartstoffbeschichtung von Bremsscheiben</w:t>
      </w:r>
      <w:r w:rsidR="006B5F71">
        <w:t>. Es ermöglicht den Aufbau</w:t>
      </w:r>
      <w:r w:rsidR="00AC2413">
        <w:t xml:space="preserve"> sehr dünne</w:t>
      </w:r>
      <w:r w:rsidR="006B5F71">
        <w:t>r</w:t>
      </w:r>
      <w:r w:rsidR="00AC2413">
        <w:t xml:space="preserve"> und dennoch widerstandsfähige</w:t>
      </w:r>
      <w:r w:rsidR="006B5F71">
        <w:t>r</w:t>
      </w:r>
      <w:r w:rsidR="00AC2413">
        <w:t xml:space="preserve"> Beschichtungen</w:t>
      </w:r>
      <w:r w:rsidR="006B5F71">
        <w:t xml:space="preserve">, die Korrosions- und Abrasionsschutz kombinieren und </w:t>
      </w:r>
      <w:r w:rsidR="007C64D4">
        <w:t xml:space="preserve">die </w:t>
      </w:r>
      <w:r w:rsidR="00AC2413">
        <w:t>Bremsstaub</w:t>
      </w:r>
      <w:r w:rsidR="007C64D4">
        <w:t xml:space="preserve">entwicklung </w:t>
      </w:r>
      <w:r w:rsidR="00AC2413">
        <w:t>um bis zu 90 Prozent reduzieren</w:t>
      </w:r>
      <w:r w:rsidR="007C64D4">
        <w:t xml:space="preserve"> – ein wichtiger Beitrag </w:t>
      </w:r>
      <w:r w:rsidR="00AC2413">
        <w:t xml:space="preserve">zur </w:t>
      </w:r>
      <w:r w:rsidR="00E81086">
        <w:t>Mind</w:t>
      </w:r>
      <w:r w:rsidR="00AC2413">
        <w:t xml:space="preserve">erung </w:t>
      </w:r>
      <w:r w:rsidR="007C64D4">
        <w:t xml:space="preserve">der </w:t>
      </w:r>
      <w:r w:rsidR="00E81086">
        <w:t xml:space="preserve">gesundheitskritischen </w:t>
      </w:r>
      <w:r w:rsidR="007C64D4">
        <w:t xml:space="preserve">urbanen </w:t>
      </w:r>
      <w:r w:rsidR="00AC2413">
        <w:lastRenderedPageBreak/>
        <w:t>Feinstaubbelastung</w:t>
      </w:r>
      <w:r>
        <w:t xml:space="preserve">. </w:t>
      </w:r>
      <w:r>
        <w:rPr>
          <w:bCs/>
        </w:rPr>
        <w:t>Alle Lösungsansätze werden am Messestand auch durch Bauteilmuster sowie Videos und animierte Darstellungen nähergebracht.</w:t>
      </w:r>
    </w:p>
    <w:p w14:paraId="450C6D22" w14:textId="1C18F972" w:rsidR="007363E8" w:rsidRDefault="007363E8">
      <w:pPr>
        <w:pStyle w:val="Listenabsatz"/>
        <w:ind w:left="0"/>
        <w:contextualSpacing w:val="0"/>
      </w:pPr>
    </w:p>
    <w:p w14:paraId="05265C8A" w14:textId="77777777" w:rsidR="00931F68" w:rsidRDefault="00931F68">
      <w:pPr>
        <w:pStyle w:val="Listenabsatz"/>
        <w:ind w:left="0"/>
        <w:contextualSpacing w:val="0"/>
      </w:pPr>
    </w:p>
    <w:p w14:paraId="5151E3F9" w14:textId="554EE76C" w:rsidR="00931F68" w:rsidRDefault="00931F68">
      <w:pPr>
        <w:pStyle w:val="Listenabsatz"/>
        <w:ind w:left="0"/>
        <w:contextualSpacing w:val="0"/>
      </w:pPr>
      <w:r>
        <w:rPr>
          <w:noProof/>
        </w:rPr>
        <w:drawing>
          <wp:inline distT="0" distB="0" distL="0" distR="0" wp14:anchorId="05E5B5AE" wp14:editId="6080F8B8">
            <wp:extent cx="3844800" cy="21600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4800" cy="2160000"/>
                    </a:xfrm>
                    <a:prstGeom prst="rect">
                      <a:avLst/>
                    </a:prstGeom>
                    <a:noFill/>
                    <a:ln>
                      <a:noFill/>
                    </a:ln>
                  </pic:spPr>
                </pic:pic>
              </a:graphicData>
            </a:graphic>
          </wp:inline>
        </w:drawing>
      </w:r>
    </w:p>
    <w:p w14:paraId="4F10EFBA" w14:textId="4E401FE1" w:rsidR="00931F68" w:rsidRDefault="00931F68">
      <w:pPr>
        <w:pStyle w:val="Listenabsatz"/>
        <w:ind w:left="0"/>
        <w:contextualSpacing w:val="0"/>
        <w:rPr>
          <w:b/>
          <w:bCs/>
          <w:i/>
          <w:iCs/>
          <w:sz w:val="18"/>
          <w:szCs w:val="18"/>
        </w:rPr>
      </w:pPr>
      <w:r w:rsidRPr="00931F68">
        <w:rPr>
          <w:b/>
          <w:bCs/>
          <w:i/>
          <w:iCs/>
          <w:sz w:val="18"/>
          <w:szCs w:val="18"/>
        </w:rPr>
        <w:t>Bild 1</w:t>
      </w:r>
      <w:r>
        <w:rPr>
          <w:b/>
          <w:bCs/>
          <w:i/>
          <w:iCs/>
          <w:sz w:val="18"/>
          <w:szCs w:val="18"/>
        </w:rPr>
        <w:t xml:space="preserve">: </w:t>
      </w:r>
      <w:r w:rsidRPr="00931F68">
        <w:rPr>
          <w:b/>
          <w:bCs/>
          <w:i/>
          <w:iCs/>
          <w:sz w:val="18"/>
          <w:szCs w:val="18"/>
        </w:rPr>
        <w:t>Aluminiumschweißen mit Heißdraht. ©Lincoln Electric</w:t>
      </w:r>
    </w:p>
    <w:p w14:paraId="0D13E1B1" w14:textId="77777777" w:rsidR="001E5CEA" w:rsidRPr="00931F68" w:rsidRDefault="001E5CEA">
      <w:pPr>
        <w:pStyle w:val="Listenabsatz"/>
        <w:ind w:left="0"/>
        <w:contextualSpacing w:val="0"/>
        <w:rPr>
          <w:b/>
          <w:bCs/>
          <w:i/>
          <w:iCs/>
          <w:sz w:val="18"/>
          <w:szCs w:val="18"/>
        </w:rPr>
      </w:pPr>
    </w:p>
    <w:p w14:paraId="1D92ECE5" w14:textId="77777777" w:rsidR="001E5CEA" w:rsidRDefault="001E5CEA" w:rsidP="001E5CEA">
      <w:pPr>
        <w:pStyle w:val="Listenabsatz"/>
        <w:ind w:left="0"/>
        <w:contextualSpacing w:val="0"/>
      </w:pPr>
      <w:r>
        <w:rPr>
          <w:noProof/>
        </w:rPr>
        <w:drawing>
          <wp:inline distT="0" distB="0" distL="0" distR="0" wp14:anchorId="3BCBC1E3" wp14:editId="12D9F2B1">
            <wp:extent cx="3927600" cy="221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7600" cy="2214000"/>
                    </a:xfrm>
                    <a:prstGeom prst="rect">
                      <a:avLst/>
                    </a:prstGeom>
                    <a:noFill/>
                    <a:ln>
                      <a:noFill/>
                    </a:ln>
                  </pic:spPr>
                </pic:pic>
              </a:graphicData>
            </a:graphic>
          </wp:inline>
        </w:drawing>
      </w:r>
    </w:p>
    <w:p w14:paraId="2896C9E3" w14:textId="1EE61BF2" w:rsidR="001E5CEA" w:rsidRPr="00931F68" w:rsidRDefault="001E5CEA" w:rsidP="001E5CEA">
      <w:pPr>
        <w:pStyle w:val="Listenabsatz"/>
        <w:ind w:left="0"/>
        <w:contextualSpacing w:val="0"/>
        <w:rPr>
          <w:b/>
          <w:bCs/>
          <w:i/>
          <w:iCs/>
          <w:sz w:val="18"/>
          <w:szCs w:val="18"/>
        </w:rPr>
      </w:pPr>
      <w:r w:rsidRPr="00931F68">
        <w:rPr>
          <w:b/>
          <w:bCs/>
          <w:i/>
          <w:iCs/>
          <w:sz w:val="18"/>
          <w:szCs w:val="18"/>
        </w:rPr>
        <w:t xml:space="preserve">Bild </w:t>
      </w:r>
      <w:r>
        <w:rPr>
          <w:b/>
          <w:bCs/>
          <w:i/>
          <w:iCs/>
          <w:sz w:val="18"/>
          <w:szCs w:val="18"/>
        </w:rPr>
        <w:t>2</w:t>
      </w:r>
      <w:r w:rsidRPr="00931F68">
        <w:rPr>
          <w:b/>
          <w:bCs/>
          <w:i/>
          <w:iCs/>
          <w:sz w:val="18"/>
          <w:szCs w:val="18"/>
        </w:rPr>
        <w:t>: Additive Fertigung eines Kupferbauteils mithilfe eines blauen Diodenlasers. ©Laserline</w:t>
      </w:r>
    </w:p>
    <w:p w14:paraId="6FF00152" w14:textId="656FA7D0" w:rsidR="00931F68" w:rsidRPr="00931F68" w:rsidRDefault="00931F68">
      <w:pPr>
        <w:pStyle w:val="Listenabsatz"/>
        <w:ind w:left="0"/>
        <w:contextualSpacing w:val="0"/>
        <w:rPr>
          <w:sz w:val="18"/>
          <w:szCs w:val="18"/>
        </w:rPr>
      </w:pPr>
    </w:p>
    <w:p w14:paraId="0785CEAD" w14:textId="52741B73" w:rsidR="00931F68" w:rsidRDefault="00931F68">
      <w:pPr>
        <w:pStyle w:val="Listenabsatz"/>
        <w:ind w:left="0"/>
        <w:contextualSpacing w:val="0"/>
      </w:pPr>
      <w:r>
        <w:rPr>
          <w:noProof/>
        </w:rPr>
        <w:drawing>
          <wp:inline distT="0" distB="0" distL="0" distR="0" wp14:anchorId="6CA6A4DC" wp14:editId="3F2A1BBB">
            <wp:extent cx="3927600" cy="285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7600" cy="2858400"/>
                    </a:xfrm>
                    <a:prstGeom prst="rect">
                      <a:avLst/>
                    </a:prstGeom>
                    <a:noFill/>
                    <a:ln>
                      <a:noFill/>
                    </a:ln>
                  </pic:spPr>
                </pic:pic>
              </a:graphicData>
            </a:graphic>
          </wp:inline>
        </w:drawing>
      </w:r>
    </w:p>
    <w:p w14:paraId="4B4DF2ED" w14:textId="0C7FA11B" w:rsidR="00931F68" w:rsidRPr="00931F68" w:rsidRDefault="00931F68">
      <w:pPr>
        <w:pStyle w:val="Listenabsatz"/>
        <w:ind w:left="0"/>
        <w:contextualSpacing w:val="0"/>
        <w:rPr>
          <w:b/>
          <w:bCs/>
          <w:i/>
          <w:iCs/>
          <w:sz w:val="18"/>
          <w:szCs w:val="18"/>
        </w:rPr>
      </w:pPr>
      <w:r w:rsidRPr="00931F68">
        <w:rPr>
          <w:b/>
          <w:bCs/>
          <w:i/>
          <w:iCs/>
          <w:sz w:val="18"/>
          <w:szCs w:val="18"/>
        </w:rPr>
        <w:t xml:space="preserve">Bild </w:t>
      </w:r>
      <w:r w:rsidR="001E5CEA">
        <w:rPr>
          <w:b/>
          <w:bCs/>
          <w:i/>
          <w:iCs/>
          <w:sz w:val="18"/>
          <w:szCs w:val="18"/>
        </w:rPr>
        <w:t>3</w:t>
      </w:r>
      <w:r w:rsidRPr="00931F68">
        <w:rPr>
          <w:b/>
          <w:bCs/>
          <w:i/>
          <w:iCs/>
          <w:sz w:val="18"/>
          <w:szCs w:val="18"/>
        </w:rPr>
        <w:t>: Pulverbasierte Laserbeschichtung einer Bremsscheibe. ©Laserline</w:t>
      </w:r>
    </w:p>
    <w:p w14:paraId="5115E498" w14:textId="77777777" w:rsidR="007363E8" w:rsidRDefault="001943AB">
      <w:pPr>
        <w:spacing w:line="276" w:lineRule="auto"/>
        <w:rPr>
          <w:rFonts w:ascii="Arial" w:hAnsi="Arial" w:cs="Arial"/>
          <w:sz w:val="22"/>
          <w:szCs w:val="22"/>
        </w:rPr>
      </w:pPr>
      <w:r>
        <w:rPr>
          <w:rFonts w:ascii="Arial" w:hAnsi="Arial" w:cs="Arial"/>
          <w:b/>
        </w:rPr>
        <w:lastRenderedPageBreak/>
        <w:t>Über Laserline:</w:t>
      </w:r>
    </w:p>
    <w:p w14:paraId="4FEF6C11" w14:textId="54B1424D" w:rsidR="007363E8" w:rsidRDefault="001943AB">
      <w:pPr>
        <w:tabs>
          <w:tab w:val="left" w:pos="142"/>
        </w:tabs>
        <w:autoSpaceDE w:val="0"/>
        <w:autoSpaceDN w:val="0"/>
        <w:adjustRightInd w:val="0"/>
        <w:rPr>
          <w:rFonts w:ascii="Arial" w:hAnsi="Arial" w:cs="Arial"/>
        </w:rPr>
      </w:pPr>
      <w:r>
        <w:rPr>
          <w:rFonts w:ascii="Arial" w:hAnsi="Arial" w:cs="Arial"/>
        </w:rPr>
        <w:t xml:space="preserve">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25 Jahre Firmengeschichte zurück. Weltweit sind aktuell knapp 6.000 Hochleistungsdiodenlaser von Laserline im Einsatz und stellen in unterschiedlichsten Prozessen und Anwendungen ihre Leistungsfähigkeit unter Beweis. Laserline beschäftigt derzeit rund 350 Mitarbeiter und verfügt über internationale Niederlassungen in den USA, Mexiko, Brasilien, Japan, China, Südkorea und Indien sowie Vertretungen in Europa (Frankreich, Großbritannien, Italien) und im asiatisch-pazifischem Raum (Australien, Taiwan). Das Unternehmen ist auf nachhaltiges Wachstum ausgerichtet. Mit der Errichtung eines umfangreichen Gebäudekomplexes auf dem Firmengelände in Mülheim-Kärlich wurden dabei schon die räumlichen Voraussetzungen für die künftige Ausdehnung von Entwicklung und Produktion geschaffen. Weitere Infos unter </w:t>
      </w:r>
      <w:hyperlink r:id="rId11" w:history="1">
        <w:r>
          <w:rPr>
            <w:rStyle w:val="Hyperlink"/>
            <w:rFonts w:ascii="Arial" w:hAnsi="Arial" w:cs="Arial"/>
          </w:rPr>
          <w:t>https://www.laserline.com/de-int/</w:t>
        </w:r>
      </w:hyperlink>
      <w:r>
        <w:rPr>
          <w:rFonts w:ascii="Arial" w:hAnsi="Arial" w:cs="Arial"/>
        </w:rPr>
        <w:t xml:space="preserve"> </w:t>
      </w:r>
    </w:p>
    <w:p w14:paraId="2F11A1A4" w14:textId="77777777" w:rsidR="007363E8" w:rsidRDefault="007363E8">
      <w:pPr>
        <w:pStyle w:val="Listenabsatz"/>
        <w:spacing w:line="240" w:lineRule="auto"/>
        <w:ind w:left="0"/>
        <w:contextualSpacing w:val="0"/>
        <w:rPr>
          <w:color w:val="000000"/>
          <w:sz w:val="20"/>
          <w:szCs w:val="20"/>
        </w:rPr>
      </w:pPr>
    </w:p>
    <w:p w14:paraId="5272E5C5" w14:textId="77777777" w:rsidR="007363E8" w:rsidRDefault="007363E8">
      <w:pPr>
        <w:rPr>
          <w:rFonts w:ascii="Arial" w:hAnsi="Arial" w:cs="Arial"/>
          <w:color w:val="000000"/>
          <w:sz w:val="22"/>
          <w:szCs w:val="22"/>
        </w:rPr>
      </w:pPr>
    </w:p>
    <w:p w14:paraId="1CE5A490" w14:textId="77777777" w:rsidR="007363E8" w:rsidRDefault="007363E8">
      <w:pPr>
        <w:rPr>
          <w:rFonts w:ascii="Arial" w:hAnsi="Arial" w:cs="Arial"/>
          <w:color w:val="000000"/>
          <w:sz w:val="22"/>
          <w:szCs w:val="22"/>
        </w:rPr>
      </w:pPr>
    </w:p>
    <w:p w14:paraId="30E6F4AA" w14:textId="77777777" w:rsidR="007363E8" w:rsidRDefault="007363E8">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7363E8" w14:paraId="0B73FFE6" w14:textId="77777777">
        <w:tc>
          <w:tcPr>
            <w:tcW w:w="4606" w:type="dxa"/>
            <w:shd w:val="clear" w:color="auto" w:fill="auto"/>
          </w:tcPr>
          <w:p w14:paraId="2744FB1F" w14:textId="77777777" w:rsidR="007363E8" w:rsidRDefault="001943AB">
            <w:pPr>
              <w:rPr>
                <w:rFonts w:ascii="Arial" w:hAnsi="Arial" w:cs="Arial"/>
                <w:b/>
                <w:sz w:val="18"/>
                <w:szCs w:val="18"/>
                <w:u w:val="single"/>
              </w:rPr>
            </w:pPr>
            <w:r>
              <w:rPr>
                <w:rFonts w:ascii="Arial" w:hAnsi="Arial" w:cs="Arial"/>
                <w:b/>
                <w:sz w:val="18"/>
                <w:szCs w:val="18"/>
                <w:u w:val="single"/>
              </w:rPr>
              <w:t>Kontakt Unternehmen:</w:t>
            </w:r>
          </w:p>
          <w:p w14:paraId="1C62942E" w14:textId="77777777" w:rsidR="007363E8" w:rsidRDefault="007363E8">
            <w:pPr>
              <w:rPr>
                <w:rFonts w:ascii="Arial" w:hAnsi="Arial" w:cs="Arial"/>
                <w:sz w:val="18"/>
                <w:szCs w:val="18"/>
              </w:rPr>
            </w:pPr>
          </w:p>
          <w:p w14:paraId="0CDB59DE" w14:textId="77777777" w:rsidR="007363E8" w:rsidRDefault="001943AB">
            <w:pPr>
              <w:rPr>
                <w:rFonts w:ascii="Arial" w:hAnsi="Arial" w:cs="Arial"/>
                <w:b/>
                <w:sz w:val="18"/>
                <w:szCs w:val="18"/>
              </w:rPr>
            </w:pPr>
            <w:r>
              <w:rPr>
                <w:rFonts w:ascii="Arial" w:hAnsi="Arial" w:cs="Arial"/>
                <w:b/>
                <w:sz w:val="18"/>
                <w:szCs w:val="18"/>
              </w:rPr>
              <w:t>Laserline GmbH</w:t>
            </w:r>
          </w:p>
          <w:p w14:paraId="5613531E" w14:textId="77777777" w:rsidR="007363E8" w:rsidRDefault="001943AB">
            <w:pPr>
              <w:tabs>
                <w:tab w:val="left" w:pos="2670"/>
              </w:tabs>
              <w:rPr>
                <w:rFonts w:ascii="Arial" w:hAnsi="Arial" w:cs="Arial"/>
                <w:sz w:val="18"/>
                <w:szCs w:val="18"/>
              </w:rPr>
            </w:pPr>
            <w:r>
              <w:rPr>
                <w:rFonts w:ascii="Arial" w:hAnsi="Arial" w:cs="Arial"/>
                <w:sz w:val="18"/>
                <w:szCs w:val="18"/>
              </w:rPr>
              <w:t>Stefan Aust</w:t>
            </w:r>
            <w:r>
              <w:rPr>
                <w:rFonts w:ascii="Arial" w:hAnsi="Arial" w:cs="Arial"/>
                <w:sz w:val="18"/>
                <w:szCs w:val="18"/>
              </w:rPr>
              <w:tab/>
            </w:r>
          </w:p>
          <w:p w14:paraId="3E688BF4" w14:textId="77777777" w:rsidR="007363E8" w:rsidRDefault="001943AB">
            <w:pPr>
              <w:rPr>
                <w:rFonts w:ascii="Arial" w:hAnsi="Arial" w:cs="Arial"/>
                <w:sz w:val="18"/>
                <w:szCs w:val="18"/>
              </w:rPr>
            </w:pPr>
            <w:r>
              <w:rPr>
                <w:rFonts w:ascii="Arial" w:hAnsi="Arial" w:cs="Arial"/>
                <w:sz w:val="18"/>
                <w:szCs w:val="18"/>
              </w:rPr>
              <w:t>Fraunhofer Straße</w:t>
            </w:r>
          </w:p>
          <w:p w14:paraId="4BCDD240" w14:textId="77777777" w:rsidR="007363E8" w:rsidRDefault="001943AB">
            <w:pPr>
              <w:rPr>
                <w:rFonts w:ascii="Arial" w:hAnsi="Arial" w:cs="Arial"/>
                <w:sz w:val="18"/>
                <w:szCs w:val="18"/>
              </w:rPr>
            </w:pPr>
            <w:r>
              <w:rPr>
                <w:rFonts w:ascii="Arial" w:hAnsi="Arial" w:cs="Arial"/>
                <w:sz w:val="18"/>
                <w:szCs w:val="18"/>
              </w:rPr>
              <w:t>D-56218 Mülheim-Kärlich</w:t>
            </w:r>
          </w:p>
          <w:p w14:paraId="3207CD73" w14:textId="77777777" w:rsidR="007363E8" w:rsidRDefault="001943AB">
            <w:pPr>
              <w:rPr>
                <w:rFonts w:ascii="Arial" w:hAnsi="Arial" w:cs="Arial"/>
                <w:sz w:val="18"/>
                <w:szCs w:val="18"/>
              </w:rPr>
            </w:pPr>
            <w:r>
              <w:rPr>
                <w:rFonts w:ascii="Arial" w:hAnsi="Arial" w:cs="Arial"/>
                <w:sz w:val="18"/>
                <w:szCs w:val="18"/>
              </w:rPr>
              <w:t>Tel. +49 (0) 2630 964-1440</w:t>
            </w:r>
          </w:p>
          <w:p w14:paraId="70617357" w14:textId="77777777" w:rsidR="007363E8" w:rsidRDefault="001943AB">
            <w:pPr>
              <w:rPr>
                <w:sz w:val="18"/>
                <w:szCs w:val="18"/>
                <w:lang w:val="en-US"/>
              </w:rPr>
            </w:pPr>
            <w:r>
              <w:rPr>
                <w:rFonts w:ascii="Arial" w:hAnsi="Arial" w:cs="Arial"/>
                <w:sz w:val="18"/>
                <w:szCs w:val="18"/>
                <w:lang w:val="en-US"/>
              </w:rPr>
              <w:t xml:space="preserve">Fax +49 (0) 2630 964-1018 </w:t>
            </w:r>
          </w:p>
          <w:p w14:paraId="6592C425" w14:textId="77777777" w:rsidR="007363E8" w:rsidRDefault="001943AB">
            <w:pPr>
              <w:rPr>
                <w:rFonts w:ascii="Arial" w:hAnsi="Arial" w:cs="Arial"/>
                <w:sz w:val="18"/>
                <w:szCs w:val="18"/>
                <w:lang w:val="en-US"/>
              </w:rPr>
            </w:pPr>
            <w:r>
              <w:rPr>
                <w:rFonts w:ascii="Arial" w:hAnsi="Arial" w:cs="Arial"/>
                <w:sz w:val="18"/>
                <w:szCs w:val="18"/>
                <w:lang w:val="en-US"/>
              </w:rPr>
              <w:t>Stefan.Aust@laserline.com</w:t>
            </w:r>
          </w:p>
          <w:p w14:paraId="4A7B9CE0" w14:textId="77777777" w:rsidR="007363E8" w:rsidRDefault="001943AB">
            <w:pPr>
              <w:rPr>
                <w:rFonts w:ascii="Arial" w:hAnsi="Arial" w:cs="Arial"/>
                <w:color w:val="000000"/>
                <w:sz w:val="22"/>
                <w:szCs w:val="22"/>
                <w:lang w:val="en-US"/>
              </w:rPr>
            </w:pPr>
            <w:r>
              <w:rPr>
                <w:rFonts w:ascii="Arial" w:hAnsi="Arial" w:cs="Arial"/>
                <w:sz w:val="18"/>
                <w:szCs w:val="18"/>
                <w:lang w:val="en-US"/>
              </w:rPr>
              <w:t>www.laserline.com</w:t>
            </w:r>
          </w:p>
        </w:tc>
        <w:tc>
          <w:tcPr>
            <w:tcW w:w="4606" w:type="dxa"/>
            <w:shd w:val="clear" w:color="auto" w:fill="auto"/>
          </w:tcPr>
          <w:p w14:paraId="033E2AA0" w14:textId="77777777" w:rsidR="007363E8" w:rsidRDefault="001943AB">
            <w:pPr>
              <w:rPr>
                <w:rFonts w:ascii="Arial" w:hAnsi="Arial" w:cs="Arial"/>
                <w:b/>
                <w:sz w:val="18"/>
                <w:szCs w:val="18"/>
                <w:u w:val="single"/>
              </w:rPr>
            </w:pPr>
            <w:r>
              <w:rPr>
                <w:rFonts w:ascii="Arial" w:hAnsi="Arial" w:cs="Arial"/>
                <w:b/>
                <w:sz w:val="18"/>
                <w:szCs w:val="18"/>
                <w:u w:val="single"/>
              </w:rPr>
              <w:t>Kontakt Agentur:</w:t>
            </w:r>
          </w:p>
          <w:p w14:paraId="02F5E929" w14:textId="77777777" w:rsidR="007363E8" w:rsidRDefault="007363E8">
            <w:pPr>
              <w:rPr>
                <w:rFonts w:ascii="Arial" w:hAnsi="Arial" w:cs="Arial"/>
                <w:sz w:val="18"/>
                <w:szCs w:val="18"/>
              </w:rPr>
            </w:pPr>
          </w:p>
          <w:p w14:paraId="2EFE83BE" w14:textId="77777777" w:rsidR="007363E8" w:rsidRDefault="001943AB">
            <w:pPr>
              <w:rPr>
                <w:rFonts w:ascii="Arial" w:hAnsi="Arial" w:cs="Arial"/>
                <w:b/>
                <w:sz w:val="18"/>
                <w:szCs w:val="18"/>
              </w:rPr>
            </w:pPr>
            <w:r>
              <w:rPr>
                <w:rFonts w:ascii="Arial" w:hAnsi="Arial" w:cs="Arial"/>
                <w:b/>
                <w:sz w:val="18"/>
                <w:szCs w:val="18"/>
              </w:rPr>
              <w:t>Riba:BusinessTalk GmbH</w:t>
            </w:r>
          </w:p>
          <w:p w14:paraId="7510E330" w14:textId="77777777" w:rsidR="007363E8" w:rsidRDefault="001943AB">
            <w:pPr>
              <w:rPr>
                <w:rFonts w:ascii="Arial" w:hAnsi="Arial" w:cs="Arial"/>
                <w:sz w:val="18"/>
                <w:szCs w:val="18"/>
              </w:rPr>
            </w:pPr>
            <w:r>
              <w:rPr>
                <w:rFonts w:ascii="Arial" w:hAnsi="Arial" w:cs="Arial"/>
                <w:sz w:val="18"/>
                <w:szCs w:val="18"/>
              </w:rPr>
              <w:t>Michael Beyrau</w:t>
            </w:r>
          </w:p>
          <w:p w14:paraId="23E89277" w14:textId="77777777" w:rsidR="007363E8" w:rsidRDefault="001943AB">
            <w:pPr>
              <w:rPr>
                <w:rFonts w:ascii="Arial" w:hAnsi="Arial" w:cs="Arial"/>
                <w:sz w:val="18"/>
                <w:szCs w:val="18"/>
              </w:rPr>
            </w:pPr>
            <w:r>
              <w:rPr>
                <w:rFonts w:ascii="Arial" w:hAnsi="Arial" w:cs="Arial"/>
                <w:sz w:val="18"/>
                <w:szCs w:val="18"/>
              </w:rPr>
              <w:t>Klostergut Besselich</w:t>
            </w:r>
          </w:p>
          <w:p w14:paraId="2C47939B" w14:textId="77777777" w:rsidR="007363E8" w:rsidRDefault="001943AB">
            <w:pPr>
              <w:rPr>
                <w:rFonts w:ascii="Arial" w:hAnsi="Arial" w:cs="Arial"/>
                <w:sz w:val="18"/>
                <w:szCs w:val="18"/>
              </w:rPr>
            </w:pPr>
            <w:r>
              <w:rPr>
                <w:rFonts w:ascii="Arial" w:hAnsi="Arial" w:cs="Arial"/>
                <w:sz w:val="18"/>
                <w:szCs w:val="18"/>
              </w:rPr>
              <w:t>D-56182 Urbar/Koblenz</w:t>
            </w:r>
          </w:p>
          <w:p w14:paraId="50F679E0" w14:textId="77777777" w:rsidR="007363E8" w:rsidRDefault="001943AB">
            <w:pPr>
              <w:rPr>
                <w:rFonts w:ascii="Arial" w:hAnsi="Arial" w:cs="Arial"/>
                <w:sz w:val="18"/>
                <w:szCs w:val="18"/>
                <w:lang w:val="it-IT"/>
              </w:rPr>
            </w:pPr>
            <w:r>
              <w:rPr>
                <w:rFonts w:ascii="Arial" w:hAnsi="Arial" w:cs="Arial"/>
                <w:sz w:val="18"/>
                <w:szCs w:val="18"/>
              </w:rPr>
              <w:t>Tel. +49 (0)261-963 757-27</w:t>
            </w:r>
            <w:r>
              <w:rPr>
                <w:rFonts w:ascii="Arial" w:hAnsi="Arial" w:cs="Arial"/>
                <w:sz w:val="18"/>
                <w:szCs w:val="18"/>
              </w:rPr>
              <w:br/>
            </w:r>
            <w:r>
              <w:rPr>
                <w:rFonts w:ascii="Arial" w:hAnsi="Arial" w:cs="Arial"/>
                <w:sz w:val="18"/>
                <w:szCs w:val="18"/>
                <w:lang w:val="it-IT"/>
              </w:rPr>
              <w:t>Fax +49 (0)261-963 757-11</w:t>
            </w:r>
            <w:r>
              <w:rPr>
                <w:rFonts w:ascii="Arial" w:hAnsi="Arial" w:cs="Arial"/>
                <w:sz w:val="18"/>
                <w:szCs w:val="18"/>
                <w:lang w:val="it-IT"/>
              </w:rPr>
              <w:br/>
              <w:t>mbeyrau@riba.eu</w:t>
            </w:r>
          </w:p>
          <w:p w14:paraId="1AAE54AD" w14:textId="77777777" w:rsidR="007363E8" w:rsidRDefault="001943AB">
            <w:pPr>
              <w:rPr>
                <w:rFonts w:ascii="Arial" w:hAnsi="Arial" w:cs="Arial"/>
                <w:sz w:val="18"/>
                <w:szCs w:val="18"/>
                <w:lang w:val="en-US"/>
              </w:rPr>
            </w:pPr>
            <w:r>
              <w:rPr>
                <w:rFonts w:ascii="Arial" w:hAnsi="Arial" w:cs="Arial"/>
                <w:sz w:val="18"/>
                <w:szCs w:val="18"/>
                <w:lang w:val="en-US"/>
              </w:rPr>
              <w:t>www.riba.eu</w:t>
            </w:r>
          </w:p>
          <w:p w14:paraId="2CF34392" w14:textId="77777777" w:rsidR="007363E8" w:rsidRDefault="007363E8">
            <w:pPr>
              <w:rPr>
                <w:rFonts w:ascii="Arial" w:hAnsi="Arial" w:cs="Arial"/>
                <w:color w:val="000000"/>
                <w:sz w:val="22"/>
                <w:szCs w:val="22"/>
                <w:lang w:val="en-US"/>
              </w:rPr>
            </w:pPr>
          </w:p>
        </w:tc>
      </w:tr>
    </w:tbl>
    <w:p w14:paraId="7C2CD572" w14:textId="77777777" w:rsidR="007363E8" w:rsidRDefault="007363E8">
      <w:pPr>
        <w:rPr>
          <w:rFonts w:ascii="Arial" w:hAnsi="Arial" w:cs="Arial"/>
          <w:sz w:val="18"/>
          <w:szCs w:val="18"/>
          <w:lang w:val="en-US"/>
        </w:rPr>
      </w:pPr>
    </w:p>
    <w:p w14:paraId="5F056DC6" w14:textId="77777777" w:rsidR="007363E8" w:rsidRDefault="007363E8">
      <w:pPr>
        <w:pStyle w:val="Listenabsatz"/>
        <w:ind w:left="0"/>
        <w:contextualSpacing w:val="0"/>
      </w:pPr>
    </w:p>
    <w:sectPr w:rsidR="007363E8">
      <w:headerReference w:type="default" r:id="rId12"/>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1709" w14:textId="77777777" w:rsidR="007363E8" w:rsidRDefault="001943AB">
      <w:r>
        <w:separator/>
      </w:r>
    </w:p>
  </w:endnote>
  <w:endnote w:type="continuationSeparator" w:id="0">
    <w:p w14:paraId="304C27ED" w14:textId="77777777" w:rsidR="007363E8" w:rsidRDefault="0019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C182" w14:textId="77777777" w:rsidR="007363E8" w:rsidRDefault="001943AB">
      <w:r>
        <w:separator/>
      </w:r>
    </w:p>
  </w:footnote>
  <w:footnote w:type="continuationSeparator" w:id="0">
    <w:p w14:paraId="3E3C0C3F" w14:textId="77777777" w:rsidR="007363E8" w:rsidRDefault="0019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D06A" w14:textId="77777777" w:rsidR="007363E8" w:rsidRDefault="001943AB">
    <w:pPr>
      <w:pStyle w:val="Kopfzeile"/>
      <w:jc w:val="right"/>
    </w:pPr>
    <w:r>
      <w:rPr>
        <w:noProof/>
      </w:rPr>
      <w:drawing>
        <wp:inline distT="0" distB="0" distL="0" distR="0" wp14:anchorId="1F8D2DAC" wp14:editId="061DDD01">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24105424" w14:textId="77777777" w:rsidR="007363E8" w:rsidRDefault="007363E8">
    <w:pPr>
      <w:pStyle w:val="Kopfzeile"/>
      <w:jc w:val="right"/>
    </w:pPr>
  </w:p>
  <w:p w14:paraId="2178B68E" w14:textId="77777777" w:rsidR="007363E8" w:rsidRDefault="007363E8">
    <w:pPr>
      <w:pStyle w:val="Kopfzeile"/>
      <w:jc w:val="right"/>
    </w:pPr>
  </w:p>
  <w:p w14:paraId="2F003862" w14:textId="77777777" w:rsidR="007363E8" w:rsidRDefault="007363E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426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A78F1"/>
    <w:multiLevelType w:val="hybridMultilevel"/>
    <w:tmpl w:val="F3E6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1579428">
    <w:abstractNumId w:val="4"/>
  </w:num>
  <w:num w:numId="2" w16cid:durableId="108403158">
    <w:abstractNumId w:val="5"/>
  </w:num>
  <w:num w:numId="3" w16cid:durableId="403338985">
    <w:abstractNumId w:val="4"/>
  </w:num>
  <w:num w:numId="4" w16cid:durableId="370033837">
    <w:abstractNumId w:val="1"/>
  </w:num>
  <w:num w:numId="5" w16cid:durableId="395320470">
    <w:abstractNumId w:val="3"/>
  </w:num>
  <w:num w:numId="6" w16cid:durableId="2088382404">
    <w:abstractNumId w:val="2"/>
  </w:num>
  <w:num w:numId="7" w16cid:durableId="89994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E8"/>
    <w:rsid w:val="001943AB"/>
    <w:rsid w:val="001E5CEA"/>
    <w:rsid w:val="00226925"/>
    <w:rsid w:val="00253781"/>
    <w:rsid w:val="006B5F71"/>
    <w:rsid w:val="007363E8"/>
    <w:rsid w:val="007C64D4"/>
    <w:rsid w:val="007D31F4"/>
    <w:rsid w:val="00847EF9"/>
    <w:rsid w:val="00931F68"/>
    <w:rsid w:val="00AC2413"/>
    <w:rsid w:val="00E81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3B60"/>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Pr>
      <w:color w:val="605E5C"/>
      <w:shd w:val="clear" w:color="auto" w:fill="E1DFDD"/>
    </w:rPr>
  </w:style>
  <w:style w:type="paragraph" w:styleId="Aufzhlungszeichen">
    <w:name w:val="List Bullet"/>
    <w:basedOn w:val="Standard"/>
    <w:uiPriority w:val="99"/>
    <w:unhideWhenUsed/>
    <w:pPr>
      <w:numPr>
        <w:numId w:val="7"/>
      </w:numPr>
      <w:contextualSpacing/>
    </w:pPr>
  </w:style>
  <w:style w:type="paragraph" w:styleId="berarbeitung">
    <w:name w:val="Revision"/>
    <w:hidden/>
    <w:uiPriority w:val="99"/>
    <w:semiHidden/>
    <w:rPr>
      <w:rFonts w:ascii="Verdana" w:eastAsia="Times New Roman"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153">
      <w:bodyDiv w:val="1"/>
      <w:marLeft w:val="0"/>
      <w:marRight w:val="0"/>
      <w:marTop w:val="0"/>
      <w:marBottom w:val="0"/>
      <w:divBdr>
        <w:top w:val="none" w:sz="0" w:space="0" w:color="auto"/>
        <w:left w:val="none" w:sz="0" w:space="0" w:color="auto"/>
        <w:bottom w:val="none" w:sz="0" w:space="0" w:color="auto"/>
        <w:right w:val="none" w:sz="0" w:space="0" w:color="auto"/>
      </w:divBdr>
      <w:divsChild>
        <w:div w:id="669525522">
          <w:marLeft w:val="0"/>
          <w:marRight w:val="0"/>
          <w:marTop w:val="0"/>
          <w:marBottom w:val="0"/>
          <w:divBdr>
            <w:top w:val="none" w:sz="0" w:space="0" w:color="auto"/>
            <w:left w:val="none" w:sz="0" w:space="0" w:color="auto"/>
            <w:bottom w:val="none" w:sz="0" w:space="0" w:color="auto"/>
            <w:right w:val="none" w:sz="0" w:space="0" w:color="auto"/>
          </w:divBdr>
          <w:divsChild>
            <w:div w:id="1392802912">
              <w:marLeft w:val="0"/>
              <w:marRight w:val="0"/>
              <w:marTop w:val="0"/>
              <w:marBottom w:val="0"/>
              <w:divBdr>
                <w:top w:val="none" w:sz="0" w:space="0" w:color="auto"/>
                <w:left w:val="none" w:sz="0" w:space="0" w:color="auto"/>
                <w:bottom w:val="none" w:sz="0" w:space="0" w:color="auto"/>
                <w:right w:val="none" w:sz="0" w:space="0" w:color="auto"/>
              </w:divBdr>
            </w:div>
            <w:div w:id="763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353455712">
      <w:bodyDiv w:val="1"/>
      <w:marLeft w:val="0"/>
      <w:marRight w:val="0"/>
      <w:marTop w:val="0"/>
      <w:marBottom w:val="0"/>
      <w:divBdr>
        <w:top w:val="none" w:sz="0" w:space="0" w:color="auto"/>
        <w:left w:val="none" w:sz="0" w:space="0" w:color="auto"/>
        <w:bottom w:val="none" w:sz="0" w:space="0" w:color="auto"/>
        <w:right w:val="none" w:sz="0" w:space="0" w:color="auto"/>
      </w:divBdr>
      <w:divsChild>
        <w:div w:id="1375153200">
          <w:marLeft w:val="0"/>
          <w:marRight w:val="0"/>
          <w:marTop w:val="0"/>
          <w:marBottom w:val="0"/>
          <w:divBdr>
            <w:top w:val="none" w:sz="0" w:space="0" w:color="auto"/>
            <w:left w:val="none" w:sz="0" w:space="0" w:color="auto"/>
            <w:bottom w:val="none" w:sz="0" w:space="0" w:color="auto"/>
            <w:right w:val="none" w:sz="0" w:space="0" w:color="auto"/>
          </w:divBdr>
          <w:divsChild>
            <w:div w:id="2051296244">
              <w:marLeft w:val="0"/>
              <w:marRight w:val="0"/>
              <w:marTop w:val="0"/>
              <w:marBottom w:val="0"/>
              <w:divBdr>
                <w:top w:val="none" w:sz="0" w:space="0" w:color="auto"/>
                <w:left w:val="none" w:sz="0" w:space="0" w:color="auto"/>
                <w:bottom w:val="none" w:sz="0" w:space="0" w:color="auto"/>
                <w:right w:val="none" w:sz="0" w:space="0" w:color="auto"/>
              </w:divBdr>
            </w:div>
            <w:div w:id="15548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erline.com/de-in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07FE-F1EE-47D2-8385-167B70F3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4923</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Michael Beyrau</cp:lastModifiedBy>
  <cp:revision>14</cp:revision>
  <cp:lastPrinted>2019-02-11T10:26:00Z</cp:lastPrinted>
  <dcterms:created xsi:type="dcterms:W3CDTF">2022-09-19T15:16:00Z</dcterms:created>
  <dcterms:modified xsi:type="dcterms:W3CDTF">2022-09-21T16:03:00Z</dcterms:modified>
</cp:coreProperties>
</file>