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029C0DAD" w:rsidR="00C26BEA" w:rsidRPr="00331E55" w:rsidRDefault="0060464B" w:rsidP="00C26BEA">
      <w:pPr>
        <w:spacing w:line="276" w:lineRule="auto"/>
        <w:rPr>
          <w:rFonts w:cs="Arial"/>
          <w:color w:val="3DCD58"/>
          <w:kern w:val="36"/>
          <w:sz w:val="40"/>
          <w:szCs w:val="40"/>
        </w:rPr>
      </w:pPr>
      <w:r w:rsidRPr="00331E55">
        <w:rPr>
          <w:rFonts w:cs="Arial"/>
          <w:color w:val="3DCD58"/>
          <w:kern w:val="36"/>
          <w:sz w:val="40"/>
          <w:szCs w:val="40"/>
        </w:rPr>
        <w:t>Enlit 2022</w:t>
      </w:r>
      <w:r w:rsidR="00310519" w:rsidRPr="00331E55">
        <w:rPr>
          <w:rFonts w:cs="Arial"/>
          <w:color w:val="3DCD58"/>
          <w:kern w:val="36"/>
          <w:sz w:val="40"/>
          <w:szCs w:val="40"/>
        </w:rPr>
        <w:t xml:space="preserve"> (vormals European Utility Week und POWERGEN Europe)</w:t>
      </w:r>
      <w:r w:rsidRPr="00331E55">
        <w:rPr>
          <w:rFonts w:cs="Arial"/>
          <w:color w:val="3DCD58"/>
          <w:kern w:val="36"/>
          <w:sz w:val="40"/>
          <w:szCs w:val="40"/>
        </w:rPr>
        <w:t xml:space="preserve"> </w:t>
      </w:r>
      <w:r w:rsidR="00331E55" w:rsidRPr="00331E55">
        <w:rPr>
          <w:rFonts w:cs="Arial"/>
          <w:color w:val="3DCD58"/>
          <w:kern w:val="36"/>
          <w:sz w:val="40"/>
          <w:szCs w:val="40"/>
        </w:rPr>
        <w:t xml:space="preserve">- </w:t>
      </w:r>
      <w:r w:rsidR="00331E55">
        <w:rPr>
          <w:rFonts w:cs="Arial"/>
          <w:color w:val="3DCD58"/>
          <w:kern w:val="36"/>
          <w:sz w:val="40"/>
          <w:szCs w:val="40"/>
        </w:rPr>
        <w:t xml:space="preserve">Schneider Electric stellt umfangreiches Portfolio für Energienetze </w:t>
      </w:r>
      <w:r w:rsidR="008A18BF" w:rsidRPr="00331E55">
        <w:rPr>
          <w:rFonts w:cs="Arial"/>
          <w:color w:val="3DCD58"/>
          <w:kern w:val="36"/>
          <w:sz w:val="40"/>
          <w:szCs w:val="40"/>
        </w:rPr>
        <w:t>vor</w:t>
      </w:r>
    </w:p>
    <w:p w14:paraId="299E2972" w14:textId="1F9C2328" w:rsidR="008A18BF" w:rsidRDefault="00245E0D" w:rsidP="00245E0D">
      <w:pPr>
        <w:pStyle w:val="berschrift2"/>
      </w:pPr>
      <w:r w:rsidRPr="00245E0D">
        <w:t>Mit digitalen Technologien die Dekarbonisierung vorantreiben und zuverlässige, effiziente, nachhaltige und flexible Netze betreiben</w:t>
      </w:r>
      <w:r>
        <w:t xml:space="preserve"> </w:t>
      </w:r>
    </w:p>
    <w:p w14:paraId="5FC78291" w14:textId="70F1DE23" w:rsidR="00C91BB9" w:rsidRDefault="017998CA" w:rsidP="00C91BB9">
      <w:r w:rsidRPr="2E36E874">
        <w:rPr>
          <w:b/>
          <w:bCs/>
        </w:rPr>
        <w:t xml:space="preserve">Frankfurt, </w:t>
      </w:r>
      <w:r w:rsidR="006D141A">
        <w:rPr>
          <w:b/>
          <w:bCs/>
        </w:rPr>
        <w:t>25</w:t>
      </w:r>
      <w:r w:rsidRPr="2E36E874">
        <w:rPr>
          <w:b/>
          <w:bCs/>
        </w:rPr>
        <w:t>. November 2022</w:t>
      </w:r>
      <w:r>
        <w:t xml:space="preserve"> </w:t>
      </w:r>
      <w:r w:rsidR="101CA670">
        <w:t>–</w:t>
      </w:r>
      <w:r>
        <w:t xml:space="preserve"> Schneider Electric, der führende Anbieter für die digitale Transformation von Energiemanagement und </w:t>
      </w:r>
      <w:r w:rsidR="0F2534D5">
        <w:t>A</w:t>
      </w:r>
      <w:r>
        <w:t xml:space="preserve">utomatisierung, zeigt auf der Enlit </w:t>
      </w:r>
      <w:r w:rsidR="00F123DF">
        <w:t xml:space="preserve">Europe </w:t>
      </w:r>
      <w:r>
        <w:t>2022 in Frankfurt</w:t>
      </w:r>
      <w:r w:rsidR="602F60A5">
        <w:t xml:space="preserve"> am Main (Stand E30, Halle 12.1) vom 29. November bis 1. Dezember 2022</w:t>
      </w:r>
      <w:r>
        <w:t xml:space="preserve"> </w:t>
      </w:r>
      <w:r w:rsidR="0F2534D5">
        <w:t xml:space="preserve">Neuerungen und erprobte </w:t>
      </w:r>
      <w:r>
        <w:t>Technologien</w:t>
      </w:r>
      <w:r w:rsidR="0F2534D5">
        <w:t xml:space="preserve"> aus </w:t>
      </w:r>
      <w:r>
        <w:t xml:space="preserve">den Bereichen erneuerbare Energieerzeugung, Netzbetrieb </w:t>
      </w:r>
      <w:r w:rsidR="00DC5531">
        <w:t>sowie Netz</w:t>
      </w:r>
      <w:r>
        <w:t>ausrüstung</w:t>
      </w:r>
      <w:r w:rsidR="101CA670">
        <w:t>:</w:t>
      </w:r>
      <w:r w:rsidR="677E741E">
        <w:t xml:space="preserve"> Lösungen</w:t>
      </w:r>
      <w:r w:rsidR="0F2534D5">
        <w:t>, die in der aktuellen Energiekrise wichtiger denn je sind.</w:t>
      </w:r>
    </w:p>
    <w:p w14:paraId="1256C466" w14:textId="77777777" w:rsidR="00C41935" w:rsidRPr="009E0AA7" w:rsidRDefault="00C41935" w:rsidP="00C41935">
      <w:pPr>
        <w:pStyle w:val="SEZwischentitel"/>
        <w:rPr>
          <w:lang w:val="de-DE"/>
        </w:rPr>
      </w:pPr>
      <w:r w:rsidRPr="009E0AA7">
        <w:rPr>
          <w:lang w:val="de-DE"/>
        </w:rPr>
        <w:t>Komplexe Herausforderungen in den Bereichen Netz, Stromerzeugung und Energiewende meistern</w:t>
      </w:r>
    </w:p>
    <w:p w14:paraId="51EF197D" w14:textId="3CC1DE45" w:rsidR="00C91BB9" w:rsidRDefault="7F31C2E2" w:rsidP="00F123DF">
      <w:r>
        <w:t xml:space="preserve">Die jüngsten Ergänzungen des Portfolios von Schneider Electric, die auf der </w:t>
      </w:r>
      <w:r w:rsidR="22922C06">
        <w:t>e</w:t>
      </w:r>
      <w:r>
        <w:t>uropäische</w:t>
      </w:r>
      <w:r w:rsidR="22922C06">
        <w:t>n</w:t>
      </w:r>
      <w:r>
        <w:t xml:space="preserve"> Leitmesse für Netztechnik</w:t>
      </w:r>
      <w:r w:rsidR="00F123DF">
        <w:t xml:space="preserve"> </w:t>
      </w:r>
      <w:r>
        <w:t xml:space="preserve"> zu sehen sind, </w:t>
      </w:r>
      <w:r w:rsidR="22922C06">
        <w:t>unterstützen</w:t>
      </w:r>
      <w:r>
        <w:t xml:space="preserve"> die Energiewende sowohl auf der Angebots- als auch auf der Nachfrageseite. </w:t>
      </w:r>
      <w:r w:rsidR="0F2534D5">
        <w:t>Auf der Angebotsseite liegt der Schwerpunkt auf der Integration von kohlenstoffarmen</w:t>
      </w:r>
      <w:r w:rsidR="0F273B9A">
        <w:t>, erneuerbaren</w:t>
      </w:r>
      <w:r w:rsidR="0F2534D5">
        <w:t xml:space="preserve"> Stromquellen</w:t>
      </w:r>
      <w:r w:rsidR="3FBCB6FD">
        <w:t xml:space="preserve">. Auch </w:t>
      </w:r>
      <w:r w:rsidR="3FBCB6FD" w:rsidRPr="2E36E874">
        <w:rPr>
          <w:lang w:eastAsia="en-GB"/>
        </w:rPr>
        <w:t xml:space="preserve">für kleine bis mittelgroße </w:t>
      </w:r>
      <w:r w:rsidR="31F37E6E" w:rsidRPr="2E36E874">
        <w:rPr>
          <w:lang w:eastAsia="en-GB"/>
        </w:rPr>
        <w:t>Energieversorger</w:t>
      </w:r>
      <w:r w:rsidR="3FBCB6FD">
        <w:t xml:space="preserve"> lohnt sich </w:t>
      </w:r>
      <w:r w:rsidR="22922C06">
        <w:t xml:space="preserve">dabei </w:t>
      </w:r>
      <w:r w:rsidR="3FBCB6FD">
        <w:t xml:space="preserve">die Investition in die </w:t>
      </w:r>
      <w:r w:rsidR="0F2534D5">
        <w:t>IoT-Architekturen</w:t>
      </w:r>
      <w:r w:rsidR="22922C06">
        <w:t xml:space="preserve"> von Schneider Electric, welche auf der Messe gezeigt werden</w:t>
      </w:r>
      <w:r w:rsidR="3FBCB6FD" w:rsidRPr="2E36E874">
        <w:rPr>
          <w:lang w:eastAsia="en-GB"/>
        </w:rPr>
        <w:t xml:space="preserve">. </w:t>
      </w:r>
      <w:r w:rsidR="3FBCB6FD" w:rsidRPr="2E36E874">
        <w:rPr>
          <w:b/>
          <w:bCs/>
          <w:lang w:eastAsia="en-GB"/>
        </w:rPr>
        <w:t>EcoStruxure for Renewables</w:t>
      </w:r>
      <w:r w:rsidR="3FBCB6FD" w:rsidRPr="2E36E874">
        <w:rPr>
          <w:lang w:eastAsia="en-GB"/>
        </w:rPr>
        <w:t xml:space="preserve"> etwa ermöglicht </w:t>
      </w:r>
      <w:r w:rsidR="22922C06" w:rsidRPr="2E36E874">
        <w:rPr>
          <w:lang w:eastAsia="en-GB"/>
        </w:rPr>
        <w:t xml:space="preserve">die </w:t>
      </w:r>
      <w:r w:rsidR="3FBCB6FD" w:rsidRPr="2E36E874">
        <w:rPr>
          <w:lang w:eastAsia="en-GB"/>
        </w:rPr>
        <w:t>l</w:t>
      </w:r>
      <w:r w:rsidR="0F2534D5" w:rsidRPr="2E36E874">
        <w:rPr>
          <w:lang w:eastAsia="en-GB"/>
        </w:rPr>
        <w:t xml:space="preserve">ückenlose Datendurchgängigkeit auch </w:t>
      </w:r>
      <w:r w:rsidR="0F273B9A" w:rsidRPr="2E36E874">
        <w:rPr>
          <w:lang w:eastAsia="en-GB"/>
        </w:rPr>
        <w:t>bei</w:t>
      </w:r>
      <w:r w:rsidR="0F2534D5" w:rsidRPr="2E36E874">
        <w:rPr>
          <w:lang w:eastAsia="en-GB"/>
        </w:rPr>
        <w:t xml:space="preserve"> hybrider Stromerzeugung</w:t>
      </w:r>
      <w:r w:rsidR="3FBCB6FD" w:rsidRPr="2E36E874">
        <w:rPr>
          <w:lang w:eastAsia="en-GB"/>
        </w:rPr>
        <w:t>. E</w:t>
      </w:r>
      <w:r w:rsidR="0F2534D5" w:rsidRPr="2E36E874">
        <w:rPr>
          <w:lang w:eastAsia="en-GB"/>
        </w:rPr>
        <w:t xml:space="preserve">in skalierbares, zukunftssicheres Outage Management </w:t>
      </w:r>
      <w:r w:rsidR="0F273B9A" w:rsidRPr="2E36E874">
        <w:rPr>
          <w:lang w:eastAsia="en-GB"/>
        </w:rPr>
        <w:t>stell</w:t>
      </w:r>
      <w:r w:rsidR="3FBCB6FD" w:rsidRPr="2E36E874">
        <w:rPr>
          <w:lang w:eastAsia="en-GB"/>
        </w:rPr>
        <w:t xml:space="preserve">t </w:t>
      </w:r>
      <w:r w:rsidR="3FBCB6FD" w:rsidRPr="2E36E874">
        <w:rPr>
          <w:b/>
          <w:bCs/>
          <w:lang w:eastAsia="en-GB"/>
        </w:rPr>
        <w:t>EcoStruxure Grid Operation</w:t>
      </w:r>
      <w:r w:rsidR="3FBCB6FD" w:rsidRPr="2E36E874">
        <w:rPr>
          <w:lang w:eastAsia="en-GB"/>
        </w:rPr>
        <w:t xml:space="preserve"> sicher</w:t>
      </w:r>
      <w:r w:rsidR="1A720E26" w:rsidRPr="2E36E874">
        <w:rPr>
          <w:lang w:eastAsia="en-GB"/>
        </w:rPr>
        <w:t xml:space="preserve">. Die IoT-Lösung kann zudem </w:t>
      </w:r>
      <w:r w:rsidR="0F2534D5" w:rsidRPr="2E36E874">
        <w:rPr>
          <w:lang w:eastAsia="en-GB"/>
        </w:rPr>
        <w:t>als Grundlage für eine schrittweise Umstellung auf ein Advanced Distribution Management System (ADMS) dienen</w:t>
      </w:r>
      <w:r w:rsidR="0F2534D5">
        <w:t xml:space="preserve">. </w:t>
      </w:r>
      <w:r w:rsidR="233ABE2C" w:rsidRPr="2E36E874">
        <w:rPr>
          <w:lang w:eastAsia="en-GB"/>
        </w:rPr>
        <w:t>Zur Dekarbonisierung des Netzes tragen zwei Pilotprojekte in Süddeutschland bei</w:t>
      </w:r>
      <w:r w:rsidR="1A720E26" w:rsidRPr="2E36E874">
        <w:rPr>
          <w:lang w:eastAsia="en-GB"/>
        </w:rPr>
        <w:t xml:space="preserve">. Dort sind bereits seit längerem </w:t>
      </w:r>
      <w:r w:rsidR="233ABE2C" w:rsidRPr="2E36E874">
        <w:rPr>
          <w:b/>
          <w:bCs/>
          <w:lang w:eastAsia="en-GB"/>
        </w:rPr>
        <w:t>SF6-freie Mittelspannungs-Schaltanlagentechnologie</w:t>
      </w:r>
      <w:r w:rsidR="10F41B3E" w:rsidRPr="2E36E874">
        <w:rPr>
          <w:b/>
          <w:bCs/>
          <w:lang w:eastAsia="en-GB"/>
        </w:rPr>
        <w:t>n</w:t>
      </w:r>
      <w:r w:rsidR="233ABE2C" w:rsidRPr="2E36E874">
        <w:rPr>
          <w:lang w:eastAsia="en-GB"/>
        </w:rPr>
        <w:t xml:space="preserve"> von Schneider Electric bei Verteilnetzbetreibern im Einsatz.</w:t>
      </w:r>
    </w:p>
    <w:p w14:paraId="5CB1A59A" w14:textId="0C9566A6" w:rsidR="00C91BB9" w:rsidRPr="00C15B0A" w:rsidRDefault="0F2534D5" w:rsidP="00C91BB9">
      <w:pPr>
        <w:rPr>
          <w:lang w:eastAsia="en-GB"/>
        </w:rPr>
      </w:pPr>
      <w:r>
        <w:t xml:space="preserve">Auf der Nachfrageseite </w:t>
      </w:r>
      <w:r w:rsidR="08061FD9">
        <w:t>liegt der Fokus darin</w:t>
      </w:r>
      <w:r>
        <w:t>, die Prosumer- und Elektrifizierungs</w:t>
      </w:r>
      <w:r w:rsidR="205880A2">
        <w:t>entwicklungen</w:t>
      </w:r>
      <w:r>
        <w:t xml:space="preserve"> in der Industrie, im Gebäudesektor und in der Mobilität zu erleichtern</w:t>
      </w:r>
      <w:r w:rsidR="205880A2">
        <w:t>.</w:t>
      </w:r>
      <w:r>
        <w:t xml:space="preserve"> Das </w:t>
      </w:r>
      <w:r w:rsidRPr="2E36E874">
        <w:rPr>
          <w:b/>
          <w:bCs/>
          <w:lang w:eastAsia="en-GB"/>
        </w:rPr>
        <w:t xml:space="preserve">EcoStruxure ADMS </w:t>
      </w:r>
      <w:r w:rsidR="3FBCB6FD" w:rsidRPr="2E36E874">
        <w:rPr>
          <w:b/>
          <w:bCs/>
          <w:lang w:eastAsia="en-GB"/>
        </w:rPr>
        <w:t xml:space="preserve">mit </w:t>
      </w:r>
      <w:r w:rsidRPr="2E36E874">
        <w:rPr>
          <w:b/>
          <w:bCs/>
          <w:lang w:eastAsia="en-GB"/>
        </w:rPr>
        <w:t xml:space="preserve">DERMS-Modul </w:t>
      </w:r>
      <w:r w:rsidRPr="2E36E874">
        <w:rPr>
          <w:lang w:eastAsia="en-GB"/>
        </w:rPr>
        <w:t xml:space="preserve">ermöglicht flexible Kundenanschlussverträge und neue Netzdienstleistungen, um Netzbeschränkungen </w:t>
      </w:r>
      <w:r w:rsidR="08061FD9" w:rsidRPr="2E36E874">
        <w:rPr>
          <w:lang w:eastAsia="en-GB"/>
        </w:rPr>
        <w:t xml:space="preserve">und </w:t>
      </w:r>
      <w:r w:rsidR="205880A2" w:rsidRPr="2E36E874">
        <w:rPr>
          <w:lang w:eastAsia="en-GB"/>
        </w:rPr>
        <w:t xml:space="preserve">unnötige </w:t>
      </w:r>
      <w:r w:rsidRPr="2E36E874">
        <w:rPr>
          <w:lang w:eastAsia="en-GB"/>
        </w:rPr>
        <w:t xml:space="preserve">Infrastrukturinvestitionen </w:t>
      </w:r>
      <w:r w:rsidR="205880A2" w:rsidRPr="2E36E874">
        <w:rPr>
          <w:lang w:eastAsia="en-GB"/>
        </w:rPr>
        <w:t>zu vermeiden</w:t>
      </w:r>
      <w:r w:rsidRPr="2E36E874">
        <w:rPr>
          <w:lang w:eastAsia="en-GB"/>
        </w:rPr>
        <w:t xml:space="preserve"> </w:t>
      </w:r>
      <w:r w:rsidR="08061FD9" w:rsidRPr="2E36E874">
        <w:rPr>
          <w:lang w:eastAsia="en-GB"/>
        </w:rPr>
        <w:t>sowie eine</w:t>
      </w:r>
      <w:r w:rsidR="2738C14F" w:rsidRPr="2E36E874">
        <w:rPr>
          <w:lang w:eastAsia="en-GB"/>
        </w:rPr>
        <w:t xml:space="preserve"> </w:t>
      </w:r>
      <w:r w:rsidR="00EA1BA6">
        <w:rPr>
          <w:lang w:eastAsia="en-GB"/>
        </w:rPr>
        <w:t>CO</w:t>
      </w:r>
      <w:r w:rsidR="00EA1BA6" w:rsidRPr="00EA1BA6">
        <w:rPr>
          <w:vertAlign w:val="subscript"/>
          <w:lang w:eastAsia="en-GB"/>
        </w:rPr>
        <w:t>2</w:t>
      </w:r>
      <w:r w:rsidR="00EA1BA6">
        <w:rPr>
          <w:lang w:eastAsia="en-GB"/>
        </w:rPr>
        <w:t>-f</w:t>
      </w:r>
      <w:r w:rsidR="00EA1BA6" w:rsidRPr="2E36E874">
        <w:rPr>
          <w:lang w:eastAsia="en-GB"/>
        </w:rPr>
        <w:t xml:space="preserve">reie </w:t>
      </w:r>
      <w:r w:rsidRPr="2E36E874">
        <w:rPr>
          <w:lang w:eastAsia="en-GB"/>
        </w:rPr>
        <w:t>Energie</w:t>
      </w:r>
      <w:r w:rsidR="2738C14F" w:rsidRPr="2E36E874">
        <w:rPr>
          <w:lang w:eastAsia="en-GB"/>
        </w:rPr>
        <w:t>versorgung</w:t>
      </w:r>
      <w:r w:rsidRPr="2E36E874">
        <w:rPr>
          <w:lang w:eastAsia="en-GB"/>
        </w:rPr>
        <w:t xml:space="preserve"> zu erreichen. In Zusammenarbeit mit </w:t>
      </w:r>
      <w:r w:rsidR="08061FD9" w:rsidRPr="2E36E874">
        <w:rPr>
          <w:lang w:eastAsia="en-GB"/>
        </w:rPr>
        <w:t>Elektroauto-Herstellern</w:t>
      </w:r>
      <w:r w:rsidRPr="2E36E874">
        <w:rPr>
          <w:lang w:eastAsia="en-GB"/>
        </w:rPr>
        <w:t xml:space="preserve"> und deutschen Energieversorgern arbeitet Schneider Electric zudem im Rahmen des Projekts </w:t>
      </w:r>
      <w:hyperlink r:id="rId11" w:history="1">
        <w:r w:rsidRPr="2E36E874">
          <w:rPr>
            <w:rStyle w:val="Hyperlink"/>
            <w:lang w:eastAsia="en-GB"/>
          </w:rPr>
          <w:t>unIT-e</w:t>
        </w:r>
        <w:r w:rsidRPr="00EA1BA6">
          <w:rPr>
            <w:rStyle w:val="Hyperlink"/>
            <w:vertAlign w:val="superscript"/>
            <w:lang w:eastAsia="en-GB"/>
          </w:rPr>
          <w:t>2</w:t>
        </w:r>
      </w:hyperlink>
      <w:r w:rsidRPr="2E36E874">
        <w:rPr>
          <w:lang w:eastAsia="en-GB"/>
        </w:rPr>
        <w:t xml:space="preserve"> an der Elektrifizierung des Verkehrs durch transparentere und flexiblere Netze. </w:t>
      </w:r>
    </w:p>
    <w:p w14:paraId="7363A6D3" w14:textId="69F6AEF1" w:rsidR="00A307BD" w:rsidRDefault="08061FD9" w:rsidP="00A307BD">
      <w:r>
        <w:lastRenderedPageBreak/>
        <w:t>„</w:t>
      </w:r>
      <w:r w:rsidR="3FBCB6FD">
        <w:t>Wir stehen vor zwei bedeutenden, gleichzeitigen Herausforderungen im Energiebereich", erläutert Fr</w:t>
      </w:r>
      <w:r w:rsidR="00EA1BA6">
        <w:t>é</w:t>
      </w:r>
      <w:r w:rsidR="3FBCB6FD">
        <w:t>d</w:t>
      </w:r>
      <w:r w:rsidR="00EA1BA6">
        <w:t>é</w:t>
      </w:r>
      <w:r w:rsidR="3FBCB6FD">
        <w:t>ric Godemel, EVP Power Systems &amp; Services</w:t>
      </w:r>
      <w:r>
        <w:t xml:space="preserve"> bei </w:t>
      </w:r>
      <w:r w:rsidR="3FBCB6FD">
        <w:t xml:space="preserve">Schneider Electric. </w:t>
      </w:r>
      <w:r>
        <w:t>„</w:t>
      </w:r>
      <w:r w:rsidR="3FBCB6FD">
        <w:t>Die erste ist die Energiekrise, insbesondere in Europa. Hier liegt die Lösung darin, Energiesicherheit zu schaffen. Die zweite ist der Klimawandel, dem wir unter anderem durch die Dekarbonisierung der Stromerzeugung begegnen können. Wesentlicher Teil der Antwort auf beide Herausforderungen ist auch im Energie</w:t>
      </w:r>
      <w:r w:rsidR="345AD9A9">
        <w:t>sektor</w:t>
      </w:r>
      <w:r w:rsidR="3FBCB6FD">
        <w:t xml:space="preserve"> die Digitalisierung, die bei Entscheidungen und Investitionen im Fokus stehen sollte." </w:t>
      </w:r>
    </w:p>
    <w:p w14:paraId="01AE3333" w14:textId="4FA24975" w:rsidR="00C15B0A" w:rsidRPr="00C15B0A" w:rsidRDefault="008F5152" w:rsidP="00C15B0A">
      <w:pPr>
        <w:rPr>
          <w:lang w:eastAsia="en-GB"/>
        </w:rPr>
      </w:pPr>
      <w:r>
        <w:rPr>
          <w:lang w:eastAsia="en-GB"/>
        </w:rPr>
        <w:t>„</w:t>
      </w:r>
      <w:r w:rsidR="00DC5531">
        <w:t xml:space="preserve">Wir stellen uns der Aufgabe, mit diesen Technologien und Dienstleistungen Pionierarbeit für die Netze der Zukunft leisten zu können </w:t>
      </w:r>
      <w:r w:rsidR="00C15B0A" w:rsidRPr="00C15B0A">
        <w:rPr>
          <w:lang w:eastAsia="en-GB"/>
        </w:rPr>
        <w:t xml:space="preserve">und so die Energieunabhängigkeit und Dekarbonisierung </w:t>
      </w:r>
      <w:r w:rsidR="00DC5531">
        <w:rPr>
          <w:lang w:eastAsia="en-GB"/>
        </w:rPr>
        <w:t xml:space="preserve">zu </w:t>
      </w:r>
      <w:r w:rsidR="00C15B0A" w:rsidRPr="00C15B0A">
        <w:rPr>
          <w:lang w:eastAsia="en-GB"/>
        </w:rPr>
        <w:t xml:space="preserve">ermöglichen", </w:t>
      </w:r>
      <w:r w:rsidR="00AB3C87">
        <w:rPr>
          <w:lang w:eastAsia="en-GB"/>
        </w:rPr>
        <w:t>fügt</w:t>
      </w:r>
      <w:r w:rsidR="00C15B0A" w:rsidRPr="00C15B0A">
        <w:rPr>
          <w:lang w:eastAsia="en-GB"/>
        </w:rPr>
        <w:t xml:space="preserve"> Alexis Grenon</w:t>
      </w:r>
      <w:r w:rsidR="00AB3C87">
        <w:rPr>
          <w:lang w:eastAsia="en-GB"/>
        </w:rPr>
        <w:t xml:space="preserve"> hinzu</w:t>
      </w:r>
      <w:r w:rsidR="00C15B0A" w:rsidRPr="00C15B0A">
        <w:rPr>
          <w:lang w:eastAsia="en-GB"/>
        </w:rPr>
        <w:t xml:space="preserve">, Senior Vice President Digital Grid bei Schneider Electric. </w:t>
      </w:r>
      <w:r w:rsidR="00B3638D">
        <w:rPr>
          <w:lang w:eastAsia="en-GB"/>
        </w:rPr>
        <w:t>„</w:t>
      </w:r>
      <w:r w:rsidR="00C15B0A" w:rsidRPr="00C15B0A">
        <w:rPr>
          <w:lang w:eastAsia="en-GB"/>
        </w:rPr>
        <w:t>D</w:t>
      </w:r>
      <w:r w:rsidR="006750DF">
        <w:rPr>
          <w:lang w:eastAsia="en-GB"/>
        </w:rPr>
        <w:t>ie Zeit dafür ist gekommen</w:t>
      </w:r>
      <w:r w:rsidR="00C15B0A" w:rsidRPr="00C15B0A">
        <w:rPr>
          <w:lang w:eastAsia="en-GB"/>
        </w:rPr>
        <w:t>, da viele Regierungen Hindernisse beseitigen und Anreize für den Übergang zu umweltfreundlichen und digitalen Energietechnologien schaffen</w:t>
      </w:r>
      <w:r w:rsidR="006750DF">
        <w:rPr>
          <w:lang w:eastAsia="en-GB"/>
        </w:rPr>
        <w:t xml:space="preserve">. Ein Beispiel dafür ist </w:t>
      </w:r>
      <w:r w:rsidR="00C15B0A" w:rsidRPr="00C15B0A">
        <w:rPr>
          <w:lang w:eastAsia="en-GB"/>
        </w:rPr>
        <w:t>die Richtlinie der Europäischen Union für erneuerbare Energien."</w:t>
      </w:r>
    </w:p>
    <w:p w14:paraId="6857080F" w14:textId="07C21C12" w:rsidR="008A18BF" w:rsidRPr="00C15B0A" w:rsidRDefault="017998CA" w:rsidP="00C15B0A">
      <w:pPr>
        <w:rPr>
          <w:lang w:eastAsia="en-GB"/>
        </w:rPr>
      </w:pPr>
      <w:r w:rsidRPr="2E36E874">
        <w:rPr>
          <w:lang w:eastAsia="en-GB"/>
        </w:rPr>
        <w:t xml:space="preserve">Weitere Informationen über Schneider Electric und seine EcoStruxure-Architektur finden </w:t>
      </w:r>
      <w:r w:rsidR="2738C14F" w:rsidRPr="2E36E874">
        <w:rPr>
          <w:lang w:eastAsia="en-GB"/>
        </w:rPr>
        <w:t>Interessenten</w:t>
      </w:r>
      <w:r w:rsidRPr="2E36E874">
        <w:rPr>
          <w:lang w:eastAsia="en-GB"/>
        </w:rPr>
        <w:t xml:space="preserve"> unter </w:t>
      </w:r>
      <w:hyperlink r:id="rId12" w:history="1">
        <w:r w:rsidR="00EA1BA6" w:rsidRPr="00484B21">
          <w:rPr>
            <w:rStyle w:val="Hyperlink"/>
            <w:lang w:eastAsia="en-GB"/>
          </w:rPr>
          <w:t>www.se.com/de</w:t>
        </w:r>
      </w:hyperlink>
      <w:r w:rsidR="00EA1BA6">
        <w:rPr>
          <w:lang w:eastAsia="en-GB"/>
        </w:rPr>
        <w:t>.</w:t>
      </w:r>
      <w:r w:rsidR="7F31C2E2" w:rsidRPr="2E36E874">
        <w:rPr>
          <w:lang w:eastAsia="en-GB"/>
        </w:rPr>
        <w:t xml:space="preserve"> </w:t>
      </w:r>
    </w:p>
    <w:p w14:paraId="17455CCA" w14:textId="77777777" w:rsidR="000F505D" w:rsidRPr="00663449" w:rsidRDefault="000F505D" w:rsidP="000F505D">
      <w:pPr>
        <w:pStyle w:val="SEBoilerplate"/>
        <w:rPr>
          <w:b/>
          <w:bCs/>
          <w:sz w:val="18"/>
          <w:szCs w:val="18"/>
        </w:rPr>
      </w:pPr>
      <w:bookmarkStart w:id="0" w:name="_Hlk99100901"/>
      <w:r w:rsidRPr="00663449">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6D141A" w:rsidP="009E6B19">
      <w:pPr>
        <w:pStyle w:val="SEBoilerplate"/>
        <w:rPr>
          <w:kern w:val="24"/>
          <w:sz w:val="18"/>
          <w:szCs w:val="18"/>
          <w:lang w:eastAsia="de-DE"/>
        </w:rPr>
      </w:pPr>
      <w:hyperlink r:id="rId13" w:history="1">
        <w:r w:rsidR="008D499C" w:rsidRPr="00E142B2">
          <w:rPr>
            <w:rStyle w:val="Hyperlink"/>
            <w:kern w:val="24"/>
            <w:sz w:val="18"/>
            <w:szCs w:val="18"/>
            <w:lang w:eastAsia="de-DE"/>
          </w:rPr>
          <w:t>www.se.com/de</w:t>
        </w:r>
      </w:hyperlink>
    </w:p>
    <w:p w14:paraId="56EF9E2D" w14:textId="2D770225"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5"/>
                    </pic:cNvPr>
                    <pic:cNvPicPr/>
                  </pic:nvPicPr>
                  <pic:blipFill>
                    <a:blip r:embed="rId16"/>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1"/>
                    </pic:cNvPr>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63B9714A" w14:textId="499A1C5C" w:rsidR="009E6B19" w:rsidRPr="005D608F"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3" w:history="1">
        <w:r w:rsidRPr="00B6116F">
          <w:rPr>
            <w:rStyle w:val="Hyperlink"/>
            <w:rFonts w:cs="Arial"/>
            <w:b/>
            <w:bCs/>
            <w:sz w:val="18"/>
            <w:szCs w:val="18"/>
          </w:rPr>
          <w:t>Nachhaltigkeit</w:t>
        </w:r>
      </w:hyperlink>
    </w:p>
    <w:p w14:paraId="354AC4A4" w14:textId="383EC3DF" w:rsidR="007E77FD" w:rsidRPr="004218DF" w:rsidRDefault="00602DDC" w:rsidP="004E20D6">
      <w:pPr>
        <w:rPr>
          <w:rFonts w:cs="Arial"/>
          <w:color w:val="000000"/>
          <w:lang w:val="en-GB"/>
        </w:rPr>
      </w:pPr>
      <w:r w:rsidRPr="00B6116F">
        <w:rPr>
          <w:rFonts w:cs="Arial"/>
          <w:b/>
          <w:color w:val="000000"/>
          <w:sz w:val="18"/>
          <w:szCs w:val="18"/>
          <w:lang w:val="en-GB"/>
        </w:rPr>
        <w:lastRenderedPageBreak/>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4"/>
      <w:headerReference w:type="default" r:id="rId25"/>
      <w:footerReference w:type="even" r:id="rId26"/>
      <w:footerReference w:type="default" r:id="rId27"/>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68A47" w14:textId="77777777" w:rsidR="00862BE0" w:rsidRDefault="00862BE0" w:rsidP="00B230CF">
      <w:r>
        <w:separator/>
      </w:r>
    </w:p>
  </w:endnote>
  <w:endnote w:type="continuationSeparator" w:id="0">
    <w:p w14:paraId="679EE2C3" w14:textId="77777777" w:rsidR="00862BE0" w:rsidRDefault="00862BE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A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39CA26E1"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clsh="http://schemas.microsoft.com/office/drawing/2020/classificationShape">
          <w:pict>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20BEE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49290E68" w:rsidR="00451A6B" w:rsidRPr="00C1284A" w:rsidRDefault="00310519"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471A8193" wp14:editId="32D49CD0">
              <wp:simplePos x="0" y="0"/>
              <wp:positionH relativeFrom="page">
                <wp:posOffset>0</wp:posOffset>
              </wp:positionH>
              <wp:positionV relativeFrom="page">
                <wp:posOffset>10248900</wp:posOffset>
              </wp:positionV>
              <wp:extent cx="7560310" cy="252095"/>
              <wp:effectExtent l="0" t="0" r="0" b="14605"/>
              <wp:wrapNone/>
              <wp:docPr id="9" name="MSIPCM8cb94035a8a2ebff7f3d72af"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14839E" w14:textId="11722228" w:rsidR="00310519" w:rsidRPr="00310519" w:rsidRDefault="00310519" w:rsidP="00310519">
                          <w:pPr>
                            <w:spacing w:after="0"/>
                            <w:jc w:val="center"/>
                            <w:rPr>
                              <w:rFonts w:cs="Arial"/>
                              <w:color w:val="626469"/>
                              <w:sz w:val="12"/>
                            </w:rPr>
                          </w:pPr>
                          <w:r w:rsidRPr="00310519">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1A8193" id="_x0000_t202" coordsize="21600,21600" o:spt="202" path="m,l,21600r21600,l21600,xe">
              <v:stroke joinstyle="miter"/>
              <v:path gradientshapeok="t" o:connecttype="rect"/>
            </v:shapetype>
            <v:shape id="MSIPCM8cb94035a8a2ebff7f3d72af"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4814839E" w14:textId="11722228" w:rsidR="00310519" w:rsidRPr="00310519" w:rsidRDefault="00310519" w:rsidP="00310519">
                    <w:pPr>
                      <w:spacing w:after="0"/>
                      <w:jc w:val="center"/>
                      <w:rPr>
                        <w:rFonts w:cs="Arial"/>
                        <w:color w:val="626469"/>
                        <w:sz w:val="12"/>
                      </w:rPr>
                    </w:pPr>
                    <w:r w:rsidRPr="00310519">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clsh="http://schemas.microsoft.com/office/drawing/2020/classificationShape">
          <w:pict>
            <v:rect id="Rectangle 3"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fillcolor="#2cb34a" stroked="f" w14:anchorId="3EE81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8A18BF"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8A18BF">
                                  <w:rPr>
                                    <w:rFonts w:cs="ArialRoundedMTStd-Light"/>
                                    <w:b/>
                                    <w:color w:val="000000"/>
                                    <w:sz w:val="16"/>
                                    <w:szCs w:val="16"/>
                                  </w:rPr>
                                  <w:t>Pressekontakt</w:t>
                                </w:r>
                              </w:p>
                              <w:p w14:paraId="3986704E" w14:textId="698F7841" w:rsidR="00451A6B" w:rsidRPr="008A18BF"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18BF">
                                  <w:rPr>
                                    <w:rFonts w:cs="ArialRoundedMTStd-Light"/>
                                    <w:color w:val="000000"/>
                                    <w:sz w:val="16"/>
                                    <w:szCs w:val="16"/>
                                  </w:rPr>
                                  <w:t>riba:businesstalk</w:t>
                                </w:r>
                                <w:r w:rsidR="00451A6B" w:rsidRPr="008A18BF">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8A18BF"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8A18BF">
                            <w:rPr>
                              <w:rFonts w:cs="ArialRoundedMTStd-Light"/>
                              <w:b/>
                              <w:color w:val="000000"/>
                              <w:sz w:val="16"/>
                              <w:szCs w:val="16"/>
                            </w:rPr>
                            <w:t>Pressekontakt</w:t>
                          </w:r>
                        </w:p>
                        <w:p w14:paraId="3986704E" w14:textId="698F7841" w:rsidR="00451A6B" w:rsidRPr="008A18BF"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18BF">
                            <w:rPr>
                              <w:rFonts w:cs="ArialRoundedMTStd-Light"/>
                              <w:color w:val="000000"/>
                              <w:sz w:val="16"/>
                              <w:szCs w:val="16"/>
                            </w:rPr>
                            <w:t>riba:businesstalk</w:t>
                          </w:r>
                          <w:r w:rsidR="00451A6B" w:rsidRPr="008A18BF">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49148" w14:textId="77777777" w:rsidR="00862BE0" w:rsidRDefault="00862BE0" w:rsidP="00B230CF">
      <w:r>
        <w:separator/>
      </w:r>
    </w:p>
  </w:footnote>
  <w:footnote w:type="continuationSeparator" w:id="0">
    <w:p w14:paraId="4D316E68" w14:textId="77777777" w:rsidR="00862BE0" w:rsidRDefault="00862BE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E7AA1236"/>
    <w:lvl w:ilvl="0" w:tplc="FEB8820C">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63685874">
    <w:abstractNumId w:val="8"/>
  </w:num>
  <w:num w:numId="2" w16cid:durableId="397287909">
    <w:abstractNumId w:val="4"/>
  </w:num>
  <w:num w:numId="3" w16cid:durableId="1825200870">
    <w:abstractNumId w:val="1"/>
  </w:num>
  <w:num w:numId="4" w16cid:durableId="1730616586">
    <w:abstractNumId w:val="5"/>
  </w:num>
  <w:num w:numId="5" w16cid:durableId="1309826823">
    <w:abstractNumId w:val="9"/>
  </w:num>
  <w:num w:numId="6" w16cid:durableId="1847940177">
    <w:abstractNumId w:val="11"/>
  </w:num>
  <w:num w:numId="7" w16cid:durableId="684357447">
    <w:abstractNumId w:val="6"/>
  </w:num>
  <w:num w:numId="8" w16cid:durableId="641619514">
    <w:abstractNumId w:val="12"/>
  </w:num>
  <w:num w:numId="9" w16cid:durableId="1376805809">
    <w:abstractNumId w:val="0"/>
  </w:num>
  <w:num w:numId="10" w16cid:durableId="1638339472">
    <w:abstractNumId w:val="2"/>
  </w:num>
  <w:num w:numId="11" w16cid:durableId="1035540820">
    <w:abstractNumId w:val="2"/>
  </w:num>
  <w:num w:numId="12" w16cid:durableId="1793204985">
    <w:abstractNumId w:val="7"/>
  </w:num>
  <w:num w:numId="13" w16cid:durableId="2008170624">
    <w:abstractNumId w:val="10"/>
  </w:num>
  <w:num w:numId="14" w16cid:durableId="267741473">
    <w:abstractNumId w:val="13"/>
  </w:num>
  <w:num w:numId="15" w16cid:durableId="1592003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77490"/>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443A"/>
    <w:rsid w:val="000D3470"/>
    <w:rsid w:val="000D5254"/>
    <w:rsid w:val="000E25F5"/>
    <w:rsid w:val="000F505D"/>
    <w:rsid w:val="001034CF"/>
    <w:rsid w:val="001101DE"/>
    <w:rsid w:val="001118FB"/>
    <w:rsid w:val="00113EB6"/>
    <w:rsid w:val="0011614A"/>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83B6F"/>
    <w:rsid w:val="00190F34"/>
    <w:rsid w:val="0019371B"/>
    <w:rsid w:val="001957D6"/>
    <w:rsid w:val="00195C3E"/>
    <w:rsid w:val="001A5DF3"/>
    <w:rsid w:val="001B0BFF"/>
    <w:rsid w:val="001B2EF3"/>
    <w:rsid w:val="001C048F"/>
    <w:rsid w:val="001C1BFD"/>
    <w:rsid w:val="001C7206"/>
    <w:rsid w:val="001D7366"/>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5E0D"/>
    <w:rsid w:val="002621F0"/>
    <w:rsid w:val="00263BB0"/>
    <w:rsid w:val="00272D28"/>
    <w:rsid w:val="00274B66"/>
    <w:rsid w:val="00291099"/>
    <w:rsid w:val="00297AB0"/>
    <w:rsid w:val="002A2A39"/>
    <w:rsid w:val="002A6673"/>
    <w:rsid w:val="002A7902"/>
    <w:rsid w:val="002C6C9C"/>
    <w:rsid w:val="002D5DBE"/>
    <w:rsid w:val="002D65CB"/>
    <w:rsid w:val="002E1C68"/>
    <w:rsid w:val="002E5F2D"/>
    <w:rsid w:val="002F05E3"/>
    <w:rsid w:val="002F07DD"/>
    <w:rsid w:val="002F1EE4"/>
    <w:rsid w:val="003041B8"/>
    <w:rsid w:val="003060E2"/>
    <w:rsid w:val="00307659"/>
    <w:rsid w:val="00310519"/>
    <w:rsid w:val="0031411F"/>
    <w:rsid w:val="00314FC4"/>
    <w:rsid w:val="00316999"/>
    <w:rsid w:val="00331E55"/>
    <w:rsid w:val="00332358"/>
    <w:rsid w:val="0033261C"/>
    <w:rsid w:val="00335EFA"/>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1218"/>
    <w:rsid w:val="003C4C3F"/>
    <w:rsid w:val="003C4D78"/>
    <w:rsid w:val="003C68D0"/>
    <w:rsid w:val="003E2D10"/>
    <w:rsid w:val="003E45B6"/>
    <w:rsid w:val="003E7D78"/>
    <w:rsid w:val="003F351D"/>
    <w:rsid w:val="003F52B6"/>
    <w:rsid w:val="00400557"/>
    <w:rsid w:val="004110DE"/>
    <w:rsid w:val="00413C3B"/>
    <w:rsid w:val="00413D71"/>
    <w:rsid w:val="004146BC"/>
    <w:rsid w:val="004218DF"/>
    <w:rsid w:val="00422B61"/>
    <w:rsid w:val="00424ECC"/>
    <w:rsid w:val="004322A5"/>
    <w:rsid w:val="00434D96"/>
    <w:rsid w:val="00441F85"/>
    <w:rsid w:val="00451365"/>
    <w:rsid w:val="00451A6B"/>
    <w:rsid w:val="00453504"/>
    <w:rsid w:val="00460702"/>
    <w:rsid w:val="0046283C"/>
    <w:rsid w:val="00462A9C"/>
    <w:rsid w:val="00464D2F"/>
    <w:rsid w:val="004734E0"/>
    <w:rsid w:val="0047652D"/>
    <w:rsid w:val="00477FC9"/>
    <w:rsid w:val="00481116"/>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10C4"/>
    <w:rsid w:val="005D5C75"/>
    <w:rsid w:val="005D608F"/>
    <w:rsid w:val="005E24D7"/>
    <w:rsid w:val="005E38E4"/>
    <w:rsid w:val="005E5921"/>
    <w:rsid w:val="005F0F98"/>
    <w:rsid w:val="005F1D71"/>
    <w:rsid w:val="005F2DF7"/>
    <w:rsid w:val="0060117D"/>
    <w:rsid w:val="00602DDC"/>
    <w:rsid w:val="0060464B"/>
    <w:rsid w:val="006106AF"/>
    <w:rsid w:val="0061663E"/>
    <w:rsid w:val="0063E173"/>
    <w:rsid w:val="00641A45"/>
    <w:rsid w:val="00641A66"/>
    <w:rsid w:val="006443D7"/>
    <w:rsid w:val="006510C3"/>
    <w:rsid w:val="006555CD"/>
    <w:rsid w:val="00660CEA"/>
    <w:rsid w:val="00663449"/>
    <w:rsid w:val="006750DF"/>
    <w:rsid w:val="00692FA0"/>
    <w:rsid w:val="0069650D"/>
    <w:rsid w:val="006968A3"/>
    <w:rsid w:val="006A6AF8"/>
    <w:rsid w:val="006B23F4"/>
    <w:rsid w:val="006B5EC4"/>
    <w:rsid w:val="006B7D9F"/>
    <w:rsid w:val="006C09DE"/>
    <w:rsid w:val="006C71FB"/>
    <w:rsid w:val="006D052D"/>
    <w:rsid w:val="006D141A"/>
    <w:rsid w:val="006D2996"/>
    <w:rsid w:val="006D5273"/>
    <w:rsid w:val="006D74BE"/>
    <w:rsid w:val="006E506F"/>
    <w:rsid w:val="007010EF"/>
    <w:rsid w:val="00704A01"/>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62BE0"/>
    <w:rsid w:val="008641E4"/>
    <w:rsid w:val="00867F23"/>
    <w:rsid w:val="00871576"/>
    <w:rsid w:val="00877EB0"/>
    <w:rsid w:val="0088144F"/>
    <w:rsid w:val="00883201"/>
    <w:rsid w:val="0088427C"/>
    <w:rsid w:val="00886348"/>
    <w:rsid w:val="0089529A"/>
    <w:rsid w:val="008A18BF"/>
    <w:rsid w:val="008A467E"/>
    <w:rsid w:val="008B2DE2"/>
    <w:rsid w:val="008D0B24"/>
    <w:rsid w:val="008D3E97"/>
    <w:rsid w:val="008D3EE1"/>
    <w:rsid w:val="008D499C"/>
    <w:rsid w:val="008D4E78"/>
    <w:rsid w:val="008D62AB"/>
    <w:rsid w:val="008D7E62"/>
    <w:rsid w:val="008E4C49"/>
    <w:rsid w:val="008E676D"/>
    <w:rsid w:val="008E7396"/>
    <w:rsid w:val="008F089A"/>
    <w:rsid w:val="008F0B45"/>
    <w:rsid w:val="008F0DBF"/>
    <w:rsid w:val="008F3650"/>
    <w:rsid w:val="008F3933"/>
    <w:rsid w:val="008F3AAB"/>
    <w:rsid w:val="008F5152"/>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2B1D"/>
    <w:rsid w:val="00996ADA"/>
    <w:rsid w:val="009A0E8F"/>
    <w:rsid w:val="009A31D9"/>
    <w:rsid w:val="009A3F42"/>
    <w:rsid w:val="009A4778"/>
    <w:rsid w:val="009A712F"/>
    <w:rsid w:val="009B1976"/>
    <w:rsid w:val="009B213C"/>
    <w:rsid w:val="009C0724"/>
    <w:rsid w:val="009E01CD"/>
    <w:rsid w:val="009E0AA7"/>
    <w:rsid w:val="009E5C61"/>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07BD"/>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3C87"/>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38D"/>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5A4"/>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5B0A"/>
    <w:rsid w:val="00C17A3F"/>
    <w:rsid w:val="00C26BEA"/>
    <w:rsid w:val="00C36135"/>
    <w:rsid w:val="00C40434"/>
    <w:rsid w:val="00C41935"/>
    <w:rsid w:val="00C436A1"/>
    <w:rsid w:val="00C466E7"/>
    <w:rsid w:val="00C47247"/>
    <w:rsid w:val="00C548DF"/>
    <w:rsid w:val="00C54A07"/>
    <w:rsid w:val="00C65FDA"/>
    <w:rsid w:val="00C66735"/>
    <w:rsid w:val="00C7618D"/>
    <w:rsid w:val="00C8019A"/>
    <w:rsid w:val="00C91BB9"/>
    <w:rsid w:val="00C95233"/>
    <w:rsid w:val="00C96C08"/>
    <w:rsid w:val="00CB2F30"/>
    <w:rsid w:val="00CB2FE1"/>
    <w:rsid w:val="00CB5B1F"/>
    <w:rsid w:val="00CC348A"/>
    <w:rsid w:val="00CC43DA"/>
    <w:rsid w:val="00CD70F8"/>
    <w:rsid w:val="00CE3460"/>
    <w:rsid w:val="00CF177F"/>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84B9B"/>
    <w:rsid w:val="00D90848"/>
    <w:rsid w:val="00D916EC"/>
    <w:rsid w:val="00D95E3E"/>
    <w:rsid w:val="00DA175D"/>
    <w:rsid w:val="00DA1E73"/>
    <w:rsid w:val="00DA4560"/>
    <w:rsid w:val="00DA7942"/>
    <w:rsid w:val="00DB41AA"/>
    <w:rsid w:val="00DB6171"/>
    <w:rsid w:val="00DB6E06"/>
    <w:rsid w:val="00DB7D03"/>
    <w:rsid w:val="00DC5531"/>
    <w:rsid w:val="00DC7630"/>
    <w:rsid w:val="00DD0CDC"/>
    <w:rsid w:val="00DD1778"/>
    <w:rsid w:val="00DD4EBB"/>
    <w:rsid w:val="00DE011A"/>
    <w:rsid w:val="00DE5C96"/>
    <w:rsid w:val="00DF328D"/>
    <w:rsid w:val="00DF56D7"/>
    <w:rsid w:val="00E025A0"/>
    <w:rsid w:val="00E07342"/>
    <w:rsid w:val="00E073E7"/>
    <w:rsid w:val="00E104F6"/>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1BA6"/>
    <w:rsid w:val="00EA5B86"/>
    <w:rsid w:val="00EB1F70"/>
    <w:rsid w:val="00EC30F1"/>
    <w:rsid w:val="00EC3290"/>
    <w:rsid w:val="00ED5876"/>
    <w:rsid w:val="00EE759E"/>
    <w:rsid w:val="00EF00F1"/>
    <w:rsid w:val="00EF02BA"/>
    <w:rsid w:val="00EF195D"/>
    <w:rsid w:val="00EF49C4"/>
    <w:rsid w:val="00F06E3D"/>
    <w:rsid w:val="00F07548"/>
    <w:rsid w:val="00F123DF"/>
    <w:rsid w:val="00F12921"/>
    <w:rsid w:val="00F23FB0"/>
    <w:rsid w:val="00F24D20"/>
    <w:rsid w:val="00F252F2"/>
    <w:rsid w:val="00F54379"/>
    <w:rsid w:val="00F5749B"/>
    <w:rsid w:val="00F60B44"/>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4CCC"/>
    <w:rsid w:val="00FF54D8"/>
    <w:rsid w:val="017998CA"/>
    <w:rsid w:val="07654564"/>
    <w:rsid w:val="08061FD9"/>
    <w:rsid w:val="0F2534D5"/>
    <w:rsid w:val="0F273B9A"/>
    <w:rsid w:val="101CA670"/>
    <w:rsid w:val="10F41B3E"/>
    <w:rsid w:val="160DC53F"/>
    <w:rsid w:val="17A995A0"/>
    <w:rsid w:val="1A720E26"/>
    <w:rsid w:val="205880A2"/>
    <w:rsid w:val="22922C06"/>
    <w:rsid w:val="233ABE2C"/>
    <w:rsid w:val="2738C14F"/>
    <w:rsid w:val="2E36E874"/>
    <w:rsid w:val="31F37E6E"/>
    <w:rsid w:val="345AD9A9"/>
    <w:rsid w:val="3FBCB6FD"/>
    <w:rsid w:val="4DD20749"/>
    <w:rsid w:val="5007AEEF"/>
    <w:rsid w:val="5982A2B8"/>
    <w:rsid w:val="5B5B17DB"/>
    <w:rsid w:val="602F60A5"/>
    <w:rsid w:val="60502DD0"/>
    <w:rsid w:val="677E741E"/>
    <w:rsid w:val="778D863B"/>
    <w:rsid w:val="7C417778"/>
    <w:rsid w:val="7F31C2E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C41935"/>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245E0D"/>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245E0D"/>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245E0D"/>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245E0D"/>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331E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om/d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hannel/UCVPf33n1Mr9gQL9clrxj2fQ/featured" TargetMode="External"/><Relationship Id="rId7" Type="http://schemas.openxmlformats.org/officeDocument/2006/relationships/settings" Target="settings.xml"/><Relationship Id="rId12" Type="http://schemas.openxmlformats.org/officeDocument/2006/relationships/hyperlink" Target="http://www.se.com/de" TargetMode="External"/><Relationship Id="rId17" Type="http://schemas.openxmlformats.org/officeDocument/2006/relationships/hyperlink" Target="https://www.facebook.com/SchneiderElectric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2.d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SchneiderElecDE" TargetMode="External"/><Relationship Id="rId23" Type="http://schemas.openxmlformats.org/officeDocument/2006/relationships/hyperlink" Target="https://www.se.com/de/de/about-us/sustainabil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schneider-electr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om/de/de/work/campaign/life-is-on/life-is-on.jsp"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1D666E8DFA0C43BFA6A145ABE5541C" ma:contentTypeVersion="13" ma:contentTypeDescription="Create a new document." ma:contentTypeScope="" ma:versionID="f369ed62242dc25eb1b39a9c261ad65a">
  <xsd:schema xmlns:xsd="http://www.w3.org/2001/XMLSchema" xmlns:xs="http://www.w3.org/2001/XMLSchema" xmlns:p="http://schemas.microsoft.com/office/2006/metadata/properties" xmlns:ns2="fce4dfc7-fc96-4b80-b225-1d3e18b3ccb6" xmlns:ns3="8a75fc9c-7e67-4f11-a533-ef3a588b1c85" targetNamespace="http://schemas.microsoft.com/office/2006/metadata/properties" ma:root="true" ma:fieldsID="0b57285c7414e5d73920b6b74e80cf79" ns2:_="" ns3:_="">
    <xsd:import namespace="fce4dfc7-fc96-4b80-b225-1d3e18b3ccb6"/>
    <xsd:import namespace="8a75fc9c-7e67-4f11-a533-ef3a588b1c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4dfc7-fc96-4b80-b225-1d3e18b3c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e82df8-f6af-445d-9b0b-5c4dfc7c59a2"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5fc9c-7e67-4f11-a533-ef3a588b1c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6dfb04-ca74-4a75-941e-fd05d09e774a}" ma:internalName="TaxCatchAll" ma:showField="CatchAllData" ma:web="8a75fc9c-7e67-4f11-a533-ef3a588b1c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e4dfc7-fc96-4b80-b225-1d3e18b3ccb6">
      <Terms xmlns="http://schemas.microsoft.com/office/infopath/2007/PartnerControls"/>
    </lcf76f155ced4ddcb4097134ff3c332f>
    <TaxCatchAll xmlns="8a75fc9c-7e67-4f11-a533-ef3a588b1c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E7E50-84EB-49BF-A4FA-1E54CA4CD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4dfc7-fc96-4b80-b225-1d3e18b3ccb6"/>
    <ds:schemaRef ds:uri="8a75fc9c-7e67-4f11-a533-ef3a588b1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customXml/itemProps3.xml><?xml version="1.0" encoding="utf-8"?>
<ds:datastoreItem xmlns:ds="http://schemas.openxmlformats.org/officeDocument/2006/customXml" ds:itemID="{CAC26EEC-BD0C-46C9-8DBE-D7055526702D}">
  <ds:schemaRefs>
    <ds:schemaRef ds:uri="http://schemas.microsoft.com/office/2006/metadata/properties"/>
    <ds:schemaRef ds:uri="http://schemas.microsoft.com/office/infopath/2007/PartnerControls"/>
    <ds:schemaRef ds:uri="fce4dfc7-fc96-4b80-b225-1d3e18b3ccb6"/>
    <ds:schemaRef ds:uri="8a75fc9c-7e67-4f11-a533-ef3a588b1c85"/>
  </ds:schemaRefs>
</ds:datastoreItem>
</file>

<file path=customXml/itemProps4.xml><?xml version="1.0" encoding="utf-8"?>
<ds:datastoreItem xmlns:ds="http://schemas.openxmlformats.org/officeDocument/2006/customXml" ds:itemID="{FE76EC0E-9520-4AF7-9496-61FF75ADCB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4</cp:revision>
  <cp:lastPrinted>2016-10-13T18:30:00Z</cp:lastPrinted>
  <dcterms:created xsi:type="dcterms:W3CDTF">2022-11-24T15:42:00Z</dcterms:created>
  <dcterms:modified xsi:type="dcterms:W3CDTF">2022-11-25T08:02:00Z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0x010100BC1D666E8DFA0C43BFA6A145ABE5541C</vt:lpwstr>
  </property>
  <property fmtid="{D5CDD505-2E9C-101B-9397-08002B2CF9AE}" pid="3" name="MSIP_Label_23f93e5f-d3c2-49a7-ba94-15405423c204_Enabled">
    <vt:lpwstr>true</vt:lpwstr>
  </property>
  <property fmtid="{D5CDD505-2E9C-101B-9397-08002B2CF9AE}" pid="4" name="MSIP_Label_23f93e5f-d3c2-49a7-ba94-15405423c204_SetDate">
    <vt:lpwstr>2022-11-24T15:15:09Z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b82947c2-4c36-4cef-928a-67fd01643b29</vt:lpwstr>
  </property>
  <property fmtid="{D5CDD505-2E9C-101B-9397-08002B2CF9AE}" pid="9" name="MSIP_Label_23f93e5f-d3c2-49a7-ba94-15405423c204_ContentBits">
    <vt:lpwstr>2</vt:lpwstr>
  </property>
</Properties>
</file>