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63A494D0" w:rsidR="00C26BEA" w:rsidRPr="00107150" w:rsidRDefault="00B3370D" w:rsidP="00C26BEA">
      <w:pPr>
        <w:spacing w:line="276" w:lineRule="auto"/>
        <w:rPr>
          <w:rFonts w:cs="Arial"/>
          <w:color w:val="3DCD58"/>
          <w:kern w:val="36"/>
          <w:sz w:val="40"/>
          <w:szCs w:val="40"/>
        </w:rPr>
      </w:pPr>
      <w:r>
        <w:rPr>
          <w:rFonts w:cs="Arial"/>
          <w:color w:val="3DCD58"/>
          <w:kern w:val="36"/>
          <w:sz w:val="40"/>
          <w:szCs w:val="40"/>
        </w:rPr>
        <w:t xml:space="preserve">Schneider Electric startet </w:t>
      </w:r>
      <w:r w:rsidR="00107150" w:rsidRPr="00107150">
        <w:rPr>
          <w:rFonts w:cs="Arial"/>
          <w:color w:val="3DCD58"/>
          <w:kern w:val="36"/>
          <w:sz w:val="40"/>
          <w:szCs w:val="40"/>
        </w:rPr>
        <w:t>Anerkennungsprogramm</w:t>
      </w:r>
      <w:r w:rsidR="002C718D">
        <w:rPr>
          <w:rFonts w:cs="Arial"/>
          <w:color w:val="3DCD58"/>
          <w:kern w:val="36"/>
          <w:sz w:val="40"/>
          <w:szCs w:val="40"/>
        </w:rPr>
        <w:t xml:space="preserve"> </w:t>
      </w:r>
      <w:r w:rsidR="00F75C98">
        <w:rPr>
          <w:rFonts w:cs="Arial"/>
          <w:color w:val="3DCD58"/>
          <w:kern w:val="36"/>
          <w:sz w:val="40"/>
          <w:szCs w:val="40"/>
        </w:rPr>
        <w:t xml:space="preserve">zur Förderung nachhaltiger </w:t>
      </w:r>
      <w:r w:rsidR="00583E8A">
        <w:rPr>
          <w:rFonts w:cs="Arial"/>
          <w:color w:val="3DCD58"/>
          <w:kern w:val="36"/>
          <w:sz w:val="40"/>
          <w:szCs w:val="40"/>
        </w:rPr>
        <w:t>Partner-</w:t>
      </w:r>
      <w:r w:rsidR="00107150" w:rsidRPr="00583E8A">
        <w:rPr>
          <w:rFonts w:cs="Arial"/>
          <w:color w:val="3DCD58"/>
          <w:kern w:val="36"/>
          <w:sz w:val="40"/>
          <w:szCs w:val="40"/>
        </w:rPr>
        <w:t>Projekte</w:t>
      </w:r>
    </w:p>
    <w:p w14:paraId="79773BB2" w14:textId="76775C5E" w:rsidR="008D499C" w:rsidRPr="00FD05E3" w:rsidRDefault="00954F0A" w:rsidP="00954F0A">
      <w:pPr>
        <w:pStyle w:val="berschrift2"/>
        <w:rPr>
          <w:rFonts w:eastAsia="SimSun"/>
        </w:rPr>
      </w:pPr>
      <w:r>
        <w:rPr>
          <w:rFonts w:eastAsia="SimSun"/>
        </w:rPr>
        <w:t xml:space="preserve"> </w:t>
      </w:r>
      <w:proofErr w:type="spellStart"/>
      <w:r>
        <w:rPr>
          <w:rFonts w:eastAsia="SimSun"/>
        </w:rPr>
        <w:t>Sustainability</w:t>
      </w:r>
      <w:proofErr w:type="spellEnd"/>
      <w:r>
        <w:rPr>
          <w:rFonts w:eastAsia="SimSun"/>
        </w:rPr>
        <w:t xml:space="preserve"> Impact Awards </w:t>
      </w:r>
      <w:r w:rsidR="00EB3B37">
        <w:rPr>
          <w:rFonts w:eastAsia="SimSun"/>
        </w:rPr>
        <w:t xml:space="preserve">werden </w:t>
      </w:r>
      <w:r>
        <w:rPr>
          <w:rFonts w:eastAsia="SimSun"/>
        </w:rPr>
        <w:t xml:space="preserve">an </w:t>
      </w:r>
      <w:r w:rsidR="00FB3614">
        <w:rPr>
          <w:rFonts w:eastAsia="SimSun"/>
        </w:rPr>
        <w:t>Partner</w:t>
      </w:r>
      <w:r>
        <w:rPr>
          <w:rFonts w:eastAsia="SimSun"/>
        </w:rPr>
        <w:t xml:space="preserve"> verliehen</w:t>
      </w:r>
      <w:r w:rsidR="00107150">
        <w:rPr>
          <w:rFonts w:eastAsia="SimSun"/>
        </w:rPr>
        <w:t xml:space="preserve">, </w:t>
      </w:r>
      <w:r>
        <w:rPr>
          <w:rFonts w:eastAsia="SimSun"/>
        </w:rPr>
        <w:t xml:space="preserve">die </w:t>
      </w:r>
      <w:r w:rsidR="00107150" w:rsidRPr="00107150">
        <w:rPr>
          <w:rFonts w:eastAsia="SimSun"/>
        </w:rPr>
        <w:t xml:space="preserve">sich </w:t>
      </w:r>
      <w:r>
        <w:rPr>
          <w:rFonts w:eastAsia="SimSun"/>
        </w:rPr>
        <w:t xml:space="preserve">für Dekarbonisierung </w:t>
      </w:r>
      <w:r w:rsidR="00107150" w:rsidRPr="00107150">
        <w:rPr>
          <w:rFonts w:eastAsia="SimSun"/>
        </w:rPr>
        <w:t>engagieren</w:t>
      </w:r>
    </w:p>
    <w:p w14:paraId="6685502E" w14:textId="5F616EEC" w:rsidR="00EE31B1" w:rsidRDefault="00940565" w:rsidP="00EE31B1">
      <w:pPr>
        <w:rPr>
          <w:rStyle w:val="xn-location"/>
          <w:rFonts w:cs="Arial"/>
          <w:bCs/>
          <w:szCs w:val="20"/>
        </w:rPr>
      </w:pPr>
      <w:r w:rsidRPr="003F4EF1">
        <w:rPr>
          <w:rStyle w:val="xn-location"/>
          <w:rFonts w:cs="Arial"/>
          <w:b/>
          <w:bCs/>
          <w:szCs w:val="20"/>
        </w:rPr>
        <w:t>Ratingen</w:t>
      </w:r>
      <w:r w:rsidR="009D74D1" w:rsidRPr="003F4EF1">
        <w:rPr>
          <w:rStyle w:val="xn-location"/>
          <w:rFonts w:cs="Arial"/>
          <w:b/>
          <w:bCs/>
          <w:szCs w:val="20"/>
        </w:rPr>
        <w:t xml:space="preserve">, </w:t>
      </w:r>
      <w:r w:rsidR="006410F0" w:rsidRPr="006410F0">
        <w:rPr>
          <w:rStyle w:val="xn-location"/>
          <w:rFonts w:cs="Arial"/>
          <w:b/>
          <w:bCs/>
          <w:szCs w:val="20"/>
        </w:rPr>
        <w:t>09</w:t>
      </w:r>
      <w:r w:rsidR="009D74D1" w:rsidRPr="006410F0">
        <w:rPr>
          <w:rStyle w:val="xn-location"/>
          <w:rFonts w:cs="Arial"/>
          <w:b/>
          <w:bCs/>
          <w:szCs w:val="20"/>
        </w:rPr>
        <w:t>.</w:t>
      </w:r>
      <w:r w:rsidRPr="006410F0">
        <w:rPr>
          <w:rStyle w:val="xn-location"/>
          <w:rFonts w:cs="Arial"/>
          <w:b/>
          <w:bCs/>
          <w:szCs w:val="20"/>
        </w:rPr>
        <w:t xml:space="preserve"> </w:t>
      </w:r>
      <w:r w:rsidR="006410F0" w:rsidRPr="006410F0">
        <w:rPr>
          <w:rStyle w:val="xn-location"/>
          <w:rFonts w:cs="Arial"/>
          <w:b/>
          <w:bCs/>
          <w:szCs w:val="20"/>
        </w:rPr>
        <w:t xml:space="preserve">November </w:t>
      </w:r>
      <w:r w:rsidRPr="006410F0">
        <w:rPr>
          <w:rStyle w:val="xn-location"/>
          <w:rFonts w:cs="Arial"/>
          <w:b/>
          <w:bCs/>
          <w:szCs w:val="20"/>
        </w:rPr>
        <w:t>2022</w:t>
      </w:r>
      <w:r w:rsidR="009D74D1" w:rsidRPr="006410F0">
        <w:rPr>
          <w:rStyle w:val="xn-location"/>
          <w:rFonts w:cs="Arial"/>
          <w:b/>
          <w:bCs/>
          <w:szCs w:val="20"/>
        </w:rPr>
        <w:t xml:space="preserve"> –</w:t>
      </w:r>
      <w:r w:rsidR="00FB3614" w:rsidRPr="006410F0">
        <w:rPr>
          <w:rStyle w:val="xn-location"/>
          <w:rFonts w:cs="Arial"/>
          <w:b/>
          <w:bCs/>
          <w:szCs w:val="20"/>
        </w:rPr>
        <w:t xml:space="preserve"> </w:t>
      </w:r>
      <w:r w:rsidR="00FB3614" w:rsidRPr="006410F0">
        <w:rPr>
          <w:rStyle w:val="xn-location"/>
          <w:rFonts w:cs="Arial"/>
          <w:bCs/>
          <w:szCs w:val="20"/>
        </w:rPr>
        <w:t xml:space="preserve">Für Unternehmen weltweit </w:t>
      </w:r>
      <w:r w:rsidR="002725BA" w:rsidRPr="006410F0">
        <w:rPr>
          <w:rStyle w:val="xn-location"/>
          <w:rFonts w:cs="Arial"/>
          <w:bCs/>
          <w:szCs w:val="20"/>
        </w:rPr>
        <w:t xml:space="preserve">ist das Einhalten </w:t>
      </w:r>
      <w:r w:rsidR="00FB3614" w:rsidRPr="006410F0">
        <w:rPr>
          <w:rStyle w:val="xn-location"/>
          <w:rFonts w:cs="Arial"/>
          <w:bCs/>
          <w:szCs w:val="20"/>
        </w:rPr>
        <w:t>ambitionierte</w:t>
      </w:r>
      <w:r w:rsidR="002725BA" w:rsidRPr="006410F0">
        <w:rPr>
          <w:rStyle w:val="xn-location"/>
          <w:rFonts w:cs="Arial"/>
          <w:bCs/>
          <w:szCs w:val="20"/>
        </w:rPr>
        <w:t>r</w:t>
      </w:r>
      <w:r w:rsidR="00FB3614" w:rsidRPr="006410F0">
        <w:rPr>
          <w:rStyle w:val="xn-location"/>
          <w:rFonts w:cs="Arial"/>
          <w:bCs/>
          <w:szCs w:val="20"/>
        </w:rPr>
        <w:t xml:space="preserve"> Nachhaltigkeitsziele</w:t>
      </w:r>
      <w:r w:rsidR="00FB3614" w:rsidRPr="008A6CD0">
        <w:rPr>
          <w:rStyle w:val="xn-location"/>
          <w:rFonts w:cs="Arial"/>
          <w:bCs/>
          <w:szCs w:val="20"/>
        </w:rPr>
        <w:t xml:space="preserve"> längst </w:t>
      </w:r>
      <w:r w:rsidR="009B1CF8" w:rsidRPr="008A6CD0">
        <w:rPr>
          <w:rStyle w:val="xn-location"/>
          <w:rFonts w:cs="Arial"/>
          <w:bCs/>
          <w:szCs w:val="20"/>
        </w:rPr>
        <w:t>ein</w:t>
      </w:r>
      <w:r w:rsidR="00FB3614" w:rsidRPr="008A6CD0">
        <w:rPr>
          <w:rStyle w:val="xn-location"/>
          <w:rFonts w:cs="Arial"/>
          <w:bCs/>
          <w:szCs w:val="20"/>
        </w:rPr>
        <w:t xml:space="preserve"> entscheidende</w:t>
      </w:r>
      <w:r w:rsidR="009B1CF8" w:rsidRPr="003F4EF1">
        <w:rPr>
          <w:rStyle w:val="xn-location"/>
          <w:rFonts w:cs="Arial"/>
          <w:bCs/>
          <w:szCs w:val="20"/>
        </w:rPr>
        <w:t>r</w:t>
      </w:r>
      <w:r w:rsidR="00FB3614" w:rsidRPr="003F4EF1">
        <w:rPr>
          <w:rStyle w:val="xn-location"/>
          <w:rFonts w:cs="Arial"/>
          <w:bCs/>
          <w:szCs w:val="20"/>
        </w:rPr>
        <w:t xml:space="preserve"> Wirtschaftsfaktor. </w:t>
      </w:r>
      <w:r w:rsidR="00410332" w:rsidRPr="00583E8A">
        <w:rPr>
          <w:rStyle w:val="xn-location"/>
          <w:rFonts w:cs="Arial"/>
          <w:bCs/>
          <w:szCs w:val="20"/>
        </w:rPr>
        <w:t>Bisher stehen dabei meist</w:t>
      </w:r>
      <w:r w:rsidR="00D5017C" w:rsidRPr="00583E8A">
        <w:rPr>
          <w:rStyle w:val="xn-location"/>
          <w:rFonts w:cs="Arial"/>
          <w:bCs/>
          <w:szCs w:val="20"/>
        </w:rPr>
        <w:t xml:space="preserve"> </w:t>
      </w:r>
      <w:r w:rsidR="00300B51" w:rsidRPr="00583E8A">
        <w:rPr>
          <w:rStyle w:val="xn-location"/>
          <w:rFonts w:cs="Arial"/>
          <w:bCs/>
          <w:szCs w:val="20"/>
        </w:rPr>
        <w:t>das</w:t>
      </w:r>
      <w:r w:rsidR="00D5017C" w:rsidRPr="00583E8A">
        <w:rPr>
          <w:rStyle w:val="xn-location"/>
          <w:rFonts w:cs="Arial"/>
          <w:bCs/>
          <w:szCs w:val="20"/>
        </w:rPr>
        <w:t xml:space="preserve"> </w:t>
      </w:r>
      <w:r w:rsidR="00EE31B1">
        <w:rPr>
          <w:rStyle w:val="xn-location"/>
          <w:rFonts w:cs="Arial"/>
          <w:bCs/>
          <w:szCs w:val="20"/>
        </w:rPr>
        <w:t>R</w:t>
      </w:r>
      <w:r w:rsidR="00D5017C" w:rsidRPr="00583E8A">
        <w:rPr>
          <w:rStyle w:val="xn-location"/>
          <w:rFonts w:cs="Arial"/>
          <w:bCs/>
          <w:szCs w:val="20"/>
        </w:rPr>
        <w:t xml:space="preserve">eduzieren </w:t>
      </w:r>
      <w:r w:rsidR="00410332" w:rsidRPr="00583E8A">
        <w:rPr>
          <w:rStyle w:val="xn-location"/>
          <w:rFonts w:cs="Arial"/>
          <w:bCs/>
          <w:szCs w:val="20"/>
        </w:rPr>
        <w:t>der unternehmenseigenen oder der indirekten Emissionen durch Energielieferanten im Fokus (</w:t>
      </w:r>
      <w:proofErr w:type="spellStart"/>
      <w:r w:rsidR="00410332" w:rsidRPr="00583E8A">
        <w:rPr>
          <w:rStyle w:val="xn-location"/>
          <w:rFonts w:cs="Arial"/>
          <w:bCs/>
          <w:szCs w:val="20"/>
        </w:rPr>
        <w:t>Scope</w:t>
      </w:r>
      <w:proofErr w:type="spellEnd"/>
      <w:r w:rsidR="00410332" w:rsidRPr="00583E8A">
        <w:rPr>
          <w:rStyle w:val="xn-location"/>
          <w:rFonts w:cs="Arial"/>
          <w:bCs/>
          <w:szCs w:val="20"/>
        </w:rPr>
        <w:t xml:space="preserve"> 1 &amp; 2). Der weitaus größere Teil der Emissionen entfällt jedoch auf die nachgelagerten</w:t>
      </w:r>
      <w:r w:rsidR="00583E8A">
        <w:rPr>
          <w:rStyle w:val="xn-location"/>
          <w:rFonts w:cs="Arial"/>
          <w:bCs/>
          <w:szCs w:val="20"/>
        </w:rPr>
        <w:t xml:space="preserve"> Wertschöpfungsnetze</w:t>
      </w:r>
      <w:r w:rsidR="00410332" w:rsidRPr="00583E8A">
        <w:rPr>
          <w:rStyle w:val="xn-location"/>
          <w:rFonts w:cs="Arial"/>
          <w:bCs/>
          <w:szCs w:val="20"/>
        </w:rPr>
        <w:t xml:space="preserve"> (</w:t>
      </w:r>
      <w:proofErr w:type="spellStart"/>
      <w:r w:rsidR="00410332" w:rsidRPr="00583E8A">
        <w:rPr>
          <w:rStyle w:val="xn-location"/>
          <w:rFonts w:cs="Arial"/>
          <w:bCs/>
          <w:szCs w:val="20"/>
        </w:rPr>
        <w:t>Scope</w:t>
      </w:r>
      <w:proofErr w:type="spellEnd"/>
      <w:r w:rsidR="00410332" w:rsidRPr="00583E8A">
        <w:rPr>
          <w:rStyle w:val="xn-location"/>
          <w:rFonts w:cs="Arial"/>
          <w:bCs/>
          <w:szCs w:val="20"/>
        </w:rPr>
        <w:t xml:space="preserve"> 3),</w:t>
      </w:r>
      <w:r w:rsidR="00300B51" w:rsidRPr="00583E8A">
        <w:rPr>
          <w:rStyle w:val="xn-location"/>
          <w:rFonts w:cs="Arial"/>
          <w:bCs/>
          <w:szCs w:val="20"/>
        </w:rPr>
        <w:t xml:space="preserve"> </w:t>
      </w:r>
      <w:r w:rsidR="00410332" w:rsidRPr="00583E8A">
        <w:rPr>
          <w:rStyle w:val="xn-location"/>
          <w:rFonts w:cs="Arial"/>
          <w:bCs/>
          <w:szCs w:val="20"/>
        </w:rPr>
        <w:t xml:space="preserve">was diese zu einem wichtigen Bewertungsfaktor </w:t>
      </w:r>
      <w:r w:rsidR="00D5017C" w:rsidRPr="00583E8A">
        <w:rPr>
          <w:rStyle w:val="xn-location"/>
          <w:rFonts w:cs="Arial"/>
          <w:bCs/>
          <w:szCs w:val="20"/>
        </w:rPr>
        <w:t>für den Erfolg der</w:t>
      </w:r>
      <w:r w:rsidR="00410332" w:rsidRPr="00583E8A">
        <w:rPr>
          <w:rStyle w:val="xn-location"/>
          <w:rFonts w:cs="Arial"/>
          <w:bCs/>
          <w:szCs w:val="20"/>
        </w:rPr>
        <w:t xml:space="preserve"> Nachhaltigkeitsziele macht.</w:t>
      </w:r>
      <w:r w:rsidR="00EE31B1">
        <w:rPr>
          <w:rStyle w:val="xn-location"/>
          <w:rFonts w:cs="Arial"/>
          <w:bCs/>
          <w:szCs w:val="20"/>
        </w:rPr>
        <w:t xml:space="preserve"> In diesem Kontext steht die </w:t>
      </w:r>
      <w:r w:rsidR="003F4EF1" w:rsidRPr="003F4EF1">
        <w:rPr>
          <w:rStyle w:val="xn-location"/>
          <w:rFonts w:cs="Arial"/>
          <w:bCs/>
          <w:szCs w:val="20"/>
        </w:rPr>
        <w:t xml:space="preserve">Verleihung der Schneider Electric </w:t>
      </w:r>
      <w:hyperlink r:id="rId8" w:history="1">
        <w:proofErr w:type="spellStart"/>
        <w:r w:rsidR="003F4EF1" w:rsidRPr="00954F0A">
          <w:rPr>
            <w:rStyle w:val="Hyperlink"/>
            <w:rFonts w:cs="Arial"/>
            <w:bCs/>
            <w:szCs w:val="20"/>
          </w:rPr>
          <w:t>Sustainability</w:t>
        </w:r>
        <w:proofErr w:type="spellEnd"/>
        <w:r w:rsidR="003F4EF1" w:rsidRPr="00954F0A">
          <w:rPr>
            <w:rStyle w:val="Hyperlink"/>
            <w:rFonts w:cs="Arial"/>
            <w:bCs/>
            <w:szCs w:val="20"/>
          </w:rPr>
          <w:t xml:space="preserve"> Impact Awards</w:t>
        </w:r>
      </w:hyperlink>
      <w:r w:rsidR="00EE31B1">
        <w:rPr>
          <w:rStyle w:val="xn-location"/>
          <w:rFonts w:cs="Arial"/>
          <w:bCs/>
          <w:szCs w:val="20"/>
        </w:rPr>
        <w:t>.</w:t>
      </w:r>
    </w:p>
    <w:p w14:paraId="7EC67A42" w14:textId="76EE0DEF" w:rsidR="00B81A67" w:rsidRDefault="0031756A" w:rsidP="00B81A67">
      <w:pPr>
        <w:pStyle w:val="Kommentartext"/>
      </w:pPr>
      <w:r>
        <w:rPr>
          <w:rStyle w:val="xn-location"/>
          <w:rFonts w:cs="Arial"/>
        </w:rPr>
        <w:t xml:space="preserve">Es gehört zu den Bestrebungen von Schneider Electric, bei Kunden und Partnern zu einem erfolgreich nachhaltigen Wirtschaften beizutragen, wie verschiedene </w:t>
      </w:r>
      <w:hyperlink r:id="rId9" w:history="1">
        <w:r w:rsidRPr="00F45D41">
          <w:rPr>
            <w:rStyle w:val="Hyperlink"/>
            <w:rFonts w:cs="Arial"/>
          </w:rPr>
          <w:t>ESG-Auszeichnungen</w:t>
        </w:r>
      </w:hyperlink>
      <w:r>
        <w:rPr>
          <w:rStyle w:val="xn-location"/>
          <w:rFonts w:cs="Arial"/>
        </w:rPr>
        <w:t xml:space="preserve"> bekräftigen. </w:t>
      </w:r>
      <w:r w:rsidR="00B81A67">
        <w:t xml:space="preserve">Nach dem CO2-neutralen Messestand auf der </w:t>
      </w:r>
      <w:proofErr w:type="spellStart"/>
      <w:r w:rsidR="00B81A67">
        <w:t>Light+Building</w:t>
      </w:r>
      <w:proofErr w:type="spellEnd"/>
      <w:r w:rsidR="00B81A67">
        <w:t xml:space="preserve">, wo Schneider gezeigt hat, wie Nachhaltigkeit aktiv umgesetzt wird, fördert der Tech-Konzern nun über die </w:t>
      </w:r>
      <w:proofErr w:type="spellStart"/>
      <w:r w:rsidR="00B81A67">
        <w:t>Sustainability</w:t>
      </w:r>
      <w:proofErr w:type="spellEnd"/>
      <w:r w:rsidR="00B81A67">
        <w:t xml:space="preserve"> Impact Awards nachhaltiges Verhalten bei seinen Partnern. Zum ersten Mal prämiert Schneider Electric damit nachhaltige Partnerschaften mit Unternehmen seines Wertschöpfungsnetzwerkes. Der Beitrag, der zur Schaffung einer widerstandsfähigen und umweltschonenden Welt der Elektrizität geleistet wurde, steht dabei im Mittelpunkt.</w:t>
      </w:r>
    </w:p>
    <w:p w14:paraId="261E4019" w14:textId="44DFB132" w:rsidR="00DC1743" w:rsidRDefault="0073788D" w:rsidP="008D499C">
      <w:pPr>
        <w:rPr>
          <w:rStyle w:val="xn-location"/>
          <w:rFonts w:cs="Arial"/>
          <w:szCs w:val="20"/>
        </w:rPr>
      </w:pPr>
      <w:r w:rsidRPr="0073788D">
        <w:rPr>
          <w:rStyle w:val="xn-location"/>
          <w:rFonts w:cs="Arial"/>
          <w:szCs w:val="20"/>
        </w:rPr>
        <w:t xml:space="preserve">Das Programm ist </w:t>
      </w:r>
      <w:r w:rsidR="00F80B4C">
        <w:rPr>
          <w:rStyle w:val="xn-location"/>
          <w:rFonts w:cs="Arial"/>
          <w:szCs w:val="20"/>
        </w:rPr>
        <w:t>Teil der</w:t>
      </w:r>
      <w:r w:rsidRPr="0073788D">
        <w:rPr>
          <w:rStyle w:val="xn-location"/>
          <w:rFonts w:cs="Arial"/>
          <w:szCs w:val="20"/>
        </w:rPr>
        <w:t xml:space="preserve"> Vision </w:t>
      </w:r>
      <w:r w:rsidR="00227A92">
        <w:rPr>
          <w:rStyle w:val="xn-location"/>
          <w:rFonts w:cs="Arial"/>
          <w:szCs w:val="20"/>
        </w:rPr>
        <w:t>des Tech-Konzerns</w:t>
      </w:r>
      <w:r w:rsidRPr="0073788D">
        <w:rPr>
          <w:rStyle w:val="xn-location"/>
          <w:rFonts w:cs="Arial"/>
          <w:szCs w:val="20"/>
        </w:rPr>
        <w:t xml:space="preserve">, ein weitreichendes Ökosystem zu </w:t>
      </w:r>
      <w:r w:rsidR="00F80B4C">
        <w:rPr>
          <w:rStyle w:val="xn-location"/>
          <w:rFonts w:cs="Arial"/>
          <w:szCs w:val="20"/>
        </w:rPr>
        <w:t>etablieren</w:t>
      </w:r>
      <w:r w:rsidRPr="0073788D">
        <w:rPr>
          <w:rStyle w:val="xn-location"/>
          <w:rFonts w:cs="Arial"/>
          <w:szCs w:val="20"/>
        </w:rPr>
        <w:t xml:space="preserve">, um </w:t>
      </w:r>
      <w:r w:rsidR="00F80B4C">
        <w:rPr>
          <w:rStyle w:val="xn-location"/>
          <w:rFonts w:cs="Arial"/>
          <w:szCs w:val="20"/>
        </w:rPr>
        <w:t xml:space="preserve">mit seinen </w:t>
      </w:r>
      <w:r w:rsidRPr="0073788D">
        <w:rPr>
          <w:rStyle w:val="xn-location"/>
          <w:rFonts w:cs="Arial"/>
          <w:szCs w:val="20"/>
        </w:rPr>
        <w:t>Partner</w:t>
      </w:r>
      <w:r w:rsidR="00F80B4C">
        <w:rPr>
          <w:rStyle w:val="xn-location"/>
          <w:rFonts w:cs="Arial"/>
          <w:szCs w:val="20"/>
        </w:rPr>
        <w:t>n</w:t>
      </w:r>
      <w:r w:rsidRPr="0073788D">
        <w:rPr>
          <w:rStyle w:val="xn-location"/>
          <w:rFonts w:cs="Arial"/>
          <w:szCs w:val="20"/>
        </w:rPr>
        <w:t xml:space="preserve"> eine </w:t>
      </w:r>
      <w:r w:rsidRPr="004E2FEA">
        <w:rPr>
          <w:rStyle w:val="xn-location"/>
          <w:rFonts w:cs="Arial"/>
          <w:szCs w:val="20"/>
        </w:rPr>
        <w:t>nachhaltigere</w:t>
      </w:r>
      <w:r w:rsidRPr="0073788D">
        <w:rPr>
          <w:rStyle w:val="xn-location"/>
          <w:rFonts w:cs="Arial"/>
          <w:szCs w:val="20"/>
        </w:rPr>
        <w:t xml:space="preserve"> Zukunft zu gestalten.</w:t>
      </w:r>
      <w:r>
        <w:rPr>
          <w:rStyle w:val="xn-location"/>
          <w:rFonts w:cs="Arial"/>
          <w:szCs w:val="20"/>
        </w:rPr>
        <w:t xml:space="preserve"> </w:t>
      </w:r>
      <w:r w:rsidR="00522121">
        <w:rPr>
          <w:rStyle w:val="xn-location"/>
          <w:rFonts w:cs="Arial"/>
          <w:szCs w:val="20"/>
        </w:rPr>
        <w:t>Neben einem umfassenden Schulungs- und Trainingsangebot steht</w:t>
      </w:r>
      <w:r w:rsidR="00DC57E4">
        <w:rPr>
          <w:rStyle w:val="xn-location"/>
          <w:rFonts w:cs="Arial"/>
          <w:szCs w:val="20"/>
        </w:rPr>
        <w:t xml:space="preserve"> für diese</w:t>
      </w:r>
      <w:r w:rsidR="00522121">
        <w:rPr>
          <w:rStyle w:val="xn-location"/>
          <w:rFonts w:cs="Arial"/>
          <w:szCs w:val="20"/>
        </w:rPr>
        <w:t xml:space="preserve"> ein offenes und kollaboratives Support-Netzwerk bereit, </w:t>
      </w:r>
      <w:r w:rsidR="00766F17">
        <w:rPr>
          <w:rStyle w:val="xn-location"/>
          <w:rFonts w:cs="Arial"/>
          <w:szCs w:val="20"/>
        </w:rPr>
        <w:t xml:space="preserve">um mit entsprechender Expertise </w:t>
      </w:r>
      <w:r w:rsidR="003F7C25">
        <w:rPr>
          <w:rStyle w:val="xn-location"/>
          <w:rFonts w:cs="Arial"/>
          <w:szCs w:val="20"/>
        </w:rPr>
        <w:t xml:space="preserve">die </w:t>
      </w:r>
      <w:r w:rsidR="00766F17">
        <w:rPr>
          <w:rStyle w:val="xn-location"/>
          <w:rFonts w:cs="Arial"/>
          <w:szCs w:val="20"/>
        </w:rPr>
        <w:t>Digitalisierung</w:t>
      </w:r>
      <w:r w:rsidR="003F7C25">
        <w:rPr>
          <w:rStyle w:val="xn-location"/>
          <w:rFonts w:cs="Arial"/>
          <w:szCs w:val="20"/>
        </w:rPr>
        <w:t xml:space="preserve"> </w:t>
      </w:r>
      <w:r w:rsidR="00DC57E4">
        <w:rPr>
          <w:rStyle w:val="xn-location"/>
          <w:rFonts w:cs="Arial"/>
          <w:szCs w:val="20"/>
        </w:rPr>
        <w:t xml:space="preserve">des eigenen </w:t>
      </w:r>
      <w:r w:rsidR="003F7C25">
        <w:rPr>
          <w:rStyle w:val="xn-location"/>
          <w:rFonts w:cs="Arial"/>
          <w:szCs w:val="20"/>
        </w:rPr>
        <w:t>Unternehmens</w:t>
      </w:r>
      <w:r w:rsidR="00766F17">
        <w:rPr>
          <w:rStyle w:val="xn-location"/>
          <w:rFonts w:cs="Arial"/>
          <w:szCs w:val="20"/>
        </w:rPr>
        <w:t xml:space="preserve"> </w:t>
      </w:r>
      <w:r w:rsidR="00DC57E4">
        <w:rPr>
          <w:rStyle w:val="xn-location"/>
          <w:rFonts w:cs="Arial"/>
          <w:szCs w:val="20"/>
        </w:rPr>
        <w:t xml:space="preserve">und seiner Kunden </w:t>
      </w:r>
      <w:r w:rsidR="00766F17">
        <w:rPr>
          <w:rStyle w:val="xn-location"/>
          <w:rFonts w:cs="Arial"/>
          <w:szCs w:val="20"/>
        </w:rPr>
        <w:t>voranzubringen</w:t>
      </w:r>
      <w:r w:rsidR="003F7C25">
        <w:rPr>
          <w:rStyle w:val="xn-location"/>
          <w:rFonts w:cs="Arial"/>
          <w:szCs w:val="20"/>
        </w:rPr>
        <w:t xml:space="preserve"> und </w:t>
      </w:r>
      <w:r w:rsidR="00796EAE">
        <w:rPr>
          <w:rStyle w:val="xn-location"/>
          <w:rFonts w:cs="Arial"/>
          <w:szCs w:val="20"/>
        </w:rPr>
        <w:t xml:space="preserve">auf diesem Weg </w:t>
      </w:r>
      <w:r w:rsidR="00775F8B">
        <w:rPr>
          <w:rStyle w:val="xn-location"/>
          <w:rFonts w:cs="Arial"/>
          <w:szCs w:val="20"/>
        </w:rPr>
        <w:t>zu mehr Nachhaltigkeit beizutragen.</w:t>
      </w:r>
      <w:r w:rsidR="00766F17">
        <w:rPr>
          <w:rStyle w:val="xn-location"/>
          <w:rFonts w:cs="Arial"/>
          <w:szCs w:val="20"/>
        </w:rPr>
        <w:t xml:space="preserve"> </w:t>
      </w:r>
      <w:r w:rsidR="00954F0A">
        <w:rPr>
          <w:rStyle w:val="xn-location"/>
          <w:rFonts w:cs="Arial"/>
          <w:szCs w:val="20"/>
        </w:rPr>
        <w:t xml:space="preserve">Die </w:t>
      </w:r>
      <w:proofErr w:type="spellStart"/>
      <w:r w:rsidR="00954F0A" w:rsidRPr="00954F0A">
        <w:rPr>
          <w:rFonts w:cs="Arial"/>
          <w:szCs w:val="20"/>
        </w:rPr>
        <w:t>Sustainability</w:t>
      </w:r>
      <w:proofErr w:type="spellEnd"/>
      <w:r w:rsidR="00954F0A" w:rsidRPr="00954F0A">
        <w:rPr>
          <w:rFonts w:cs="Arial"/>
          <w:szCs w:val="20"/>
        </w:rPr>
        <w:t xml:space="preserve"> Impact Awards</w:t>
      </w:r>
      <w:r w:rsidR="00954F0A">
        <w:rPr>
          <w:rStyle w:val="xn-location"/>
          <w:rFonts w:cs="Arial"/>
          <w:szCs w:val="20"/>
        </w:rPr>
        <w:t xml:space="preserve"> </w:t>
      </w:r>
      <w:r w:rsidR="00743DFC">
        <w:rPr>
          <w:rStyle w:val="xn-location"/>
          <w:rFonts w:cs="Arial"/>
          <w:szCs w:val="20"/>
        </w:rPr>
        <w:t>schaffen</w:t>
      </w:r>
      <w:r w:rsidR="00954F0A">
        <w:rPr>
          <w:rStyle w:val="xn-location"/>
          <w:rFonts w:cs="Arial"/>
          <w:szCs w:val="20"/>
        </w:rPr>
        <w:t xml:space="preserve"> </w:t>
      </w:r>
      <w:r w:rsidR="00B81A67">
        <w:rPr>
          <w:rStyle w:val="xn-location"/>
          <w:rFonts w:cs="Arial"/>
          <w:szCs w:val="20"/>
        </w:rPr>
        <w:t xml:space="preserve">so </w:t>
      </w:r>
      <w:r w:rsidR="00954F0A">
        <w:rPr>
          <w:rStyle w:val="xn-location"/>
          <w:rFonts w:cs="Arial"/>
          <w:szCs w:val="20"/>
        </w:rPr>
        <w:t xml:space="preserve">einen zusätzlichen Anreiz für </w:t>
      </w:r>
      <w:r w:rsidR="00743DFC">
        <w:rPr>
          <w:rStyle w:val="xn-location"/>
          <w:rFonts w:cs="Arial"/>
          <w:szCs w:val="20"/>
        </w:rPr>
        <w:t xml:space="preserve">Systemintegratoren, Schaltanlagenbauer oder </w:t>
      </w:r>
      <w:r w:rsidR="00F80B4C">
        <w:rPr>
          <w:rStyle w:val="xn-location"/>
          <w:rFonts w:cs="Arial"/>
          <w:szCs w:val="20"/>
        </w:rPr>
        <w:t xml:space="preserve">Unternehmen </w:t>
      </w:r>
      <w:r w:rsidR="00300B51">
        <w:rPr>
          <w:rStyle w:val="xn-location"/>
          <w:rFonts w:cs="Arial"/>
          <w:szCs w:val="20"/>
        </w:rPr>
        <w:t xml:space="preserve">aus der </w:t>
      </w:r>
      <w:r w:rsidR="00743DFC">
        <w:rPr>
          <w:rStyle w:val="xn-location"/>
          <w:rFonts w:cs="Arial"/>
          <w:szCs w:val="20"/>
        </w:rPr>
        <w:t>IT</w:t>
      </w:r>
      <w:r w:rsidR="00954F0A">
        <w:rPr>
          <w:rStyle w:val="xn-location"/>
          <w:rFonts w:cs="Arial"/>
          <w:szCs w:val="20"/>
        </w:rPr>
        <w:t>,</w:t>
      </w:r>
      <w:r w:rsidR="00627757">
        <w:rPr>
          <w:rStyle w:val="xn-location"/>
          <w:rFonts w:cs="Arial"/>
          <w:szCs w:val="20"/>
        </w:rPr>
        <w:t xml:space="preserve"> </w:t>
      </w:r>
      <w:r w:rsidR="001A63CC">
        <w:rPr>
          <w:rStyle w:val="xn-location"/>
          <w:rFonts w:cs="Arial"/>
          <w:szCs w:val="20"/>
        </w:rPr>
        <w:t>mit</w:t>
      </w:r>
      <w:r w:rsidR="00DC57E4">
        <w:rPr>
          <w:rStyle w:val="xn-location"/>
          <w:rFonts w:cs="Arial"/>
          <w:szCs w:val="20"/>
        </w:rPr>
        <w:t xml:space="preserve"> </w:t>
      </w:r>
      <w:r w:rsidR="00F80B4C" w:rsidRPr="0073788D">
        <w:rPr>
          <w:rStyle w:val="xn-location"/>
          <w:rFonts w:cs="Arial"/>
          <w:szCs w:val="20"/>
        </w:rPr>
        <w:t xml:space="preserve">der Dekarbonisierung ihrer Betriebe </w:t>
      </w:r>
      <w:r w:rsidR="00F80B4C">
        <w:rPr>
          <w:rStyle w:val="xn-location"/>
          <w:rFonts w:cs="Arial"/>
          <w:szCs w:val="20"/>
        </w:rPr>
        <w:t xml:space="preserve">selbst </w:t>
      </w:r>
      <w:r w:rsidR="00F80B4C" w:rsidRPr="0073788D">
        <w:rPr>
          <w:rStyle w:val="xn-location"/>
          <w:rFonts w:cs="Arial"/>
          <w:szCs w:val="20"/>
        </w:rPr>
        <w:t xml:space="preserve">eine Vorreiterrolle im Bereich </w:t>
      </w:r>
      <w:r w:rsidR="00FD0D46" w:rsidRPr="0073788D">
        <w:rPr>
          <w:rStyle w:val="xn-location"/>
          <w:rFonts w:cs="Arial"/>
          <w:szCs w:val="20"/>
        </w:rPr>
        <w:t>Nachhaltigkeit ei</w:t>
      </w:r>
      <w:r w:rsidR="00FD0D46">
        <w:rPr>
          <w:rStyle w:val="xn-location"/>
          <w:rFonts w:cs="Arial"/>
          <w:szCs w:val="20"/>
        </w:rPr>
        <w:t>nz</w:t>
      </w:r>
      <w:r w:rsidR="00FD0D46" w:rsidRPr="0073788D">
        <w:rPr>
          <w:rStyle w:val="xn-location"/>
          <w:rFonts w:cs="Arial"/>
          <w:szCs w:val="20"/>
        </w:rPr>
        <w:t>unehmen</w:t>
      </w:r>
      <w:r w:rsidR="00F80B4C">
        <w:rPr>
          <w:rStyle w:val="xn-location"/>
          <w:rFonts w:cs="Arial"/>
          <w:szCs w:val="20"/>
        </w:rPr>
        <w:t xml:space="preserve"> oder </w:t>
      </w:r>
      <w:r w:rsidR="00F80B4C" w:rsidRPr="0073788D">
        <w:rPr>
          <w:rStyle w:val="xn-location"/>
          <w:rFonts w:cs="Arial"/>
          <w:szCs w:val="20"/>
        </w:rPr>
        <w:t xml:space="preserve">ihren Kunden </w:t>
      </w:r>
      <w:r w:rsidR="00954F0A">
        <w:rPr>
          <w:rStyle w:val="xn-location"/>
          <w:rFonts w:cs="Arial"/>
          <w:szCs w:val="20"/>
        </w:rPr>
        <w:t xml:space="preserve">zu </w:t>
      </w:r>
      <w:r w:rsidR="00F80B4C" w:rsidRPr="0073788D">
        <w:rPr>
          <w:rStyle w:val="xn-location"/>
          <w:rFonts w:cs="Arial"/>
          <w:szCs w:val="20"/>
        </w:rPr>
        <w:t xml:space="preserve">helfen, </w:t>
      </w:r>
      <w:proofErr w:type="spellStart"/>
      <w:r w:rsidR="00F80B4C" w:rsidRPr="0073788D">
        <w:rPr>
          <w:rStyle w:val="xn-location"/>
          <w:rFonts w:cs="Arial"/>
          <w:szCs w:val="20"/>
        </w:rPr>
        <w:t>Dekarbonisierungsziele</w:t>
      </w:r>
      <w:proofErr w:type="spellEnd"/>
      <w:r w:rsidR="00F80B4C" w:rsidRPr="0073788D">
        <w:rPr>
          <w:rStyle w:val="xn-location"/>
          <w:rFonts w:cs="Arial"/>
          <w:szCs w:val="20"/>
        </w:rPr>
        <w:t xml:space="preserve"> zu erreichen</w:t>
      </w:r>
      <w:r w:rsidR="00954F0A">
        <w:rPr>
          <w:rStyle w:val="xn-location"/>
          <w:rFonts w:cs="Arial"/>
          <w:szCs w:val="20"/>
        </w:rPr>
        <w:t xml:space="preserve">. </w:t>
      </w:r>
      <w:r w:rsidR="00DC1743">
        <w:rPr>
          <w:rStyle w:val="xn-location"/>
          <w:rFonts w:cs="Arial"/>
          <w:szCs w:val="20"/>
        </w:rPr>
        <w:t xml:space="preserve">Bewerbungen </w:t>
      </w:r>
      <w:r w:rsidR="00627757">
        <w:rPr>
          <w:rStyle w:val="xn-location"/>
          <w:rFonts w:cs="Arial"/>
          <w:szCs w:val="20"/>
        </w:rPr>
        <w:t xml:space="preserve">sind </w:t>
      </w:r>
      <w:hyperlink r:id="rId10" w:history="1">
        <w:r w:rsidR="00627757" w:rsidRPr="00A0066B">
          <w:rPr>
            <w:rStyle w:val="Hyperlink"/>
            <w:rFonts w:cs="Arial"/>
            <w:szCs w:val="20"/>
          </w:rPr>
          <w:t>hier</w:t>
        </w:r>
      </w:hyperlink>
      <w:r w:rsidR="00627757">
        <w:rPr>
          <w:rStyle w:val="xn-location"/>
          <w:rFonts w:cs="Arial"/>
          <w:szCs w:val="20"/>
        </w:rPr>
        <w:t xml:space="preserve"> noch </w:t>
      </w:r>
      <w:r w:rsidR="00DC1743">
        <w:rPr>
          <w:rStyle w:val="xn-location"/>
          <w:rFonts w:cs="Arial"/>
          <w:szCs w:val="20"/>
        </w:rPr>
        <w:t>bis zum 25. November 2022 möglich.</w:t>
      </w:r>
    </w:p>
    <w:p w14:paraId="17455CCA" w14:textId="77777777" w:rsidR="000F505D" w:rsidRPr="00F75C98" w:rsidRDefault="000F505D" w:rsidP="000F505D">
      <w:pPr>
        <w:pStyle w:val="SEBoilerplate"/>
        <w:rPr>
          <w:b/>
          <w:bCs/>
          <w:sz w:val="18"/>
          <w:szCs w:val="18"/>
        </w:rPr>
      </w:pPr>
      <w:bookmarkStart w:id="0" w:name="_Hlk99100901"/>
      <w:r w:rsidRPr="00F75C98">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w:t>
      </w:r>
      <w:r w:rsidRPr="000F505D">
        <w:rPr>
          <w:kern w:val="24"/>
          <w:sz w:val="18"/>
          <w:szCs w:val="18"/>
          <w:lang w:eastAsia="de-DE"/>
        </w:rPr>
        <w:lastRenderedPageBreak/>
        <w:t xml:space="preserve">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6410F0" w:rsidP="009E6B19">
      <w:pPr>
        <w:pStyle w:val="SEBoilerplate"/>
        <w:rPr>
          <w:kern w:val="24"/>
          <w:sz w:val="18"/>
          <w:szCs w:val="18"/>
          <w:lang w:eastAsia="de-DE"/>
        </w:rPr>
      </w:pPr>
      <w:hyperlink r:id="rId11"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2"/>
      <w:headerReference w:type="default" r:id="rId23"/>
      <w:footerReference w:type="even" r:id="rId24"/>
      <w:footerReference w:type="defaul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1C9C" w14:textId="77777777" w:rsidR="00820D40" w:rsidRDefault="00820D40" w:rsidP="00B230CF">
      <w:r>
        <w:separator/>
      </w:r>
    </w:p>
  </w:endnote>
  <w:endnote w:type="continuationSeparator" w:id="0">
    <w:p w14:paraId="31F174D9" w14:textId="77777777" w:rsidR="00820D40" w:rsidRDefault="00820D4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04C8812" w:rsidR="00451A6B" w:rsidRPr="00C1284A" w:rsidRDefault="00752DC0"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730CF666" wp14:editId="4221EDAE">
              <wp:simplePos x="0" y="0"/>
              <wp:positionH relativeFrom="page">
                <wp:posOffset>0</wp:posOffset>
              </wp:positionH>
              <wp:positionV relativeFrom="page">
                <wp:posOffset>10248900</wp:posOffset>
              </wp:positionV>
              <wp:extent cx="7560310" cy="252095"/>
              <wp:effectExtent l="0" t="0" r="0" b="14605"/>
              <wp:wrapNone/>
              <wp:docPr id="1" name="MSIPCMf26b4ce6a698c16e196548b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C1ED8" w14:textId="47E92828" w:rsidR="00752DC0" w:rsidRPr="00752DC0" w:rsidRDefault="00752DC0" w:rsidP="00752DC0">
                          <w:pPr>
                            <w:spacing w:after="0"/>
                            <w:jc w:val="center"/>
                            <w:rPr>
                              <w:rFonts w:cs="Arial"/>
                              <w:color w:val="626469"/>
                              <w:sz w:val="12"/>
                            </w:rPr>
                          </w:pPr>
                          <w:r w:rsidRPr="00752DC0">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0CF666" id="_x0000_t202" coordsize="21600,21600" o:spt="202" path="m,l,21600r21600,l21600,xe">
              <v:stroke joinstyle="miter"/>
              <v:path gradientshapeok="t" o:connecttype="rect"/>
            </v:shapetype>
            <v:shape id="MSIPCMf26b4ce6a698c16e196548b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55C1ED8" w14:textId="47E92828" w:rsidR="00752DC0" w:rsidRPr="00752DC0" w:rsidRDefault="00752DC0" w:rsidP="00752DC0">
                    <w:pPr>
                      <w:spacing w:after="0"/>
                      <w:jc w:val="center"/>
                      <w:rPr>
                        <w:rFonts w:cs="Arial"/>
                        <w:color w:val="626469"/>
                        <w:sz w:val="12"/>
                      </w:rPr>
                    </w:pPr>
                    <w:r w:rsidRPr="00752DC0">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proofErr w:type="gram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proofErr w:type="gram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74A9" w14:textId="77777777" w:rsidR="00820D40" w:rsidRDefault="00820D40" w:rsidP="00B230CF">
      <w:r>
        <w:separator/>
      </w:r>
    </w:p>
  </w:footnote>
  <w:footnote w:type="continuationSeparator" w:id="0">
    <w:p w14:paraId="3E21F2C9" w14:textId="77777777" w:rsidR="00820D40" w:rsidRDefault="00820D4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8E3DB6"/>
    <w:multiLevelType w:val="hybridMultilevel"/>
    <w:tmpl w:val="918ABC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15CC9"/>
    <w:multiLevelType w:val="hybridMultilevel"/>
    <w:tmpl w:val="3FD0983E"/>
    <w:lvl w:ilvl="0" w:tplc="90B2620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95D477B4"/>
    <w:lvl w:ilvl="0" w:tplc="8F542E2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CE0494"/>
    <w:multiLevelType w:val="hybridMultilevel"/>
    <w:tmpl w:val="1C46F2F4"/>
    <w:lvl w:ilvl="0" w:tplc="2110D6C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0313311">
    <w:abstractNumId w:val="10"/>
  </w:num>
  <w:num w:numId="2" w16cid:durableId="24839527">
    <w:abstractNumId w:val="5"/>
  </w:num>
  <w:num w:numId="3" w16cid:durableId="109132064">
    <w:abstractNumId w:val="1"/>
  </w:num>
  <w:num w:numId="4" w16cid:durableId="1880119687">
    <w:abstractNumId w:val="6"/>
  </w:num>
  <w:num w:numId="5" w16cid:durableId="128866857">
    <w:abstractNumId w:val="11"/>
  </w:num>
  <w:num w:numId="6" w16cid:durableId="1819566206">
    <w:abstractNumId w:val="14"/>
  </w:num>
  <w:num w:numId="7" w16cid:durableId="818184088">
    <w:abstractNumId w:val="7"/>
  </w:num>
  <w:num w:numId="8" w16cid:durableId="1807115417">
    <w:abstractNumId w:val="15"/>
  </w:num>
  <w:num w:numId="9" w16cid:durableId="891381280">
    <w:abstractNumId w:val="0"/>
  </w:num>
  <w:num w:numId="10" w16cid:durableId="378016707">
    <w:abstractNumId w:val="2"/>
  </w:num>
  <w:num w:numId="11" w16cid:durableId="860241962">
    <w:abstractNumId w:val="2"/>
  </w:num>
  <w:num w:numId="12" w16cid:durableId="1151022216">
    <w:abstractNumId w:val="9"/>
  </w:num>
  <w:num w:numId="13" w16cid:durableId="885337137">
    <w:abstractNumId w:val="13"/>
  </w:num>
  <w:num w:numId="14" w16cid:durableId="1974825177">
    <w:abstractNumId w:val="16"/>
  </w:num>
  <w:num w:numId="15" w16cid:durableId="811484615">
    <w:abstractNumId w:val="3"/>
  </w:num>
  <w:num w:numId="16" w16cid:durableId="984623561">
    <w:abstractNumId w:val="8"/>
  </w:num>
  <w:num w:numId="17" w16cid:durableId="213125449">
    <w:abstractNumId w:val="12"/>
  </w:num>
  <w:num w:numId="18" w16cid:durableId="1260944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AEE"/>
    <w:rsid w:val="000229D0"/>
    <w:rsid w:val="00030101"/>
    <w:rsid w:val="0003502E"/>
    <w:rsid w:val="000366E0"/>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2233"/>
    <w:rsid w:val="000D3470"/>
    <w:rsid w:val="000D5254"/>
    <w:rsid w:val="000F505D"/>
    <w:rsid w:val="001034CF"/>
    <w:rsid w:val="00107150"/>
    <w:rsid w:val="001101DE"/>
    <w:rsid w:val="001118FB"/>
    <w:rsid w:val="00112996"/>
    <w:rsid w:val="00113EB6"/>
    <w:rsid w:val="001143EA"/>
    <w:rsid w:val="0011658E"/>
    <w:rsid w:val="00120E16"/>
    <w:rsid w:val="00123EDB"/>
    <w:rsid w:val="00125C68"/>
    <w:rsid w:val="00131853"/>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160"/>
    <w:rsid w:val="001733EF"/>
    <w:rsid w:val="00174773"/>
    <w:rsid w:val="00190F34"/>
    <w:rsid w:val="001957D6"/>
    <w:rsid w:val="00195C3E"/>
    <w:rsid w:val="001A1DB3"/>
    <w:rsid w:val="001A4948"/>
    <w:rsid w:val="001A5DF3"/>
    <w:rsid w:val="001A63CC"/>
    <w:rsid w:val="001B2EF3"/>
    <w:rsid w:val="001C048F"/>
    <w:rsid w:val="001C1BFD"/>
    <w:rsid w:val="001C384C"/>
    <w:rsid w:val="001C4B67"/>
    <w:rsid w:val="001D1906"/>
    <w:rsid w:val="001D694B"/>
    <w:rsid w:val="001E0F34"/>
    <w:rsid w:val="001E45AC"/>
    <w:rsid w:val="001E45C1"/>
    <w:rsid w:val="001E71E8"/>
    <w:rsid w:val="001F1D7C"/>
    <w:rsid w:val="002056B2"/>
    <w:rsid w:val="00206548"/>
    <w:rsid w:val="00206E55"/>
    <w:rsid w:val="002070D3"/>
    <w:rsid w:val="002127FA"/>
    <w:rsid w:val="00214721"/>
    <w:rsid w:val="00214D0C"/>
    <w:rsid w:val="00215662"/>
    <w:rsid w:val="00216DE5"/>
    <w:rsid w:val="00217879"/>
    <w:rsid w:val="0022175B"/>
    <w:rsid w:val="002217D4"/>
    <w:rsid w:val="00221D68"/>
    <w:rsid w:val="00227A92"/>
    <w:rsid w:val="00227F5E"/>
    <w:rsid w:val="002311BE"/>
    <w:rsid w:val="0023532D"/>
    <w:rsid w:val="0023571A"/>
    <w:rsid w:val="002364B9"/>
    <w:rsid w:val="002621F0"/>
    <w:rsid w:val="00263BB0"/>
    <w:rsid w:val="002725BA"/>
    <w:rsid w:val="00272D28"/>
    <w:rsid w:val="00274B66"/>
    <w:rsid w:val="00281EC0"/>
    <w:rsid w:val="00290880"/>
    <w:rsid w:val="00291099"/>
    <w:rsid w:val="00297AB0"/>
    <w:rsid w:val="002A2A39"/>
    <w:rsid w:val="002A6673"/>
    <w:rsid w:val="002A7902"/>
    <w:rsid w:val="002B4AF2"/>
    <w:rsid w:val="002C49D4"/>
    <w:rsid w:val="002C6C9C"/>
    <w:rsid w:val="002C718D"/>
    <w:rsid w:val="002D5DBE"/>
    <w:rsid w:val="002D651D"/>
    <w:rsid w:val="002D65CB"/>
    <w:rsid w:val="002E1C68"/>
    <w:rsid w:val="002E5F2D"/>
    <w:rsid w:val="002F07DD"/>
    <w:rsid w:val="002F1570"/>
    <w:rsid w:val="002F1EE4"/>
    <w:rsid w:val="00300B51"/>
    <w:rsid w:val="00302B92"/>
    <w:rsid w:val="003041B8"/>
    <w:rsid w:val="003060E2"/>
    <w:rsid w:val="00307659"/>
    <w:rsid w:val="0031411F"/>
    <w:rsid w:val="00314FC4"/>
    <w:rsid w:val="00315C42"/>
    <w:rsid w:val="00316999"/>
    <w:rsid w:val="0031756A"/>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A6882"/>
    <w:rsid w:val="003B1387"/>
    <w:rsid w:val="003B54DB"/>
    <w:rsid w:val="003C2CF0"/>
    <w:rsid w:val="003C4C3F"/>
    <w:rsid w:val="003C4D78"/>
    <w:rsid w:val="003C4EDF"/>
    <w:rsid w:val="003C68D0"/>
    <w:rsid w:val="003C70B3"/>
    <w:rsid w:val="003E45B6"/>
    <w:rsid w:val="003E7D78"/>
    <w:rsid w:val="003F351D"/>
    <w:rsid w:val="003F4EF1"/>
    <w:rsid w:val="003F52B6"/>
    <w:rsid w:val="003F7C25"/>
    <w:rsid w:val="00400557"/>
    <w:rsid w:val="00410332"/>
    <w:rsid w:val="004110DE"/>
    <w:rsid w:val="00413C3B"/>
    <w:rsid w:val="00413D71"/>
    <w:rsid w:val="004146BC"/>
    <w:rsid w:val="004218DF"/>
    <w:rsid w:val="00424ECC"/>
    <w:rsid w:val="004322A5"/>
    <w:rsid w:val="00432C1E"/>
    <w:rsid w:val="00434D96"/>
    <w:rsid w:val="00441F85"/>
    <w:rsid w:val="00451365"/>
    <w:rsid w:val="00451A6B"/>
    <w:rsid w:val="00452EE8"/>
    <w:rsid w:val="00453504"/>
    <w:rsid w:val="00460702"/>
    <w:rsid w:val="0046283C"/>
    <w:rsid w:val="00462A9C"/>
    <w:rsid w:val="00464D2F"/>
    <w:rsid w:val="004734E0"/>
    <w:rsid w:val="0047652D"/>
    <w:rsid w:val="00490852"/>
    <w:rsid w:val="004927E4"/>
    <w:rsid w:val="00493E4E"/>
    <w:rsid w:val="00495A72"/>
    <w:rsid w:val="004972CA"/>
    <w:rsid w:val="00497B9A"/>
    <w:rsid w:val="004A467D"/>
    <w:rsid w:val="004A7571"/>
    <w:rsid w:val="004A790B"/>
    <w:rsid w:val="004B35F7"/>
    <w:rsid w:val="004B749D"/>
    <w:rsid w:val="004C39D2"/>
    <w:rsid w:val="004C7CD9"/>
    <w:rsid w:val="004D12AB"/>
    <w:rsid w:val="004D1490"/>
    <w:rsid w:val="004D1652"/>
    <w:rsid w:val="004D6DFE"/>
    <w:rsid w:val="004E20D6"/>
    <w:rsid w:val="004E2FEA"/>
    <w:rsid w:val="004E32FB"/>
    <w:rsid w:val="004E3B4B"/>
    <w:rsid w:val="004F1AE7"/>
    <w:rsid w:val="004F3A96"/>
    <w:rsid w:val="004F4B69"/>
    <w:rsid w:val="004F720C"/>
    <w:rsid w:val="00501D81"/>
    <w:rsid w:val="00506C46"/>
    <w:rsid w:val="00507788"/>
    <w:rsid w:val="00511AF8"/>
    <w:rsid w:val="00512B01"/>
    <w:rsid w:val="00513C2A"/>
    <w:rsid w:val="00522121"/>
    <w:rsid w:val="005265EE"/>
    <w:rsid w:val="005317AC"/>
    <w:rsid w:val="00532119"/>
    <w:rsid w:val="00540658"/>
    <w:rsid w:val="00543D9A"/>
    <w:rsid w:val="00545E7C"/>
    <w:rsid w:val="00547BB7"/>
    <w:rsid w:val="00547C1D"/>
    <w:rsid w:val="005558C5"/>
    <w:rsid w:val="00556815"/>
    <w:rsid w:val="005608E9"/>
    <w:rsid w:val="00562DE2"/>
    <w:rsid w:val="0056316A"/>
    <w:rsid w:val="005710E5"/>
    <w:rsid w:val="00573D76"/>
    <w:rsid w:val="00583E8A"/>
    <w:rsid w:val="00584F11"/>
    <w:rsid w:val="00590F7B"/>
    <w:rsid w:val="00591315"/>
    <w:rsid w:val="00592797"/>
    <w:rsid w:val="00593477"/>
    <w:rsid w:val="00593A58"/>
    <w:rsid w:val="00597782"/>
    <w:rsid w:val="00597D46"/>
    <w:rsid w:val="005A3F40"/>
    <w:rsid w:val="005A4CE1"/>
    <w:rsid w:val="005A6A35"/>
    <w:rsid w:val="005A75AF"/>
    <w:rsid w:val="005A7F8D"/>
    <w:rsid w:val="005B0100"/>
    <w:rsid w:val="005B7B3A"/>
    <w:rsid w:val="005C45D9"/>
    <w:rsid w:val="005C6677"/>
    <w:rsid w:val="005D0236"/>
    <w:rsid w:val="005D3B0C"/>
    <w:rsid w:val="005D5C75"/>
    <w:rsid w:val="005E38E4"/>
    <w:rsid w:val="005E5921"/>
    <w:rsid w:val="005E784C"/>
    <w:rsid w:val="005F0F98"/>
    <w:rsid w:val="005F1D71"/>
    <w:rsid w:val="005F2DF7"/>
    <w:rsid w:val="0060117D"/>
    <w:rsid w:val="00602DDC"/>
    <w:rsid w:val="006106AF"/>
    <w:rsid w:val="0061663E"/>
    <w:rsid w:val="00627757"/>
    <w:rsid w:val="00635BF4"/>
    <w:rsid w:val="006410F0"/>
    <w:rsid w:val="00641A45"/>
    <w:rsid w:val="00641A66"/>
    <w:rsid w:val="006443D7"/>
    <w:rsid w:val="00650467"/>
    <w:rsid w:val="006510C3"/>
    <w:rsid w:val="006555CD"/>
    <w:rsid w:val="00660CEA"/>
    <w:rsid w:val="00671E04"/>
    <w:rsid w:val="006765B9"/>
    <w:rsid w:val="00683DE8"/>
    <w:rsid w:val="00692FA0"/>
    <w:rsid w:val="0069650D"/>
    <w:rsid w:val="006968A3"/>
    <w:rsid w:val="006A6976"/>
    <w:rsid w:val="006A6AF8"/>
    <w:rsid w:val="006B23F4"/>
    <w:rsid w:val="006B38AC"/>
    <w:rsid w:val="006B5EC4"/>
    <w:rsid w:val="006B7D9F"/>
    <w:rsid w:val="006C09DE"/>
    <w:rsid w:val="006C18BC"/>
    <w:rsid w:val="006C71FB"/>
    <w:rsid w:val="006D052D"/>
    <w:rsid w:val="006D2996"/>
    <w:rsid w:val="006D5273"/>
    <w:rsid w:val="006D5595"/>
    <w:rsid w:val="006D61C5"/>
    <w:rsid w:val="006D74BE"/>
    <w:rsid w:val="006E506F"/>
    <w:rsid w:val="006F206A"/>
    <w:rsid w:val="006F5248"/>
    <w:rsid w:val="007010EF"/>
    <w:rsid w:val="007075C5"/>
    <w:rsid w:val="007078C3"/>
    <w:rsid w:val="0071209A"/>
    <w:rsid w:val="00721895"/>
    <w:rsid w:val="00721929"/>
    <w:rsid w:val="00722952"/>
    <w:rsid w:val="00723AFF"/>
    <w:rsid w:val="00723E67"/>
    <w:rsid w:val="0072459B"/>
    <w:rsid w:val="00724EF1"/>
    <w:rsid w:val="00725834"/>
    <w:rsid w:val="0072704B"/>
    <w:rsid w:val="007329C6"/>
    <w:rsid w:val="00734D43"/>
    <w:rsid w:val="00734D48"/>
    <w:rsid w:val="00736A4A"/>
    <w:rsid w:val="0073788D"/>
    <w:rsid w:val="00737DE8"/>
    <w:rsid w:val="00740AD5"/>
    <w:rsid w:val="00741CA0"/>
    <w:rsid w:val="0074330C"/>
    <w:rsid w:val="0074378E"/>
    <w:rsid w:val="00743DFC"/>
    <w:rsid w:val="00746783"/>
    <w:rsid w:val="00747886"/>
    <w:rsid w:val="0075079E"/>
    <w:rsid w:val="00752DC0"/>
    <w:rsid w:val="00752DEF"/>
    <w:rsid w:val="00754584"/>
    <w:rsid w:val="0075635B"/>
    <w:rsid w:val="007578B3"/>
    <w:rsid w:val="00766F17"/>
    <w:rsid w:val="00773BC4"/>
    <w:rsid w:val="007753E2"/>
    <w:rsid w:val="00775F8B"/>
    <w:rsid w:val="00796EAE"/>
    <w:rsid w:val="007A585B"/>
    <w:rsid w:val="007B0AAE"/>
    <w:rsid w:val="007B2E62"/>
    <w:rsid w:val="007B4F0C"/>
    <w:rsid w:val="007B7B9F"/>
    <w:rsid w:val="007C1C63"/>
    <w:rsid w:val="007C369D"/>
    <w:rsid w:val="007D2D5E"/>
    <w:rsid w:val="007E60C6"/>
    <w:rsid w:val="007E64EB"/>
    <w:rsid w:val="007E6A10"/>
    <w:rsid w:val="007E77FD"/>
    <w:rsid w:val="007F0135"/>
    <w:rsid w:val="007F0C9B"/>
    <w:rsid w:val="007F131F"/>
    <w:rsid w:val="007F6C16"/>
    <w:rsid w:val="00800336"/>
    <w:rsid w:val="008048B2"/>
    <w:rsid w:val="00815771"/>
    <w:rsid w:val="0082052D"/>
    <w:rsid w:val="00820A0D"/>
    <w:rsid w:val="00820B2C"/>
    <w:rsid w:val="00820D40"/>
    <w:rsid w:val="00824D1A"/>
    <w:rsid w:val="00831A23"/>
    <w:rsid w:val="008322E1"/>
    <w:rsid w:val="00833460"/>
    <w:rsid w:val="008343D6"/>
    <w:rsid w:val="00835856"/>
    <w:rsid w:val="008369F8"/>
    <w:rsid w:val="008375DD"/>
    <w:rsid w:val="00841099"/>
    <w:rsid w:val="00841FA7"/>
    <w:rsid w:val="008428EF"/>
    <w:rsid w:val="0084718C"/>
    <w:rsid w:val="008528F0"/>
    <w:rsid w:val="0085324B"/>
    <w:rsid w:val="008641E4"/>
    <w:rsid w:val="00867F23"/>
    <w:rsid w:val="00871576"/>
    <w:rsid w:val="008731B0"/>
    <w:rsid w:val="00877EB0"/>
    <w:rsid w:val="0088144F"/>
    <w:rsid w:val="00882BD2"/>
    <w:rsid w:val="00883201"/>
    <w:rsid w:val="0088427C"/>
    <w:rsid w:val="00886348"/>
    <w:rsid w:val="00890171"/>
    <w:rsid w:val="00896143"/>
    <w:rsid w:val="008A467E"/>
    <w:rsid w:val="008A6CD0"/>
    <w:rsid w:val="008B5E9B"/>
    <w:rsid w:val="008D0B24"/>
    <w:rsid w:val="008D0F6A"/>
    <w:rsid w:val="008D312B"/>
    <w:rsid w:val="008D3E97"/>
    <w:rsid w:val="008D3EE1"/>
    <w:rsid w:val="008D499C"/>
    <w:rsid w:val="008D4E78"/>
    <w:rsid w:val="008D62AB"/>
    <w:rsid w:val="008D7E62"/>
    <w:rsid w:val="008E676D"/>
    <w:rsid w:val="008E7396"/>
    <w:rsid w:val="008F089A"/>
    <w:rsid w:val="008F0B45"/>
    <w:rsid w:val="008F0DBF"/>
    <w:rsid w:val="008F3650"/>
    <w:rsid w:val="008F3933"/>
    <w:rsid w:val="008F78DE"/>
    <w:rsid w:val="00902EB0"/>
    <w:rsid w:val="0090416C"/>
    <w:rsid w:val="009126D9"/>
    <w:rsid w:val="00922396"/>
    <w:rsid w:val="0092662C"/>
    <w:rsid w:val="00932C7C"/>
    <w:rsid w:val="009347B8"/>
    <w:rsid w:val="00935D7E"/>
    <w:rsid w:val="00936B22"/>
    <w:rsid w:val="00940565"/>
    <w:rsid w:val="009418C3"/>
    <w:rsid w:val="00953A85"/>
    <w:rsid w:val="0095469B"/>
    <w:rsid w:val="00954F0A"/>
    <w:rsid w:val="00963B3B"/>
    <w:rsid w:val="00967223"/>
    <w:rsid w:val="00970815"/>
    <w:rsid w:val="00971775"/>
    <w:rsid w:val="00973043"/>
    <w:rsid w:val="00974ECB"/>
    <w:rsid w:val="0098336A"/>
    <w:rsid w:val="00983680"/>
    <w:rsid w:val="00983CA8"/>
    <w:rsid w:val="009860AB"/>
    <w:rsid w:val="00996ADA"/>
    <w:rsid w:val="0099791A"/>
    <w:rsid w:val="009A0E8F"/>
    <w:rsid w:val="009A31D9"/>
    <w:rsid w:val="009A3F42"/>
    <w:rsid w:val="009A4778"/>
    <w:rsid w:val="009A712F"/>
    <w:rsid w:val="009B14A9"/>
    <w:rsid w:val="009B1976"/>
    <w:rsid w:val="009B1CF8"/>
    <w:rsid w:val="009B213C"/>
    <w:rsid w:val="009B680B"/>
    <w:rsid w:val="009C0724"/>
    <w:rsid w:val="009D0201"/>
    <w:rsid w:val="009D74D1"/>
    <w:rsid w:val="009E01CD"/>
    <w:rsid w:val="009E65E0"/>
    <w:rsid w:val="009E6B19"/>
    <w:rsid w:val="009F5ED0"/>
    <w:rsid w:val="00A03BEA"/>
    <w:rsid w:val="00A051BD"/>
    <w:rsid w:val="00A066E8"/>
    <w:rsid w:val="00A0707D"/>
    <w:rsid w:val="00A07A63"/>
    <w:rsid w:val="00A113EA"/>
    <w:rsid w:val="00A12E8D"/>
    <w:rsid w:val="00A17305"/>
    <w:rsid w:val="00A17649"/>
    <w:rsid w:val="00A20FB5"/>
    <w:rsid w:val="00A2153D"/>
    <w:rsid w:val="00A22C9E"/>
    <w:rsid w:val="00A25C6C"/>
    <w:rsid w:val="00A267DF"/>
    <w:rsid w:val="00A274BA"/>
    <w:rsid w:val="00A3009C"/>
    <w:rsid w:val="00A31BF8"/>
    <w:rsid w:val="00A33A4D"/>
    <w:rsid w:val="00A34A6A"/>
    <w:rsid w:val="00A363F6"/>
    <w:rsid w:val="00A42EAE"/>
    <w:rsid w:val="00A45DD2"/>
    <w:rsid w:val="00A46574"/>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B663E"/>
    <w:rsid w:val="00AC0B6A"/>
    <w:rsid w:val="00AC0CC4"/>
    <w:rsid w:val="00AC3592"/>
    <w:rsid w:val="00AC46BB"/>
    <w:rsid w:val="00AC608A"/>
    <w:rsid w:val="00AC63BA"/>
    <w:rsid w:val="00AD017D"/>
    <w:rsid w:val="00AD40CC"/>
    <w:rsid w:val="00AD7895"/>
    <w:rsid w:val="00AE533A"/>
    <w:rsid w:val="00AE6F3D"/>
    <w:rsid w:val="00AE73C0"/>
    <w:rsid w:val="00AF0388"/>
    <w:rsid w:val="00AF4C5D"/>
    <w:rsid w:val="00AF65B6"/>
    <w:rsid w:val="00B05C73"/>
    <w:rsid w:val="00B0728A"/>
    <w:rsid w:val="00B15F61"/>
    <w:rsid w:val="00B17336"/>
    <w:rsid w:val="00B230CF"/>
    <w:rsid w:val="00B27090"/>
    <w:rsid w:val="00B27BBF"/>
    <w:rsid w:val="00B3370D"/>
    <w:rsid w:val="00B36EEF"/>
    <w:rsid w:val="00B37D90"/>
    <w:rsid w:val="00B508AA"/>
    <w:rsid w:val="00B5386E"/>
    <w:rsid w:val="00B555AD"/>
    <w:rsid w:val="00B6028B"/>
    <w:rsid w:val="00B6116F"/>
    <w:rsid w:val="00B64E78"/>
    <w:rsid w:val="00B661FB"/>
    <w:rsid w:val="00B74FCC"/>
    <w:rsid w:val="00B75C90"/>
    <w:rsid w:val="00B7638A"/>
    <w:rsid w:val="00B81A67"/>
    <w:rsid w:val="00B85C0E"/>
    <w:rsid w:val="00B87587"/>
    <w:rsid w:val="00B93E9A"/>
    <w:rsid w:val="00B94698"/>
    <w:rsid w:val="00B96BEA"/>
    <w:rsid w:val="00B97226"/>
    <w:rsid w:val="00BA1013"/>
    <w:rsid w:val="00BA2FE3"/>
    <w:rsid w:val="00BA3AE0"/>
    <w:rsid w:val="00BA3E1E"/>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679E"/>
    <w:rsid w:val="00C17A3F"/>
    <w:rsid w:val="00C26BEA"/>
    <w:rsid w:val="00C322E6"/>
    <w:rsid w:val="00C343FD"/>
    <w:rsid w:val="00C36135"/>
    <w:rsid w:val="00C40434"/>
    <w:rsid w:val="00C436A1"/>
    <w:rsid w:val="00C466E7"/>
    <w:rsid w:val="00C47247"/>
    <w:rsid w:val="00C548DF"/>
    <w:rsid w:val="00C54A07"/>
    <w:rsid w:val="00C57DE2"/>
    <w:rsid w:val="00C6020C"/>
    <w:rsid w:val="00C65FDA"/>
    <w:rsid w:val="00C7618D"/>
    <w:rsid w:val="00C8019A"/>
    <w:rsid w:val="00C95233"/>
    <w:rsid w:val="00C96C08"/>
    <w:rsid w:val="00CB2F30"/>
    <w:rsid w:val="00CB2FE1"/>
    <w:rsid w:val="00CB5577"/>
    <w:rsid w:val="00CB5B1F"/>
    <w:rsid w:val="00CC221E"/>
    <w:rsid w:val="00CC348A"/>
    <w:rsid w:val="00CC43DA"/>
    <w:rsid w:val="00CC6471"/>
    <w:rsid w:val="00CD70F8"/>
    <w:rsid w:val="00CE3460"/>
    <w:rsid w:val="00CE56D3"/>
    <w:rsid w:val="00CF2581"/>
    <w:rsid w:val="00CF33C8"/>
    <w:rsid w:val="00CF345E"/>
    <w:rsid w:val="00CF6796"/>
    <w:rsid w:val="00CF6C74"/>
    <w:rsid w:val="00CF6F52"/>
    <w:rsid w:val="00CF7D01"/>
    <w:rsid w:val="00CF7FCF"/>
    <w:rsid w:val="00D00BED"/>
    <w:rsid w:val="00D01A5A"/>
    <w:rsid w:val="00D03232"/>
    <w:rsid w:val="00D03ACB"/>
    <w:rsid w:val="00D05BC4"/>
    <w:rsid w:val="00D0688E"/>
    <w:rsid w:val="00D155ED"/>
    <w:rsid w:val="00D15698"/>
    <w:rsid w:val="00D15B38"/>
    <w:rsid w:val="00D22889"/>
    <w:rsid w:val="00D26D67"/>
    <w:rsid w:val="00D26FC1"/>
    <w:rsid w:val="00D273E3"/>
    <w:rsid w:val="00D30149"/>
    <w:rsid w:val="00D301DD"/>
    <w:rsid w:val="00D309A2"/>
    <w:rsid w:val="00D34AB6"/>
    <w:rsid w:val="00D34CC8"/>
    <w:rsid w:val="00D3726D"/>
    <w:rsid w:val="00D4003A"/>
    <w:rsid w:val="00D45603"/>
    <w:rsid w:val="00D47B2E"/>
    <w:rsid w:val="00D5017C"/>
    <w:rsid w:val="00D57EEC"/>
    <w:rsid w:val="00D6563F"/>
    <w:rsid w:val="00D7173B"/>
    <w:rsid w:val="00D718A1"/>
    <w:rsid w:val="00D73124"/>
    <w:rsid w:val="00D75776"/>
    <w:rsid w:val="00D805C1"/>
    <w:rsid w:val="00D8130E"/>
    <w:rsid w:val="00D87AB8"/>
    <w:rsid w:val="00D90848"/>
    <w:rsid w:val="00D95E3E"/>
    <w:rsid w:val="00DA175D"/>
    <w:rsid w:val="00DA1E73"/>
    <w:rsid w:val="00DA4560"/>
    <w:rsid w:val="00DA7942"/>
    <w:rsid w:val="00DB41AA"/>
    <w:rsid w:val="00DB6171"/>
    <w:rsid w:val="00DB6E06"/>
    <w:rsid w:val="00DB7D03"/>
    <w:rsid w:val="00DC1743"/>
    <w:rsid w:val="00DC57E4"/>
    <w:rsid w:val="00DC7630"/>
    <w:rsid w:val="00DD0CDC"/>
    <w:rsid w:val="00DD1778"/>
    <w:rsid w:val="00DD4EBB"/>
    <w:rsid w:val="00DE011A"/>
    <w:rsid w:val="00DE5C96"/>
    <w:rsid w:val="00DE7A2A"/>
    <w:rsid w:val="00DF328D"/>
    <w:rsid w:val="00DF33AC"/>
    <w:rsid w:val="00DF56D7"/>
    <w:rsid w:val="00E025A0"/>
    <w:rsid w:val="00E04DFF"/>
    <w:rsid w:val="00E073E7"/>
    <w:rsid w:val="00E13E41"/>
    <w:rsid w:val="00E15569"/>
    <w:rsid w:val="00E15C43"/>
    <w:rsid w:val="00E163C0"/>
    <w:rsid w:val="00E226CF"/>
    <w:rsid w:val="00E268D5"/>
    <w:rsid w:val="00E269FC"/>
    <w:rsid w:val="00E2723E"/>
    <w:rsid w:val="00E27701"/>
    <w:rsid w:val="00E369A5"/>
    <w:rsid w:val="00E403B6"/>
    <w:rsid w:val="00E406C7"/>
    <w:rsid w:val="00E43D52"/>
    <w:rsid w:val="00E47021"/>
    <w:rsid w:val="00E52880"/>
    <w:rsid w:val="00E52F9C"/>
    <w:rsid w:val="00E5461A"/>
    <w:rsid w:val="00E617E9"/>
    <w:rsid w:val="00E7640D"/>
    <w:rsid w:val="00E76ACC"/>
    <w:rsid w:val="00E92673"/>
    <w:rsid w:val="00EA5B86"/>
    <w:rsid w:val="00EB1552"/>
    <w:rsid w:val="00EB1F70"/>
    <w:rsid w:val="00EB3B37"/>
    <w:rsid w:val="00EB6195"/>
    <w:rsid w:val="00EC30F1"/>
    <w:rsid w:val="00EC3290"/>
    <w:rsid w:val="00ED5876"/>
    <w:rsid w:val="00EE31B1"/>
    <w:rsid w:val="00EE759E"/>
    <w:rsid w:val="00EF00F1"/>
    <w:rsid w:val="00EF02BA"/>
    <w:rsid w:val="00EF195D"/>
    <w:rsid w:val="00EF264A"/>
    <w:rsid w:val="00EF49C4"/>
    <w:rsid w:val="00F06E3D"/>
    <w:rsid w:val="00F07548"/>
    <w:rsid w:val="00F12921"/>
    <w:rsid w:val="00F130CA"/>
    <w:rsid w:val="00F23FB0"/>
    <w:rsid w:val="00F24D20"/>
    <w:rsid w:val="00F252F2"/>
    <w:rsid w:val="00F36ECB"/>
    <w:rsid w:val="00F4481A"/>
    <w:rsid w:val="00F45D41"/>
    <w:rsid w:val="00F52384"/>
    <w:rsid w:val="00F54379"/>
    <w:rsid w:val="00F54F6B"/>
    <w:rsid w:val="00F5749B"/>
    <w:rsid w:val="00F61A0A"/>
    <w:rsid w:val="00F63BC2"/>
    <w:rsid w:val="00F641D4"/>
    <w:rsid w:val="00F752CC"/>
    <w:rsid w:val="00F75C98"/>
    <w:rsid w:val="00F80B4C"/>
    <w:rsid w:val="00F8627B"/>
    <w:rsid w:val="00F91A59"/>
    <w:rsid w:val="00FA07B9"/>
    <w:rsid w:val="00FA1E26"/>
    <w:rsid w:val="00FA3529"/>
    <w:rsid w:val="00FA4378"/>
    <w:rsid w:val="00FA728C"/>
    <w:rsid w:val="00FB0FA2"/>
    <w:rsid w:val="00FB3103"/>
    <w:rsid w:val="00FB3614"/>
    <w:rsid w:val="00FB6D7A"/>
    <w:rsid w:val="00FC1BB0"/>
    <w:rsid w:val="00FC3972"/>
    <w:rsid w:val="00FD05E3"/>
    <w:rsid w:val="00FD0D46"/>
    <w:rsid w:val="00FD270E"/>
    <w:rsid w:val="00FD2DD4"/>
    <w:rsid w:val="00FD3009"/>
    <w:rsid w:val="00FD74C4"/>
    <w:rsid w:val="00FE09AD"/>
    <w:rsid w:val="00FE240F"/>
    <w:rsid w:val="00FE7CE1"/>
    <w:rsid w:val="00FF4CCC"/>
    <w:rsid w:val="00FF54D8"/>
    <w:rsid w:val="00FF5FFC"/>
    <w:rsid w:val="00FF755A"/>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54F0A"/>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954F0A"/>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54F0A"/>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954F0A"/>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627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76619439">
      <w:bodyDiv w:val="1"/>
      <w:marLeft w:val="0"/>
      <w:marRight w:val="0"/>
      <w:marTop w:val="0"/>
      <w:marBottom w:val="0"/>
      <w:divBdr>
        <w:top w:val="none" w:sz="0" w:space="0" w:color="auto"/>
        <w:left w:val="none" w:sz="0" w:space="0" w:color="auto"/>
        <w:bottom w:val="none" w:sz="0" w:space="0" w:color="auto"/>
        <w:right w:val="none" w:sz="0" w:space="0" w:color="auto"/>
      </w:divBdr>
      <w:divsChild>
        <w:div w:id="236475018">
          <w:marLeft w:val="0"/>
          <w:marRight w:val="0"/>
          <w:marTop w:val="0"/>
          <w:marBottom w:val="0"/>
          <w:divBdr>
            <w:top w:val="none" w:sz="0" w:space="0" w:color="auto"/>
            <w:left w:val="none" w:sz="0" w:space="0" w:color="auto"/>
            <w:bottom w:val="none" w:sz="0" w:space="0" w:color="auto"/>
            <w:right w:val="none" w:sz="0" w:space="0" w:color="auto"/>
          </w:divBdr>
          <w:divsChild>
            <w:div w:id="2140487885">
              <w:marLeft w:val="0"/>
              <w:marRight w:val="0"/>
              <w:marTop w:val="0"/>
              <w:marBottom w:val="0"/>
              <w:divBdr>
                <w:top w:val="none" w:sz="0" w:space="0" w:color="auto"/>
                <w:left w:val="none" w:sz="0" w:space="0" w:color="auto"/>
                <w:bottom w:val="none" w:sz="0" w:space="0" w:color="auto"/>
                <w:right w:val="none" w:sz="0" w:space="0" w:color="auto"/>
              </w:divBdr>
            </w:div>
          </w:divsChild>
        </w:div>
        <w:div w:id="1377781026">
          <w:marLeft w:val="0"/>
          <w:marRight w:val="0"/>
          <w:marTop w:val="0"/>
          <w:marBottom w:val="0"/>
          <w:divBdr>
            <w:top w:val="none" w:sz="0" w:space="0" w:color="auto"/>
            <w:left w:val="none" w:sz="0" w:space="0" w:color="auto"/>
            <w:bottom w:val="none" w:sz="0" w:space="0" w:color="auto"/>
            <w:right w:val="none" w:sz="0" w:space="0" w:color="auto"/>
          </w:divBdr>
          <w:divsChild>
            <w:div w:id="548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campaign/sustainability-impact-awards/"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sustainability-impact-awards.se.com/de"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se.com/de/de/about-us/newsroom/news/press-releases/schneider-electric-erzielt-hervorragende-ergebnisse-in-vier-nachhaltigkeitsratings-f%C3%BCr-unternehmen-61e574aea7226141c46e644f"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4</cp:revision>
  <cp:lastPrinted>2016-10-13T18:30:00Z</cp:lastPrinted>
  <dcterms:created xsi:type="dcterms:W3CDTF">2022-11-02T14:56:00Z</dcterms:created>
  <dcterms:modified xsi:type="dcterms:W3CDTF">2022-11-09T07:50:00Z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2022-11-02T13:32:45Z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c94fb8d6-9866-4065-b133-5f0dfa0f5f4c</vt:lpwstr>
  </property>
  <property fmtid="{D5CDD505-2E9C-101B-9397-08002B2CF9AE}" pid="8" name="MSIP_Label_23f93e5f-d3c2-49a7-ba94-15405423c204_ContentBits">
    <vt:lpwstr>2</vt:lpwstr>
  </property>
</Properties>
</file>