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00D3" w14:textId="77777777" w:rsidR="00022359" w:rsidRPr="000C62F2" w:rsidRDefault="00022359" w:rsidP="00022359">
      <w:pPr>
        <w:spacing w:line="276" w:lineRule="auto"/>
        <w:rPr>
          <w:rFonts w:ascii="Arial" w:hAnsi="Arial" w:cs="Arial"/>
          <w:b/>
          <w:bCs/>
          <w:sz w:val="28"/>
          <w:szCs w:val="28"/>
        </w:rPr>
      </w:pPr>
      <w:r w:rsidRPr="000C62F2">
        <w:rPr>
          <w:rFonts w:ascii="Arial" w:hAnsi="Arial" w:cs="Arial"/>
          <w:b/>
          <w:bCs/>
          <w:sz w:val="28"/>
          <w:szCs w:val="28"/>
        </w:rPr>
        <w:t xml:space="preserve">ELABO primus two: Design Relaunch ermöglicht </w:t>
      </w:r>
      <w:r w:rsidRPr="00A31F46">
        <w:rPr>
          <w:rFonts w:ascii="Arial" w:hAnsi="Arial" w:cs="Arial"/>
          <w:b/>
          <w:bCs/>
          <w:sz w:val="28"/>
          <w:szCs w:val="28"/>
        </w:rPr>
        <w:t>innovatives</w:t>
      </w:r>
      <w:r w:rsidRPr="000C62F2">
        <w:rPr>
          <w:rFonts w:ascii="Arial" w:hAnsi="Arial" w:cs="Arial"/>
          <w:b/>
          <w:bCs/>
          <w:sz w:val="28"/>
          <w:szCs w:val="28"/>
        </w:rPr>
        <w:t xml:space="preserve"> Arbeiten im Elektrolabor </w:t>
      </w:r>
    </w:p>
    <w:p w14:paraId="57B472DF" w14:textId="77777777" w:rsidR="00022359" w:rsidRPr="000C62F2" w:rsidRDefault="00022359" w:rsidP="00022359">
      <w:pPr>
        <w:spacing w:line="276" w:lineRule="auto"/>
        <w:rPr>
          <w:rFonts w:ascii="Arial" w:hAnsi="Arial" w:cs="Arial"/>
          <w:b/>
          <w:bCs/>
          <w:sz w:val="24"/>
          <w:szCs w:val="24"/>
        </w:rPr>
      </w:pPr>
      <w:r w:rsidRPr="000C62F2">
        <w:rPr>
          <w:rFonts w:ascii="Arial" w:hAnsi="Arial" w:cs="Arial"/>
          <w:b/>
          <w:bCs/>
          <w:sz w:val="24"/>
          <w:szCs w:val="24"/>
        </w:rPr>
        <w:t xml:space="preserve">Kompakte multifunktionale Mittelsäule Herzstück der neuen Arbeitsplatzlösung </w:t>
      </w:r>
    </w:p>
    <w:p w14:paraId="40A7B525" w14:textId="77777777" w:rsidR="00022359" w:rsidRPr="000C62F2" w:rsidRDefault="00022359" w:rsidP="00022359">
      <w:pPr>
        <w:tabs>
          <w:tab w:val="left" w:pos="1320"/>
          <w:tab w:val="left" w:pos="6468"/>
        </w:tabs>
        <w:spacing w:after="0" w:line="276" w:lineRule="auto"/>
        <w:rPr>
          <w:rFonts w:ascii="Arial" w:hAnsi="Arial" w:cs="Arial"/>
          <w:i/>
          <w:iCs/>
        </w:rPr>
      </w:pPr>
      <w:r w:rsidRPr="000C62F2">
        <w:rPr>
          <w:rFonts w:ascii="Arial" w:hAnsi="Arial" w:cs="Arial"/>
          <w:i/>
          <w:iCs/>
        </w:rPr>
        <w:t xml:space="preserve">ELABO präsentiert mit primus two auf der electronica (15. bis 18 November, Halle A3, Stand A3.432) eine multifunktionale </w:t>
      </w:r>
      <w:r w:rsidRPr="00A31F46">
        <w:rPr>
          <w:rFonts w:ascii="Arial" w:hAnsi="Arial" w:cs="Arial"/>
          <w:i/>
          <w:iCs/>
        </w:rPr>
        <w:t>innovative</w:t>
      </w:r>
      <w:r w:rsidRPr="000C62F2" w:rsidDel="007977E2">
        <w:rPr>
          <w:rFonts w:ascii="Arial" w:hAnsi="Arial" w:cs="Arial"/>
          <w:i/>
          <w:iCs/>
        </w:rPr>
        <w:t xml:space="preserve"> </w:t>
      </w:r>
      <w:r w:rsidRPr="000C62F2">
        <w:rPr>
          <w:rFonts w:ascii="Arial" w:hAnsi="Arial" w:cs="Arial"/>
          <w:i/>
          <w:iCs/>
        </w:rPr>
        <w:t>Arbeitsplatzlösung für Forschung und Entwicklung, Reparatur und Wartung sowie berufliche Ausbildung. Der neue Arbeitsplatz mit kompakter main base (Mittelsäule</w:t>
      </w:r>
      <w:r w:rsidRPr="00900FF2">
        <w:rPr>
          <w:rFonts w:ascii="Arial" w:hAnsi="Arial" w:cs="Arial"/>
          <w:i/>
          <w:iCs/>
        </w:rPr>
        <w:t>)</w:t>
      </w:r>
      <w:r w:rsidRPr="000C62F2">
        <w:rPr>
          <w:rFonts w:ascii="Arial" w:hAnsi="Arial" w:cs="Arial"/>
          <w:i/>
          <w:iCs/>
        </w:rPr>
        <w:t xml:space="preserve"> deckt alle gängigen Anwendungen im Bereich Messen und Prüfen ab und lässt sich nahtlos in die ELABO Software elution two lab integrieren.</w:t>
      </w:r>
    </w:p>
    <w:p w14:paraId="7CDD2800" w14:textId="77777777" w:rsidR="00022359" w:rsidRPr="000C62F2" w:rsidRDefault="00022359" w:rsidP="00022359">
      <w:pPr>
        <w:tabs>
          <w:tab w:val="left" w:pos="1320"/>
          <w:tab w:val="left" w:pos="6468"/>
        </w:tabs>
        <w:spacing w:after="0" w:line="276" w:lineRule="auto"/>
        <w:rPr>
          <w:rFonts w:ascii="Arial" w:hAnsi="Arial" w:cs="Arial"/>
          <w:i/>
        </w:rPr>
      </w:pPr>
    </w:p>
    <w:p w14:paraId="4B5486DA" w14:textId="77777777" w:rsidR="00022359" w:rsidRPr="000C62F2" w:rsidRDefault="00022359" w:rsidP="00022359">
      <w:pPr>
        <w:spacing w:line="276" w:lineRule="auto"/>
        <w:rPr>
          <w:rFonts w:ascii="Arial" w:hAnsi="Arial" w:cs="Arial"/>
        </w:rPr>
      </w:pPr>
      <w:r w:rsidRPr="000C62F2">
        <w:rPr>
          <w:rFonts w:ascii="Arial" w:hAnsi="Arial" w:cs="Arial"/>
          <w:b/>
        </w:rPr>
        <w:t xml:space="preserve">Crailsheim, </w:t>
      </w:r>
      <w:r>
        <w:rPr>
          <w:rFonts w:ascii="Arial" w:hAnsi="Arial" w:cs="Arial"/>
          <w:b/>
        </w:rPr>
        <w:t>15</w:t>
      </w:r>
      <w:r w:rsidRPr="000C62F2">
        <w:rPr>
          <w:rFonts w:ascii="Arial" w:hAnsi="Arial" w:cs="Arial"/>
          <w:b/>
        </w:rPr>
        <w:t xml:space="preserve">. </w:t>
      </w:r>
      <w:r>
        <w:rPr>
          <w:rFonts w:ascii="Arial" w:hAnsi="Arial" w:cs="Arial"/>
          <w:b/>
        </w:rPr>
        <w:t>November</w:t>
      </w:r>
      <w:r w:rsidRPr="000C62F2">
        <w:rPr>
          <w:rFonts w:ascii="Arial" w:hAnsi="Arial" w:cs="Arial"/>
          <w:b/>
        </w:rPr>
        <w:t xml:space="preserve"> 2022</w:t>
      </w:r>
      <w:r w:rsidRPr="000C62F2">
        <w:rPr>
          <w:rFonts w:ascii="Arial" w:hAnsi="Arial" w:cs="Arial"/>
        </w:rPr>
        <w:t xml:space="preserve"> – ELABO präsentiert mit primus two auf der electronica (15. bis 18 November, Halle A3, Stand </w:t>
      </w:r>
      <w:hyperlink r:id="rId7" w:history="1">
        <w:r w:rsidRPr="000C62F2">
          <w:rPr>
            <w:rFonts w:ascii="Arial" w:hAnsi="Arial" w:cs="Arial"/>
          </w:rPr>
          <w:t>A3.432</w:t>
        </w:r>
      </w:hyperlink>
      <w:r w:rsidRPr="000C62F2">
        <w:rPr>
          <w:rFonts w:ascii="Arial" w:hAnsi="Arial" w:cs="Arial"/>
        </w:rPr>
        <w:t xml:space="preserve">) eine multifunktionale </w:t>
      </w:r>
      <w:r w:rsidRPr="00A31F46">
        <w:rPr>
          <w:rFonts w:ascii="Arial" w:hAnsi="Arial" w:cs="Arial"/>
        </w:rPr>
        <w:t>innovative</w:t>
      </w:r>
      <w:r w:rsidRPr="000C62F2">
        <w:rPr>
          <w:rFonts w:ascii="Arial" w:hAnsi="Arial" w:cs="Arial"/>
        </w:rPr>
        <w:t xml:space="preserve"> Arbeitsplatzlösung für Forschung und Entwicklung, Reparatur und Wartung sowie berufliche Aus- und Weiterbildung. Der neue Arbeitsplatz deckt alle gängigen Anwendungen im Bereich Messen und Prüfen ab und </w:t>
      </w:r>
      <w:r>
        <w:rPr>
          <w:rFonts w:ascii="Arial" w:hAnsi="Arial" w:cs="Arial"/>
        </w:rPr>
        <w:t>ist serienmäßig mit der</w:t>
      </w:r>
      <w:r w:rsidRPr="000C62F2">
        <w:rPr>
          <w:rFonts w:ascii="Arial" w:hAnsi="Arial" w:cs="Arial"/>
        </w:rPr>
        <w:t xml:space="preserve"> </w:t>
      </w:r>
      <w:r>
        <w:rPr>
          <w:rFonts w:ascii="Arial" w:hAnsi="Arial" w:cs="Arial"/>
        </w:rPr>
        <w:t xml:space="preserve">Software </w:t>
      </w:r>
      <w:bookmarkStart w:id="0" w:name="_Hlk118985383"/>
      <w:r w:rsidRPr="000C62F2">
        <w:rPr>
          <w:rFonts w:ascii="Arial" w:hAnsi="Arial" w:cs="Arial"/>
        </w:rPr>
        <w:t xml:space="preserve">elution two </w:t>
      </w:r>
      <w:r>
        <w:rPr>
          <w:rFonts w:ascii="Arial" w:hAnsi="Arial" w:cs="Arial"/>
        </w:rPr>
        <w:t xml:space="preserve">lab </w:t>
      </w:r>
      <w:bookmarkEnd w:id="0"/>
      <w:r>
        <w:rPr>
          <w:rFonts w:ascii="Arial" w:hAnsi="Arial" w:cs="Arial"/>
        </w:rPr>
        <w:t>ausgestattet</w:t>
      </w:r>
      <w:r w:rsidRPr="000C62F2">
        <w:rPr>
          <w:rFonts w:ascii="Arial" w:hAnsi="Arial" w:cs="Arial"/>
        </w:rPr>
        <w:t>. Herzstück der Messeneuheit ist die kompakte Mittelsäule, in die eine zentrale multifunktionale Bedien- und Elektronikeinheit integriert ist. Die Elektronikeinheit ist aktuell in den Ausführungen 3-in-1 oder 6-in-1 erhältlich. Zusätzlich erlaubt das offene System auch die Einbindung weiterer Fremdgeräte. Der neue primus two steht im Fokus des diesjährigen Messeauftritts und ist in vier verschiedenen Ausführungen am Messestand zu sehen.</w:t>
      </w:r>
    </w:p>
    <w:p w14:paraId="04C646F8" w14:textId="77777777" w:rsidR="00022359" w:rsidRDefault="00022359" w:rsidP="00022359">
      <w:pPr>
        <w:spacing w:line="276" w:lineRule="auto"/>
        <w:rPr>
          <w:rFonts w:ascii="Arial" w:hAnsi="Arial" w:cs="Arial"/>
        </w:rPr>
      </w:pPr>
      <w:r w:rsidRPr="000C62F2">
        <w:rPr>
          <w:rFonts w:ascii="Arial" w:hAnsi="Arial" w:cs="Arial"/>
        </w:rPr>
        <w:t>Maximale Funktionalität und Flexibilität stehen bei der neuen Arbeitsplatzlösung im Vordergrund: So lässt sich die main base</w:t>
      </w:r>
      <w:r w:rsidRPr="000C62F2" w:rsidDel="00BF0C9F">
        <w:rPr>
          <w:rFonts w:ascii="Arial" w:hAnsi="Arial" w:cs="Arial"/>
        </w:rPr>
        <w:t xml:space="preserve"> </w:t>
      </w:r>
      <w:r w:rsidRPr="000C62F2">
        <w:rPr>
          <w:rFonts w:ascii="Arial" w:hAnsi="Arial" w:cs="Arial"/>
        </w:rPr>
        <w:t xml:space="preserve">nicht nur mittig, sondern auch seitlich anbringen; zudem verfügt sie über ein </w:t>
      </w:r>
      <w:r w:rsidRPr="00A31F46">
        <w:rPr>
          <w:rFonts w:ascii="Arial" w:hAnsi="Arial" w:cs="Arial"/>
        </w:rPr>
        <w:t>individuell</w:t>
      </w:r>
      <w:r w:rsidRPr="000C62F2">
        <w:rPr>
          <w:rFonts w:ascii="Arial" w:hAnsi="Arial" w:cs="Arial"/>
        </w:rPr>
        <w:t xml:space="preserve"> konfigurierbares Display. </w:t>
      </w:r>
      <w:r w:rsidRPr="00777AE5">
        <w:rPr>
          <w:rFonts w:ascii="Arial" w:hAnsi="Arial" w:cs="Arial"/>
        </w:rPr>
        <w:t>Die integrierte Software elution two lab – eine Variante der elution two zur Tisch- und Gerätesteuerung softwarefähiger Elektronikarbeitsplätze –</w:t>
      </w:r>
      <w:r w:rsidRPr="000E4491">
        <w:rPr>
          <w:rFonts w:ascii="Arial" w:hAnsi="Arial" w:cs="Arial"/>
        </w:rPr>
        <w:t xml:space="preserve"> </w:t>
      </w:r>
      <w:r>
        <w:rPr>
          <w:rFonts w:ascii="Arial" w:hAnsi="Arial" w:cs="Arial"/>
        </w:rPr>
        <w:t>unterstützt unter anderem</w:t>
      </w:r>
      <w:r w:rsidRPr="00777AE5">
        <w:rPr>
          <w:rFonts w:ascii="Arial" w:hAnsi="Arial" w:cs="Arial"/>
        </w:rPr>
        <w:t xml:space="preserve"> eine automatische prozessabhängige Messgeräteparametrisierung</w:t>
      </w:r>
      <w:r>
        <w:rPr>
          <w:rFonts w:ascii="Arial" w:hAnsi="Arial" w:cs="Arial"/>
        </w:rPr>
        <w:t>. Auch</w:t>
      </w:r>
      <w:r w:rsidRPr="00777AE5">
        <w:rPr>
          <w:rFonts w:ascii="Arial" w:hAnsi="Arial" w:cs="Arial"/>
        </w:rPr>
        <w:t xml:space="preserve"> die </w:t>
      </w:r>
      <w:r w:rsidRPr="000E4491">
        <w:rPr>
          <w:rFonts w:ascii="Arial" w:hAnsi="Arial" w:cs="Arial"/>
        </w:rPr>
        <w:t>Bedienung der jeweiligen Anwendungen per Smartphone, Tablet, Desktop-Rechner oder Laptop ist möglich.</w:t>
      </w:r>
      <w:r w:rsidRPr="000C62F2">
        <w:rPr>
          <w:rFonts w:ascii="Arial" w:hAnsi="Arial" w:cs="Arial"/>
        </w:rPr>
        <w:t xml:space="preserve"> </w:t>
      </w:r>
      <w:r>
        <w:rPr>
          <w:rFonts w:ascii="Arial" w:hAnsi="Arial" w:cs="Arial"/>
        </w:rPr>
        <w:t>V</w:t>
      </w:r>
      <w:r w:rsidRPr="000C62F2">
        <w:rPr>
          <w:rFonts w:ascii="Arial" w:hAnsi="Arial" w:cs="Arial"/>
        </w:rPr>
        <w:t xml:space="preserve">erschiedene Tischformen und -größen sowie Ausführungen mit fester und höhenverstellbarer Tischplatte </w:t>
      </w:r>
      <w:r>
        <w:rPr>
          <w:rFonts w:ascii="Arial" w:hAnsi="Arial" w:cs="Arial"/>
        </w:rPr>
        <w:t xml:space="preserve">sorgen </w:t>
      </w:r>
      <w:r w:rsidRPr="000C62F2">
        <w:rPr>
          <w:rFonts w:ascii="Arial" w:hAnsi="Arial" w:cs="Arial"/>
        </w:rPr>
        <w:t xml:space="preserve">für größtmöglichen Komfort. Drei </w:t>
      </w:r>
      <w:r w:rsidRPr="00A31F46">
        <w:rPr>
          <w:rFonts w:ascii="Arial" w:hAnsi="Arial" w:cs="Arial"/>
        </w:rPr>
        <w:t>individuell</w:t>
      </w:r>
      <w:r w:rsidRPr="000C62F2">
        <w:rPr>
          <w:rFonts w:ascii="Arial" w:hAnsi="Arial" w:cs="Arial"/>
        </w:rPr>
        <w:t xml:space="preserve"> anpassbare LED-Beleuchtungen garantieren jederzeit eine </w:t>
      </w:r>
      <w:r>
        <w:rPr>
          <w:rFonts w:ascii="Arial" w:hAnsi="Arial" w:cs="Arial"/>
        </w:rPr>
        <w:t>optimale</w:t>
      </w:r>
      <w:r w:rsidRPr="000C62F2">
        <w:rPr>
          <w:rFonts w:ascii="Arial" w:hAnsi="Arial" w:cs="Arial"/>
        </w:rPr>
        <w:t xml:space="preserve"> Ausleuchtung des Arbeitsbereiches. </w:t>
      </w:r>
    </w:p>
    <w:p w14:paraId="459D4F8A" w14:textId="77777777" w:rsidR="00022359" w:rsidRDefault="00022359" w:rsidP="00022359">
      <w:pPr>
        <w:rPr>
          <w:rFonts w:ascii="Arial" w:eastAsiaTheme="minorHAnsi" w:hAnsi="Arial" w:cs="Arial"/>
          <w:color w:val="000000"/>
        </w:rPr>
      </w:pPr>
      <w:r w:rsidRPr="000C62F2">
        <w:rPr>
          <w:rFonts w:ascii="Arial" w:hAnsi="Arial" w:cs="Arial"/>
        </w:rPr>
        <w:t xml:space="preserve">Die primus two Arbeitsplätze können </w:t>
      </w:r>
      <w:r>
        <w:rPr>
          <w:rFonts w:ascii="Arial" w:hAnsi="Arial" w:cs="Arial"/>
        </w:rPr>
        <w:t xml:space="preserve">zudem </w:t>
      </w:r>
      <w:r w:rsidRPr="000C62F2">
        <w:rPr>
          <w:rFonts w:ascii="Arial" w:hAnsi="Arial" w:cs="Arial"/>
        </w:rPr>
        <w:t xml:space="preserve">mit verschiedenfarbigen Tischkanten ausgestattet werden, die beispielsweise zur eindeutigen Kennzeichnung von ESD-Systemtischen </w:t>
      </w:r>
      <w:r>
        <w:rPr>
          <w:rFonts w:ascii="Arial" w:hAnsi="Arial" w:cs="Arial"/>
        </w:rPr>
        <w:t xml:space="preserve">(Electro-Static-Discharge, elektrostatische Entladung) </w:t>
      </w:r>
      <w:r w:rsidRPr="000C62F2">
        <w:rPr>
          <w:rFonts w:ascii="Arial" w:hAnsi="Arial" w:cs="Arial"/>
        </w:rPr>
        <w:t>dienen</w:t>
      </w:r>
      <w:r>
        <w:rPr>
          <w:rFonts w:ascii="Arial" w:hAnsi="Arial" w:cs="Arial"/>
        </w:rPr>
        <w:t xml:space="preserve"> können</w:t>
      </w:r>
      <w:r w:rsidRPr="000C62F2">
        <w:rPr>
          <w:rFonts w:ascii="Arial" w:hAnsi="Arial" w:cs="Arial"/>
        </w:rPr>
        <w:t xml:space="preserve">. So ist immer auf einen Blick ersichtlich, für welche Arbeiten der jeweilige Tisch konfiguriert ist. Optionale Rollcontainer, Schubladen und bis zu vier höhenverstellbare, stabile Fachböden bieten viel Stauraum und erleichtern die Organisation des Arbeitsplatzes. </w:t>
      </w:r>
      <w:r w:rsidRPr="00681F35">
        <w:rPr>
          <w:rFonts w:ascii="Arial" w:hAnsi="Arial" w:cs="Arial"/>
        </w:rPr>
        <w:t>Kundenindividuelle</w:t>
      </w:r>
      <w:r w:rsidRPr="000C62F2">
        <w:rPr>
          <w:rFonts w:ascii="Arial" w:hAnsi="Arial" w:cs="Arial"/>
        </w:rPr>
        <w:t xml:space="preserve"> Rückwände und Sichtschutzblenden ergänzen die Ausstattungsoptionen. Perspektivisch sollen auch Stand-Alone-Lösungen der main base in einer mobilen und einer Standversion</w:t>
      </w:r>
      <w:r>
        <w:rPr>
          <w:rFonts w:ascii="Arial" w:hAnsi="Arial" w:cs="Arial"/>
        </w:rPr>
        <w:t xml:space="preserve"> </w:t>
      </w:r>
      <w:r w:rsidRPr="000C62F2">
        <w:rPr>
          <w:rFonts w:ascii="Arial" w:hAnsi="Arial" w:cs="Arial"/>
        </w:rPr>
        <w:t>hinzukommen</w:t>
      </w:r>
      <w:r>
        <w:rPr>
          <w:rFonts w:ascii="Arial" w:hAnsi="Arial" w:cs="Arial"/>
        </w:rPr>
        <w:t xml:space="preserve">, </w:t>
      </w:r>
      <w:r w:rsidRPr="00121EFB">
        <w:rPr>
          <w:rFonts w:ascii="Arial" w:hAnsi="Arial" w:cs="Arial"/>
        </w:rPr>
        <w:t>die Anwendern einen noch flexibleren Einsatz im Elektrolabor ermöglichen.</w:t>
      </w:r>
      <w:r w:rsidRPr="000C62F2">
        <w:rPr>
          <w:rFonts w:ascii="Arial" w:hAnsi="Arial" w:cs="Arial"/>
        </w:rPr>
        <w:t xml:space="preserve"> Weitere Informationen zum primus two finden Interessenten unter: </w:t>
      </w:r>
      <w:hyperlink r:id="rId8" w:history="1">
        <w:r w:rsidRPr="001D7567">
          <w:rPr>
            <w:rStyle w:val="Hyperlink"/>
            <w:rFonts w:ascii="Arial" w:hAnsi="Arial" w:cs="Arial"/>
          </w:rPr>
          <w:t>https://www.elabo.de/arbeitsplatzloesungen/elektrolaborsysteme/produkte/primus-two/</w:t>
        </w:r>
      </w:hyperlink>
    </w:p>
    <w:p w14:paraId="3F014ADB" w14:textId="77777777" w:rsidR="00022359" w:rsidRPr="000C62F2" w:rsidRDefault="00022359" w:rsidP="00022359">
      <w:pPr>
        <w:spacing w:after="0" w:line="276" w:lineRule="auto"/>
        <w:rPr>
          <w:rFonts w:ascii="Arial" w:hAnsi="Arial" w:cs="Arial"/>
          <w:sz w:val="20"/>
          <w:szCs w:val="20"/>
        </w:rPr>
      </w:pPr>
    </w:p>
    <w:p w14:paraId="2FA198B7" w14:textId="77777777" w:rsidR="00022359" w:rsidRPr="000C62F2" w:rsidRDefault="00022359" w:rsidP="00022359">
      <w:pPr>
        <w:spacing w:line="276" w:lineRule="auto"/>
        <w:rPr>
          <w:rFonts w:ascii="Arial" w:hAnsi="Arial" w:cs="Arial"/>
          <w:sz w:val="20"/>
          <w:szCs w:val="20"/>
        </w:rPr>
      </w:pPr>
      <w:r w:rsidRPr="000C62F2">
        <w:rPr>
          <w:rFonts w:ascii="Arial" w:hAnsi="Arial" w:cs="Arial"/>
          <w:sz w:val="20"/>
          <w:szCs w:val="20"/>
        </w:rPr>
        <w:t>Über ELABO:</w:t>
      </w:r>
    </w:p>
    <w:p w14:paraId="656C6032" w14:textId="77777777" w:rsidR="00022359" w:rsidRPr="000C62F2" w:rsidRDefault="00022359" w:rsidP="00022359">
      <w:pPr>
        <w:spacing w:line="276" w:lineRule="auto"/>
        <w:rPr>
          <w:rFonts w:ascii="Arial" w:hAnsi="Arial" w:cs="Arial"/>
          <w:sz w:val="20"/>
          <w:szCs w:val="20"/>
        </w:rPr>
      </w:pPr>
      <w:r w:rsidRPr="000C62F2">
        <w:rPr>
          <w:rFonts w:ascii="Arial" w:hAnsi="Arial" w:cs="Arial"/>
          <w:sz w:val="20"/>
          <w:szCs w:val="20"/>
        </w:rPr>
        <w:t xml:space="preserve">Die 1972 gegründete ELABO GmbH mit Sitz im baden-württembergischen Crailsheim zählt zu den führenden deutschen Spezialisten für individuelle ergonomische Arbeitsplatzsysteme, mittelständische Smart-Industry-Lösungen sowie voll- und halbautomatisierte Montage-, Mess- und Prüftechnik. Das Unternehmen hat sich sowohl in der Industrie als auch in Bildungs- und Forschungseinrichtungen als kompetenter Ansprechpartner etabliert, nicht zuletzt auch für Fragen der Digitalisierung. </w:t>
      </w:r>
    </w:p>
    <w:p w14:paraId="09B35574" w14:textId="77777777" w:rsidR="00022359" w:rsidRPr="000C62F2" w:rsidRDefault="00022359" w:rsidP="00022359">
      <w:pPr>
        <w:spacing w:line="276" w:lineRule="auto"/>
        <w:rPr>
          <w:rFonts w:ascii="Arial" w:hAnsi="Arial" w:cs="Arial"/>
          <w:sz w:val="20"/>
          <w:szCs w:val="20"/>
        </w:rPr>
      </w:pPr>
      <w:r w:rsidRPr="000C62F2">
        <w:rPr>
          <w:rFonts w:ascii="Arial" w:hAnsi="Arial" w:cs="Arial"/>
          <w:sz w:val="20"/>
          <w:szCs w:val="20"/>
        </w:rPr>
        <w:t xml:space="preserve">Gemeinsam mit dem Mutterkonzern bott GmbH &amp; Co KG, einem Spezialisten für Fahrzeug- und Betriebseinrichtungen sowie Arbeitsplatzsysteme, deckt ELABO mit seinem umfassenden Lösungsportfolio die gesamte Wertschöpfungskette mittelständischer Fertigungsbetriebe ab: von der Produktentwicklung über die Montage und Logistik bis hin zu Service und Ausbildung. Verbunden werden die einzelnen Betriebsbereiche durch die firmeneigenen Softwarelösungen elution und elution two. Sie unterstützen den Aufbau digitalisierter Produktionsprozesse und ermöglichen die Steuerung von Arbeitsprozessen, die Einbindung von Arbeitsplatzsystemen sowie Mess- und Prüfgeräten und darüber hinaus auch eine kontinuierliche Qualitätskontrolle. </w:t>
      </w:r>
    </w:p>
    <w:p w14:paraId="3FE1FD36" w14:textId="77777777" w:rsidR="00022359" w:rsidRPr="000C62F2" w:rsidRDefault="00022359" w:rsidP="00022359">
      <w:pPr>
        <w:tabs>
          <w:tab w:val="left" w:pos="938"/>
        </w:tabs>
        <w:spacing w:after="0" w:line="276" w:lineRule="auto"/>
        <w:jc w:val="both"/>
        <w:rPr>
          <w:rFonts w:ascii="Arial" w:hAnsi="Arial" w:cs="Arial"/>
          <w:sz w:val="18"/>
          <w:szCs w:val="18"/>
        </w:rPr>
      </w:pPr>
    </w:p>
    <w:p w14:paraId="5BBBD1B0" w14:textId="77777777" w:rsidR="00022359" w:rsidRPr="000C62F2" w:rsidRDefault="00022359" w:rsidP="00022359">
      <w:pPr>
        <w:tabs>
          <w:tab w:val="left" w:pos="938"/>
        </w:tabs>
        <w:spacing w:after="0" w:line="276" w:lineRule="auto"/>
        <w:jc w:val="both"/>
        <w:rPr>
          <w:rFonts w:ascii="Arial" w:hAnsi="Arial" w:cs="Arial"/>
          <w:sz w:val="18"/>
          <w:szCs w:val="18"/>
        </w:rPr>
      </w:pPr>
    </w:p>
    <w:p w14:paraId="4F683B4E" w14:textId="77777777" w:rsidR="00022359" w:rsidRPr="000C62F2" w:rsidRDefault="00022359" w:rsidP="00022359">
      <w:pPr>
        <w:tabs>
          <w:tab w:val="left" w:pos="938"/>
        </w:tabs>
        <w:spacing w:after="0" w:line="276" w:lineRule="auto"/>
        <w:jc w:val="both"/>
        <w:rPr>
          <w:rFonts w:ascii="Arial" w:hAnsi="Arial" w:cs="Arial"/>
          <w:sz w:val="18"/>
          <w:szCs w:val="18"/>
        </w:rPr>
      </w:pPr>
    </w:p>
    <w:p w14:paraId="6CB80E87" w14:textId="77777777" w:rsidR="00022359" w:rsidRPr="000C62F2" w:rsidRDefault="00022359" w:rsidP="00022359">
      <w:pPr>
        <w:spacing w:after="0" w:line="276" w:lineRule="auto"/>
        <w:jc w:val="both"/>
        <w:rPr>
          <w:rFonts w:ascii="Arial" w:hAnsi="Arial" w:cs="Arial"/>
          <w:b/>
          <w:sz w:val="16"/>
          <w:szCs w:val="16"/>
        </w:rPr>
      </w:pPr>
      <w:r w:rsidRPr="000C62F2">
        <w:rPr>
          <w:rFonts w:ascii="Arial" w:hAnsi="Arial" w:cs="Arial"/>
          <w:b/>
          <w:sz w:val="16"/>
          <w:szCs w:val="16"/>
        </w:rPr>
        <w:t>Pressekontakt ELABO GmbH:</w:t>
      </w:r>
    </w:p>
    <w:p w14:paraId="6C124029" w14:textId="77777777" w:rsidR="00022359" w:rsidRPr="000C62F2" w:rsidRDefault="00022359" w:rsidP="00022359">
      <w:pPr>
        <w:spacing w:after="0" w:line="276" w:lineRule="auto"/>
        <w:jc w:val="both"/>
        <w:rPr>
          <w:rFonts w:ascii="Arial" w:hAnsi="Arial" w:cs="Arial"/>
          <w:sz w:val="16"/>
          <w:szCs w:val="16"/>
        </w:rPr>
      </w:pPr>
      <w:r w:rsidRPr="000C62F2">
        <w:rPr>
          <w:rFonts w:ascii="Arial" w:hAnsi="Arial" w:cs="Arial"/>
          <w:sz w:val="16"/>
          <w:szCs w:val="16"/>
        </w:rPr>
        <w:t>ELABO GmbH</w:t>
      </w:r>
    </w:p>
    <w:p w14:paraId="13344D1F" w14:textId="77777777" w:rsidR="00022359" w:rsidRPr="000C62F2" w:rsidRDefault="00022359" w:rsidP="00022359">
      <w:pPr>
        <w:spacing w:after="0" w:line="276" w:lineRule="auto"/>
        <w:jc w:val="both"/>
        <w:rPr>
          <w:rFonts w:ascii="Arial" w:hAnsi="Arial" w:cs="Arial"/>
          <w:sz w:val="16"/>
          <w:szCs w:val="16"/>
        </w:rPr>
      </w:pPr>
      <w:r w:rsidRPr="000C62F2">
        <w:rPr>
          <w:rFonts w:ascii="Arial" w:hAnsi="Arial" w:cs="Arial"/>
          <w:sz w:val="16"/>
          <w:szCs w:val="16"/>
        </w:rPr>
        <w:t>Sven Feigl</w:t>
      </w:r>
    </w:p>
    <w:p w14:paraId="587F6B36" w14:textId="77777777" w:rsidR="00022359" w:rsidRPr="000C62F2" w:rsidRDefault="00022359" w:rsidP="00022359">
      <w:pPr>
        <w:spacing w:after="0" w:line="276" w:lineRule="auto"/>
        <w:jc w:val="both"/>
        <w:rPr>
          <w:rFonts w:ascii="Arial" w:hAnsi="Arial" w:cs="Arial"/>
          <w:sz w:val="16"/>
          <w:szCs w:val="16"/>
        </w:rPr>
      </w:pPr>
      <w:proofErr w:type="spellStart"/>
      <w:r w:rsidRPr="000C62F2">
        <w:rPr>
          <w:rFonts w:ascii="Arial" w:hAnsi="Arial" w:cs="Arial"/>
          <w:sz w:val="16"/>
          <w:szCs w:val="16"/>
        </w:rPr>
        <w:t>Roßfelder</w:t>
      </w:r>
      <w:proofErr w:type="spellEnd"/>
      <w:r w:rsidRPr="000C62F2">
        <w:rPr>
          <w:rFonts w:ascii="Arial" w:hAnsi="Arial" w:cs="Arial"/>
          <w:sz w:val="16"/>
          <w:szCs w:val="16"/>
        </w:rPr>
        <w:t xml:space="preserve"> Straße 56</w:t>
      </w:r>
    </w:p>
    <w:p w14:paraId="2B40E55D" w14:textId="77777777" w:rsidR="00022359" w:rsidRPr="000C62F2" w:rsidRDefault="00022359" w:rsidP="00022359">
      <w:pPr>
        <w:spacing w:after="0" w:line="276" w:lineRule="auto"/>
        <w:jc w:val="both"/>
        <w:rPr>
          <w:rFonts w:ascii="Arial" w:hAnsi="Arial" w:cs="Arial"/>
          <w:sz w:val="16"/>
          <w:szCs w:val="16"/>
        </w:rPr>
      </w:pPr>
      <w:r w:rsidRPr="000C62F2">
        <w:rPr>
          <w:rFonts w:ascii="Arial" w:hAnsi="Arial" w:cs="Arial"/>
          <w:sz w:val="16"/>
          <w:szCs w:val="16"/>
        </w:rPr>
        <w:t>74564 Crailsheim</w:t>
      </w:r>
    </w:p>
    <w:p w14:paraId="73ABE617" w14:textId="77777777" w:rsidR="00022359" w:rsidRPr="000C62F2" w:rsidRDefault="00022359" w:rsidP="00022359">
      <w:pPr>
        <w:spacing w:after="0" w:line="276" w:lineRule="auto"/>
        <w:jc w:val="both"/>
        <w:rPr>
          <w:rFonts w:ascii="Arial" w:hAnsi="Arial" w:cs="Arial"/>
          <w:sz w:val="16"/>
          <w:szCs w:val="16"/>
        </w:rPr>
      </w:pPr>
      <w:r w:rsidRPr="000C62F2">
        <w:rPr>
          <w:rFonts w:ascii="Arial" w:hAnsi="Arial" w:cs="Arial"/>
          <w:sz w:val="16"/>
          <w:szCs w:val="16"/>
        </w:rPr>
        <w:t>Telefon: +49 7951 307-0</w:t>
      </w:r>
    </w:p>
    <w:p w14:paraId="24A7013C" w14:textId="77777777" w:rsidR="00022359" w:rsidRPr="000C62F2" w:rsidRDefault="00022359" w:rsidP="00022359">
      <w:pPr>
        <w:spacing w:after="0" w:line="276" w:lineRule="auto"/>
        <w:jc w:val="both"/>
        <w:rPr>
          <w:rFonts w:ascii="Arial" w:hAnsi="Arial" w:cs="Arial"/>
          <w:sz w:val="16"/>
          <w:szCs w:val="16"/>
        </w:rPr>
      </w:pPr>
      <w:r w:rsidRPr="000C62F2">
        <w:rPr>
          <w:rFonts w:ascii="Arial" w:hAnsi="Arial" w:cs="Arial"/>
          <w:sz w:val="16"/>
          <w:szCs w:val="16"/>
        </w:rPr>
        <w:t>Telefax: +49 7951 307-66</w:t>
      </w:r>
    </w:p>
    <w:p w14:paraId="35E71E75" w14:textId="77777777" w:rsidR="00022359" w:rsidRPr="000C62F2" w:rsidRDefault="00022359" w:rsidP="00022359">
      <w:pPr>
        <w:spacing w:after="0" w:line="276" w:lineRule="auto"/>
        <w:jc w:val="both"/>
        <w:rPr>
          <w:rFonts w:ascii="Arial" w:hAnsi="Arial" w:cs="Arial"/>
          <w:sz w:val="16"/>
          <w:szCs w:val="16"/>
          <w:lang w:val="pt-BR"/>
        </w:rPr>
      </w:pPr>
      <w:r w:rsidRPr="000C62F2">
        <w:rPr>
          <w:rFonts w:ascii="Arial" w:hAnsi="Arial" w:cs="Arial"/>
          <w:sz w:val="16"/>
          <w:szCs w:val="16"/>
          <w:lang w:val="pt-BR"/>
        </w:rPr>
        <w:t xml:space="preserve">E-Mail: </w:t>
      </w:r>
      <w:r w:rsidRPr="000C62F2">
        <w:rPr>
          <w:rFonts w:ascii="Arial" w:hAnsi="Arial" w:cs="Arial"/>
          <w:sz w:val="16"/>
          <w:szCs w:val="16"/>
        </w:rPr>
        <w:t>info@elabo.de</w:t>
      </w:r>
    </w:p>
    <w:p w14:paraId="7E88492A" w14:textId="77777777" w:rsidR="00022359" w:rsidRPr="000C62F2" w:rsidRDefault="00022359" w:rsidP="00022359">
      <w:pPr>
        <w:tabs>
          <w:tab w:val="left" w:pos="938"/>
        </w:tabs>
        <w:spacing w:after="0" w:line="276" w:lineRule="auto"/>
        <w:jc w:val="both"/>
        <w:rPr>
          <w:rFonts w:ascii="Arial" w:hAnsi="Arial" w:cs="Arial"/>
          <w:color w:val="0000FF"/>
          <w:sz w:val="16"/>
          <w:szCs w:val="16"/>
          <w:u w:val="single"/>
        </w:rPr>
      </w:pPr>
      <w:hyperlink r:id="rId9" w:history="1">
        <w:r w:rsidRPr="000C62F2">
          <w:rPr>
            <w:rStyle w:val="Hyperlink"/>
            <w:rFonts w:ascii="Arial" w:hAnsi="Arial" w:cs="Arial"/>
            <w:sz w:val="16"/>
            <w:szCs w:val="16"/>
            <w:lang w:val="pt-BR"/>
          </w:rPr>
          <w:t>www.elabo.de</w:t>
        </w:r>
      </w:hyperlink>
    </w:p>
    <w:p w14:paraId="4D6BC838" w14:textId="77777777" w:rsidR="00022359" w:rsidRPr="000C62F2" w:rsidRDefault="00022359" w:rsidP="00022359">
      <w:pPr>
        <w:spacing w:line="276" w:lineRule="auto"/>
        <w:rPr>
          <w:rFonts w:ascii="Arial" w:hAnsi="Arial" w:cs="Arial"/>
        </w:rPr>
      </w:pPr>
    </w:p>
    <w:p w14:paraId="10E60E6E" w14:textId="77777777" w:rsidR="00125AF8" w:rsidRDefault="00125AF8" w:rsidP="00125AF8">
      <w:pPr>
        <w:tabs>
          <w:tab w:val="left" w:pos="938"/>
        </w:tabs>
        <w:spacing w:after="0" w:line="240" w:lineRule="auto"/>
        <w:jc w:val="both"/>
        <w:rPr>
          <w:rFonts w:ascii="Arial" w:hAnsi="Arial" w:cs="Arial"/>
          <w:sz w:val="18"/>
          <w:szCs w:val="18"/>
        </w:rPr>
      </w:pPr>
    </w:p>
    <w:p w14:paraId="64C43B65" w14:textId="77777777" w:rsidR="00125AF8" w:rsidRDefault="00125AF8" w:rsidP="00125AF8">
      <w:pPr>
        <w:tabs>
          <w:tab w:val="left" w:pos="938"/>
        </w:tabs>
        <w:spacing w:after="0" w:line="240" w:lineRule="auto"/>
        <w:jc w:val="both"/>
        <w:rPr>
          <w:rFonts w:ascii="Arial" w:hAnsi="Arial" w:cs="Arial"/>
          <w:sz w:val="18"/>
          <w:szCs w:val="18"/>
        </w:rPr>
      </w:pPr>
    </w:p>
    <w:p w14:paraId="54F54FA0" w14:textId="77777777" w:rsidR="0017725A" w:rsidRDefault="0017725A"/>
    <w:sectPr w:rsidR="0017725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9A8A" w14:textId="77777777" w:rsidR="00684C10" w:rsidRDefault="00265B33">
      <w:pPr>
        <w:spacing w:after="0" w:line="240" w:lineRule="auto"/>
      </w:pPr>
      <w:r>
        <w:separator/>
      </w:r>
    </w:p>
  </w:endnote>
  <w:endnote w:type="continuationSeparator" w:id="0">
    <w:p w14:paraId="2553270D" w14:textId="77777777" w:rsidR="00684C10" w:rsidRDefault="0026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1A81" w14:textId="77777777" w:rsidR="00684C10" w:rsidRDefault="00265B33">
      <w:pPr>
        <w:spacing w:after="0" w:line="240" w:lineRule="auto"/>
      </w:pPr>
      <w:r>
        <w:separator/>
      </w:r>
    </w:p>
  </w:footnote>
  <w:footnote w:type="continuationSeparator" w:id="0">
    <w:p w14:paraId="2BDC4534" w14:textId="77777777" w:rsidR="00684C10" w:rsidRDefault="00265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804C" w14:textId="77777777" w:rsidR="005D1AB6" w:rsidRDefault="00125AF8" w:rsidP="00660CF6">
    <w:pPr>
      <w:pStyle w:val="Kopfzeile"/>
      <w:tabs>
        <w:tab w:val="left" w:pos="2870"/>
      </w:tabs>
      <w:jc w:val="center"/>
      <w:rPr>
        <w:noProof/>
      </w:rPr>
    </w:pPr>
    <w:r>
      <w:rPr>
        <w:noProof/>
      </w:rPr>
      <w:tab/>
    </w:r>
    <w:r>
      <w:rPr>
        <w:noProof/>
      </w:rPr>
      <w:tab/>
    </w:r>
    <w:r>
      <w:rPr>
        <w:noProof/>
      </w:rPr>
      <w:tab/>
    </w:r>
    <w:r>
      <w:rPr>
        <w:noProof/>
        <w:lang w:eastAsia="de-DE"/>
      </w:rPr>
      <w:drawing>
        <wp:inline distT="0" distB="0" distL="0" distR="0" wp14:anchorId="6BF8CA17" wp14:editId="426DB47D">
          <wp:extent cx="1019175" cy="1047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inline>
      </w:drawing>
    </w:r>
  </w:p>
  <w:p w14:paraId="33D8BEA6" w14:textId="77777777" w:rsidR="0025142F" w:rsidRDefault="00022359" w:rsidP="00660CF6">
    <w:pPr>
      <w:pStyle w:val="Kopfzeile"/>
      <w:tabs>
        <w:tab w:val="left" w:pos="2870"/>
      </w:tabs>
      <w:jc w:val="center"/>
      <w:rPr>
        <w:noProof/>
      </w:rPr>
    </w:pPr>
  </w:p>
  <w:p w14:paraId="1D16B462" w14:textId="77777777" w:rsidR="005D1AB6" w:rsidRDefault="000223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D31FD"/>
    <w:multiLevelType w:val="hybridMultilevel"/>
    <w:tmpl w:val="C0C6DD02"/>
    <w:lvl w:ilvl="0" w:tplc="F698AC1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49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F8"/>
    <w:rsid w:val="00022359"/>
    <w:rsid w:val="0009495C"/>
    <w:rsid w:val="00125AF8"/>
    <w:rsid w:val="0017725A"/>
    <w:rsid w:val="002158F6"/>
    <w:rsid w:val="00265B33"/>
    <w:rsid w:val="002900A3"/>
    <w:rsid w:val="002F5A21"/>
    <w:rsid w:val="00322B9B"/>
    <w:rsid w:val="00450EA5"/>
    <w:rsid w:val="00526C85"/>
    <w:rsid w:val="0057644F"/>
    <w:rsid w:val="00586918"/>
    <w:rsid w:val="00641952"/>
    <w:rsid w:val="00684C10"/>
    <w:rsid w:val="0088016B"/>
    <w:rsid w:val="008A5195"/>
    <w:rsid w:val="00CB7BD4"/>
    <w:rsid w:val="00E03B86"/>
    <w:rsid w:val="00F95A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0918"/>
  <w15:chartTrackingRefBased/>
  <w15:docId w15:val="{686521D6-A035-467E-A87B-B58965E4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5AF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125AF8"/>
    <w:rPr>
      <w:color w:val="0000FF"/>
      <w:u w:val="single"/>
    </w:rPr>
  </w:style>
  <w:style w:type="paragraph" w:styleId="Kopfzeile">
    <w:name w:val="header"/>
    <w:basedOn w:val="Standard"/>
    <w:link w:val="KopfzeileZchn"/>
    <w:uiPriority w:val="99"/>
    <w:unhideWhenUsed/>
    <w:rsid w:val="00125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5AF8"/>
    <w:rPr>
      <w:rFonts w:ascii="Calibri" w:eastAsia="Calibri" w:hAnsi="Calibri" w:cs="Times New Roman"/>
    </w:rPr>
  </w:style>
  <w:style w:type="character" w:styleId="Kommentarzeichen">
    <w:name w:val="annotation reference"/>
    <w:basedOn w:val="Absatz-Standardschriftart"/>
    <w:uiPriority w:val="99"/>
    <w:semiHidden/>
    <w:unhideWhenUsed/>
    <w:rsid w:val="0057644F"/>
    <w:rPr>
      <w:sz w:val="16"/>
      <w:szCs w:val="16"/>
    </w:rPr>
  </w:style>
  <w:style w:type="paragraph" w:styleId="Kommentartext">
    <w:name w:val="annotation text"/>
    <w:basedOn w:val="Standard"/>
    <w:link w:val="KommentartextZchn"/>
    <w:uiPriority w:val="99"/>
    <w:semiHidden/>
    <w:unhideWhenUsed/>
    <w:rsid w:val="005764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644F"/>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7644F"/>
    <w:rPr>
      <w:b/>
      <w:bCs/>
    </w:rPr>
  </w:style>
  <w:style w:type="character" w:customStyle="1" w:styleId="KommentarthemaZchn">
    <w:name w:val="Kommentarthema Zchn"/>
    <w:basedOn w:val="KommentartextZchn"/>
    <w:link w:val="Kommentarthema"/>
    <w:uiPriority w:val="99"/>
    <w:semiHidden/>
    <w:rsid w:val="0057644F"/>
    <w:rPr>
      <w:rFonts w:ascii="Calibri" w:eastAsia="Calibri" w:hAnsi="Calibri" w:cs="Times New Roman"/>
      <w:b/>
      <w:bCs/>
      <w:sz w:val="20"/>
      <w:szCs w:val="20"/>
    </w:rPr>
  </w:style>
  <w:style w:type="paragraph" w:customStyle="1" w:styleId="Default">
    <w:name w:val="Default"/>
    <w:rsid w:val="00526C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abo.de/arbeitsplatzloesungen/elektrolaborsysteme/produkte/primus-two/" TargetMode="External"/><Relationship Id="rId3" Type="http://schemas.openxmlformats.org/officeDocument/2006/relationships/settings" Target="settings.xml"/><Relationship Id="rId7" Type="http://schemas.openxmlformats.org/officeDocument/2006/relationships/hyperlink" Target="https://exhibitors.electronica.de/ausstellerportal/2022/hallenplaene/hallenplan/a3/?elb=805.1100.2684.1.111&amp;clb=805.1200.1689.1.111&amp;lid=A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ab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Sauer</dc:creator>
  <cp:keywords/>
  <dc:description/>
  <cp:lastModifiedBy>Sandra Sauer</cp:lastModifiedBy>
  <cp:revision>2</cp:revision>
  <dcterms:created xsi:type="dcterms:W3CDTF">2022-11-15T08:10:00Z</dcterms:created>
  <dcterms:modified xsi:type="dcterms:W3CDTF">2022-11-15T08:10:00Z</dcterms:modified>
</cp:coreProperties>
</file>