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C2E9" w14:textId="1A67B818" w:rsidR="00761B2C" w:rsidRPr="001C7310" w:rsidRDefault="00CF61C0" w:rsidP="001C7310">
      <w:pPr>
        <w:pStyle w:val="berschrift1"/>
        <w:rPr>
          <w:sz w:val="32"/>
          <w:szCs w:val="36"/>
        </w:rPr>
      </w:pPr>
      <w:r w:rsidRPr="00C966E7">
        <w:t>Schneider Electric in Davos</w:t>
      </w:r>
      <w:r w:rsidR="00C966E7" w:rsidRPr="00C966E7">
        <w:t>: Appell für</w:t>
      </w:r>
      <w:r w:rsidR="00C966E7">
        <w:t xml:space="preserve"> mehr Nachhaltigkeit</w:t>
      </w:r>
    </w:p>
    <w:p w14:paraId="4DD0CA12" w14:textId="79081A7F" w:rsidR="00F073E2" w:rsidRDefault="00CF61C0" w:rsidP="00F073E2">
      <w:pPr>
        <w:rPr>
          <w:rFonts w:cs="Arial"/>
          <w:color w:val="3DCD58"/>
          <w:sz w:val="28"/>
          <w:szCs w:val="28"/>
          <w:lang w:eastAsia="en-GB"/>
        </w:rPr>
      </w:pPr>
      <w:r>
        <w:rPr>
          <w:rFonts w:cs="Arial"/>
          <w:color w:val="3DCD58"/>
          <w:sz w:val="28"/>
          <w:szCs w:val="28"/>
          <w:lang w:eastAsia="en-GB"/>
        </w:rPr>
        <w:t>Beim</w:t>
      </w:r>
      <w:r w:rsidRPr="00CF61C0">
        <w:rPr>
          <w:rFonts w:cs="Arial"/>
          <w:color w:val="3DCD58"/>
          <w:sz w:val="28"/>
          <w:szCs w:val="28"/>
          <w:lang w:eastAsia="en-GB"/>
        </w:rPr>
        <w:t xml:space="preserve"> Weltwirtschaft</w:t>
      </w:r>
      <w:r w:rsidR="00C966E7">
        <w:rPr>
          <w:rFonts w:cs="Arial"/>
          <w:color w:val="3DCD58"/>
          <w:sz w:val="28"/>
          <w:szCs w:val="28"/>
          <w:lang w:eastAsia="en-GB"/>
        </w:rPr>
        <w:t>s</w:t>
      </w:r>
      <w:r w:rsidRPr="00CF61C0">
        <w:rPr>
          <w:rFonts w:cs="Arial"/>
          <w:color w:val="3DCD58"/>
          <w:sz w:val="28"/>
          <w:szCs w:val="28"/>
          <w:lang w:eastAsia="en-GB"/>
        </w:rPr>
        <w:t>forum</w:t>
      </w:r>
      <w:r>
        <w:rPr>
          <w:rFonts w:cs="Arial"/>
          <w:color w:val="3DCD58"/>
          <w:sz w:val="28"/>
          <w:szCs w:val="28"/>
          <w:lang w:eastAsia="en-GB"/>
        </w:rPr>
        <w:t xml:space="preserve"> in Davos</w:t>
      </w:r>
      <w:r w:rsidRPr="00CF61C0">
        <w:rPr>
          <w:rFonts w:cs="Arial"/>
          <w:color w:val="3DCD58"/>
          <w:sz w:val="28"/>
          <w:szCs w:val="28"/>
          <w:lang w:eastAsia="en-GB"/>
        </w:rPr>
        <w:t xml:space="preserve"> </w:t>
      </w:r>
      <w:r>
        <w:rPr>
          <w:rFonts w:cs="Arial"/>
          <w:color w:val="3DCD58"/>
          <w:sz w:val="28"/>
          <w:szCs w:val="28"/>
          <w:lang w:eastAsia="en-GB"/>
        </w:rPr>
        <w:t>tritt</w:t>
      </w:r>
      <w:r w:rsidRPr="00CF61C0">
        <w:rPr>
          <w:rFonts w:cs="Arial"/>
          <w:color w:val="3DCD58"/>
          <w:sz w:val="28"/>
          <w:szCs w:val="28"/>
          <w:lang w:eastAsia="en-GB"/>
        </w:rPr>
        <w:t xml:space="preserve"> Schneider Electric</w:t>
      </w:r>
      <w:r>
        <w:rPr>
          <w:rFonts w:cs="Arial"/>
          <w:color w:val="3DCD58"/>
          <w:sz w:val="28"/>
          <w:szCs w:val="28"/>
          <w:lang w:eastAsia="en-GB"/>
        </w:rPr>
        <w:t xml:space="preserve"> mit einer klaren Botschaft auf: Erfolgreicher Klimaschutz braucht mehr Investment in digitale Technologien.</w:t>
      </w:r>
      <w:r w:rsidRPr="00CF61C0">
        <w:rPr>
          <w:rFonts w:cs="Arial"/>
          <w:color w:val="3DCD58"/>
          <w:sz w:val="28"/>
          <w:szCs w:val="28"/>
          <w:lang w:eastAsia="en-GB"/>
        </w:rPr>
        <w:t xml:space="preserve"> </w:t>
      </w:r>
    </w:p>
    <w:p w14:paraId="30624027" w14:textId="0355B029" w:rsidR="00E407F6" w:rsidRPr="001210DD" w:rsidRDefault="00F073E2" w:rsidP="00814627">
      <w:pPr>
        <w:rPr>
          <w:lang w:eastAsia="en-GB"/>
        </w:rPr>
      </w:pPr>
      <w:r w:rsidRPr="00F073E2">
        <w:rPr>
          <w:b/>
          <w:bCs/>
          <w:lang w:eastAsia="en-GB"/>
        </w:rPr>
        <w:t>Ratingen, 16. Januar 2023</w:t>
      </w:r>
      <w:r w:rsidRPr="00F073E2">
        <w:rPr>
          <w:lang w:eastAsia="en-GB"/>
        </w:rPr>
        <w:t xml:space="preserve"> – </w:t>
      </w:r>
      <w:r w:rsidR="00BC677F">
        <w:rPr>
          <w:lang w:eastAsia="en-GB"/>
        </w:rPr>
        <w:t xml:space="preserve">Anlässlich des </w:t>
      </w:r>
      <w:r w:rsidR="00E407F6">
        <w:rPr>
          <w:lang w:eastAsia="en-GB"/>
        </w:rPr>
        <w:t>Weltwirtschaft</w:t>
      </w:r>
      <w:r w:rsidR="00C966E7">
        <w:rPr>
          <w:lang w:eastAsia="en-GB"/>
        </w:rPr>
        <w:t>sf</w:t>
      </w:r>
      <w:r w:rsidR="00E407F6">
        <w:rPr>
          <w:lang w:eastAsia="en-GB"/>
        </w:rPr>
        <w:t>orums</w:t>
      </w:r>
      <w:r w:rsidR="00BC677F">
        <w:rPr>
          <w:lang w:eastAsia="en-GB"/>
        </w:rPr>
        <w:t xml:space="preserve"> wendet sich Tech-Konzern Schneider Electric mit einem </w:t>
      </w:r>
      <w:r w:rsidR="00E407F6">
        <w:rPr>
          <w:lang w:eastAsia="en-GB"/>
        </w:rPr>
        <w:t xml:space="preserve">dringenden </w:t>
      </w:r>
      <w:r w:rsidR="00BC677F">
        <w:rPr>
          <w:lang w:eastAsia="en-GB"/>
        </w:rPr>
        <w:t>Appell an Wirtschaft und Politik:</w:t>
      </w:r>
      <w:r w:rsidR="00E407F6">
        <w:rPr>
          <w:lang w:eastAsia="en-GB"/>
        </w:rPr>
        <w:t xml:space="preserve"> Zur Erreichung der </w:t>
      </w:r>
      <w:r w:rsidR="001210DD">
        <w:rPr>
          <w:lang w:eastAsia="en-GB"/>
        </w:rPr>
        <w:t xml:space="preserve">globalen </w:t>
      </w:r>
      <w:r w:rsidR="00E407F6">
        <w:rPr>
          <w:lang w:eastAsia="en-GB"/>
        </w:rPr>
        <w:t xml:space="preserve">Klimaschutzziele braucht es eine sofortige Beschleunigung </w:t>
      </w:r>
      <w:r w:rsidR="001210DD">
        <w:rPr>
          <w:lang w:eastAsia="en-GB"/>
        </w:rPr>
        <w:t xml:space="preserve">von Nachhaltigkeitsbemühungen und Energiewende. </w:t>
      </w:r>
      <w:r w:rsidR="00E407F6">
        <w:rPr>
          <w:lang w:eastAsia="en-GB"/>
        </w:rPr>
        <w:t xml:space="preserve">Das schließt insbesondere die Förderung und Finanzierung </w:t>
      </w:r>
      <w:r w:rsidR="001210DD">
        <w:rPr>
          <w:lang w:eastAsia="en-GB"/>
        </w:rPr>
        <w:t>von</w:t>
      </w:r>
      <w:r w:rsidR="00E407F6">
        <w:rPr>
          <w:lang w:eastAsia="en-GB"/>
        </w:rPr>
        <w:t xml:space="preserve"> Technologielösungen</w:t>
      </w:r>
      <w:r w:rsidR="001210DD">
        <w:rPr>
          <w:lang w:eastAsia="en-GB"/>
        </w:rPr>
        <w:t xml:space="preserve"> mit</w:t>
      </w:r>
      <w:r w:rsidR="00E407F6">
        <w:rPr>
          <w:lang w:eastAsia="en-GB"/>
        </w:rPr>
        <w:t xml:space="preserve"> ein</w:t>
      </w:r>
      <w:r w:rsidR="001210DD">
        <w:rPr>
          <w:lang w:eastAsia="en-GB"/>
        </w:rPr>
        <w:t>, die bei der Reduzierung von CO</w:t>
      </w:r>
      <w:r w:rsidR="001210DD">
        <w:rPr>
          <w:vertAlign w:val="subscript"/>
          <w:lang w:eastAsia="en-GB"/>
        </w:rPr>
        <w:t>2</w:t>
      </w:r>
      <w:r w:rsidR="001210DD">
        <w:rPr>
          <w:lang w:eastAsia="en-GB"/>
        </w:rPr>
        <w:t>-Emissionen unterstützen sowie eine Versorgung mit bezahlbarer Energie auch zukünftig ermöglichen.</w:t>
      </w:r>
    </w:p>
    <w:p w14:paraId="058F50DE" w14:textId="7CA9DB5F" w:rsidR="00814627" w:rsidRDefault="00C55520" w:rsidP="00814627">
      <w:pPr>
        <w:rPr>
          <w:lang w:eastAsia="en-GB"/>
        </w:rPr>
      </w:pPr>
      <w:r>
        <w:rPr>
          <w:lang w:eastAsia="en-GB"/>
        </w:rPr>
        <w:t xml:space="preserve">Der Appell erfolgt vor dem Hintergrund steigender Energiepreise, </w:t>
      </w:r>
      <w:r w:rsidR="001E4B37">
        <w:rPr>
          <w:lang w:eastAsia="en-GB"/>
        </w:rPr>
        <w:t>globaler</w:t>
      </w:r>
      <w:r w:rsidR="00A211E7">
        <w:rPr>
          <w:lang w:eastAsia="en-GB"/>
        </w:rPr>
        <w:t xml:space="preserve"> </w:t>
      </w:r>
      <w:r w:rsidR="008A59F8">
        <w:rPr>
          <w:lang w:eastAsia="en-GB"/>
        </w:rPr>
        <w:t>Versorgungskrise</w:t>
      </w:r>
      <w:r w:rsidR="001E4B37">
        <w:rPr>
          <w:lang w:eastAsia="en-GB"/>
        </w:rPr>
        <w:t>n</w:t>
      </w:r>
      <w:r w:rsidR="00A211E7">
        <w:rPr>
          <w:lang w:eastAsia="en-GB"/>
        </w:rPr>
        <w:t xml:space="preserve"> und des fortschreitenden</w:t>
      </w:r>
      <w:r>
        <w:rPr>
          <w:lang w:eastAsia="en-GB"/>
        </w:rPr>
        <w:t xml:space="preserve"> Klimawandels</w:t>
      </w:r>
      <w:r w:rsidR="00A24EA3">
        <w:rPr>
          <w:lang w:eastAsia="en-GB"/>
        </w:rPr>
        <w:t xml:space="preserve">. </w:t>
      </w:r>
      <w:r w:rsidR="00050076">
        <w:rPr>
          <w:lang w:eastAsia="en-GB"/>
        </w:rPr>
        <w:t xml:space="preserve">Diese Herausforderungen betreffen Unternehmen, Volkswirtschaften und Gesellschaften </w:t>
      </w:r>
      <w:r w:rsidR="00E424F2">
        <w:rPr>
          <w:lang w:eastAsia="en-GB"/>
        </w:rPr>
        <w:t>gleichermaßen</w:t>
      </w:r>
      <w:r w:rsidR="00050076">
        <w:rPr>
          <w:lang w:eastAsia="en-GB"/>
        </w:rPr>
        <w:t xml:space="preserve"> und bilden </w:t>
      </w:r>
      <w:r w:rsidR="00814627">
        <w:rPr>
          <w:lang w:eastAsia="en-GB"/>
        </w:rPr>
        <w:t xml:space="preserve">den Ausgangspunkt für das Jahrestreffen des Weltwirtschaftsforums in Davos, an dem </w:t>
      </w:r>
      <w:r w:rsidR="002B33DB">
        <w:rPr>
          <w:lang w:eastAsia="en-GB"/>
        </w:rPr>
        <w:t xml:space="preserve">auch </w:t>
      </w:r>
      <w:r w:rsidR="00814627">
        <w:rPr>
          <w:lang w:eastAsia="en-GB"/>
        </w:rPr>
        <w:t xml:space="preserve">hochrangige Führungskräfte von Schneider </w:t>
      </w:r>
      <w:r w:rsidR="00B95E40">
        <w:rPr>
          <w:lang w:eastAsia="en-GB"/>
        </w:rPr>
        <w:t>Electric teilnehmen</w:t>
      </w:r>
      <w:r w:rsidR="00814627">
        <w:rPr>
          <w:lang w:eastAsia="en-GB"/>
        </w:rPr>
        <w:t>.</w:t>
      </w:r>
    </w:p>
    <w:p w14:paraId="7142C056" w14:textId="3997604C" w:rsidR="001B7DD1" w:rsidRDefault="00272ADD" w:rsidP="00B94C5C">
      <w:pPr>
        <w:rPr>
          <w:lang w:eastAsia="en-GB"/>
        </w:rPr>
      </w:pPr>
      <w:r>
        <w:rPr>
          <w:lang w:eastAsia="en-GB"/>
        </w:rPr>
        <w:t xml:space="preserve">„Die </w:t>
      </w:r>
      <w:r w:rsidR="001210DD">
        <w:rPr>
          <w:lang w:eastAsia="en-GB"/>
        </w:rPr>
        <w:t xml:space="preserve">Folgen der </w:t>
      </w:r>
      <w:r>
        <w:rPr>
          <w:lang w:eastAsia="en-GB"/>
        </w:rPr>
        <w:t xml:space="preserve">gegenwärtigen Energie- und Klimakrisen </w:t>
      </w:r>
      <w:r w:rsidR="00181096">
        <w:rPr>
          <w:lang w:eastAsia="en-GB"/>
        </w:rPr>
        <w:t xml:space="preserve">sind für </w:t>
      </w:r>
      <w:r w:rsidR="0035307C">
        <w:rPr>
          <w:lang w:eastAsia="en-GB"/>
        </w:rPr>
        <w:t>immer mehr</w:t>
      </w:r>
      <w:r w:rsidR="00BA261E">
        <w:rPr>
          <w:lang w:eastAsia="en-GB"/>
        </w:rPr>
        <w:t xml:space="preserve"> </w:t>
      </w:r>
      <w:r w:rsidR="00181096">
        <w:rPr>
          <w:lang w:eastAsia="en-GB"/>
        </w:rPr>
        <w:t xml:space="preserve">Menschen eine wirtschaftliche </w:t>
      </w:r>
      <w:r w:rsidR="0035307C">
        <w:rPr>
          <w:lang w:eastAsia="en-GB"/>
        </w:rPr>
        <w:t>Belastung</w:t>
      </w:r>
      <w:r w:rsidR="00181096">
        <w:rPr>
          <w:lang w:eastAsia="en-GB"/>
        </w:rPr>
        <w:t xml:space="preserve">. </w:t>
      </w:r>
      <w:r w:rsidR="0035307C">
        <w:rPr>
          <w:lang w:eastAsia="en-GB"/>
        </w:rPr>
        <w:t>Daher muss es beim diesjährigen Weltwirtschaftsforum darum gehen, langfristige und überzeugende Lösungen für diese Krisen zu finden</w:t>
      </w:r>
      <w:r w:rsidR="00A0549E" w:rsidRPr="00A0549E">
        <w:rPr>
          <w:lang w:eastAsia="en-GB"/>
        </w:rPr>
        <w:t xml:space="preserve">", </w:t>
      </w:r>
      <w:r w:rsidR="00A0549E">
        <w:rPr>
          <w:lang w:eastAsia="en-GB"/>
        </w:rPr>
        <w:t>so</w:t>
      </w:r>
      <w:r w:rsidR="00A0549E" w:rsidRPr="00A0549E">
        <w:rPr>
          <w:lang w:eastAsia="en-GB"/>
        </w:rPr>
        <w:t xml:space="preserve"> Jean-Pascal Tricoire, Chairman und CEO von Schneider Electric.</w:t>
      </w:r>
      <w:r w:rsidR="0035307C">
        <w:rPr>
          <w:lang w:eastAsia="en-GB"/>
        </w:rPr>
        <w:t xml:space="preserve"> Weiter betont er:</w:t>
      </w:r>
      <w:r w:rsidR="009D331F">
        <w:rPr>
          <w:lang w:eastAsia="en-GB"/>
        </w:rPr>
        <w:t xml:space="preserve"> „</w:t>
      </w:r>
      <w:r w:rsidRPr="00272ADD">
        <w:rPr>
          <w:lang w:eastAsia="en-GB"/>
        </w:rPr>
        <w:t xml:space="preserve">Wir dürfen </w:t>
      </w:r>
      <w:r w:rsidR="009D331F">
        <w:rPr>
          <w:lang w:eastAsia="en-GB"/>
        </w:rPr>
        <w:t xml:space="preserve">unangenehmen </w:t>
      </w:r>
      <w:r w:rsidRPr="00272ADD">
        <w:rPr>
          <w:lang w:eastAsia="en-GB"/>
        </w:rPr>
        <w:t xml:space="preserve">Entscheidungen nicht </w:t>
      </w:r>
      <w:r w:rsidR="00956C90">
        <w:rPr>
          <w:lang w:eastAsia="en-GB"/>
        </w:rPr>
        <w:t>aus dem Weg gehen</w:t>
      </w:r>
      <w:r w:rsidRPr="00272ADD">
        <w:rPr>
          <w:lang w:eastAsia="en-GB"/>
        </w:rPr>
        <w:t xml:space="preserve">. Ohne eine vollständige Energiewende kann es keinen langfristigen Wohlstand geben. </w:t>
      </w:r>
      <w:r w:rsidR="0093472A">
        <w:rPr>
          <w:lang w:eastAsia="en-GB"/>
        </w:rPr>
        <w:t xml:space="preserve">Wir </w:t>
      </w:r>
      <w:r w:rsidR="008A2629">
        <w:rPr>
          <w:lang w:eastAsia="en-GB"/>
        </w:rPr>
        <w:t xml:space="preserve">müssen die Digitalisierung beschleunigen, Nachhaltigkeitsstrategien entwickeln und auf dieser Basis die </w:t>
      </w:r>
      <w:r w:rsidR="008A2629" w:rsidRPr="007212B6">
        <w:rPr>
          <w:lang w:eastAsia="en-GB"/>
        </w:rPr>
        <w:t>CO2-Emissionen verringern</w:t>
      </w:r>
      <w:r w:rsidR="008A2629">
        <w:rPr>
          <w:lang w:eastAsia="en-GB"/>
        </w:rPr>
        <w:t xml:space="preserve">. Bei Schneider Electric nennen wir diesen Ansatz: </w:t>
      </w:r>
      <w:r w:rsidR="008A2629" w:rsidRPr="00B94C5C">
        <w:rPr>
          <w:lang w:eastAsia="en-GB"/>
        </w:rPr>
        <w:t>'</w:t>
      </w:r>
      <w:proofErr w:type="spellStart"/>
      <w:r w:rsidR="008A2629" w:rsidRPr="00B94C5C">
        <w:rPr>
          <w:lang w:eastAsia="en-GB"/>
        </w:rPr>
        <w:t>Digitize</w:t>
      </w:r>
      <w:proofErr w:type="spellEnd"/>
      <w:r w:rsidR="008A2629" w:rsidRPr="00B94C5C">
        <w:rPr>
          <w:lang w:eastAsia="en-GB"/>
        </w:rPr>
        <w:t xml:space="preserve">, </w:t>
      </w:r>
      <w:proofErr w:type="spellStart"/>
      <w:r w:rsidR="008A2629" w:rsidRPr="00B94C5C">
        <w:rPr>
          <w:lang w:eastAsia="en-GB"/>
        </w:rPr>
        <w:t>Strategize</w:t>
      </w:r>
      <w:proofErr w:type="spellEnd"/>
      <w:r w:rsidR="008A2629" w:rsidRPr="00B94C5C">
        <w:rPr>
          <w:lang w:eastAsia="en-GB"/>
        </w:rPr>
        <w:t xml:space="preserve">, </w:t>
      </w:r>
      <w:proofErr w:type="spellStart"/>
      <w:r w:rsidR="008A2629" w:rsidRPr="00B94C5C">
        <w:rPr>
          <w:lang w:eastAsia="en-GB"/>
        </w:rPr>
        <w:t>Decarbonize</w:t>
      </w:r>
      <w:proofErr w:type="spellEnd"/>
      <w:r w:rsidR="008A2629" w:rsidRPr="00B94C5C">
        <w:rPr>
          <w:lang w:eastAsia="en-GB"/>
        </w:rPr>
        <w:t>'</w:t>
      </w:r>
      <w:r w:rsidR="008A2629">
        <w:rPr>
          <w:lang w:eastAsia="en-GB"/>
        </w:rPr>
        <w:t xml:space="preserve">. </w:t>
      </w:r>
      <w:r w:rsidR="001B7DD1">
        <w:rPr>
          <w:lang w:eastAsia="en-GB"/>
        </w:rPr>
        <w:t xml:space="preserve">Nur so können </w:t>
      </w:r>
      <w:r w:rsidR="001B7DD1" w:rsidRPr="00272ADD">
        <w:rPr>
          <w:lang w:eastAsia="en-GB"/>
        </w:rPr>
        <w:t>Unternehmen, Regierungen und Gesellschaften</w:t>
      </w:r>
      <w:r w:rsidR="001B7DD1">
        <w:rPr>
          <w:lang w:eastAsia="en-GB"/>
        </w:rPr>
        <w:t xml:space="preserve"> </w:t>
      </w:r>
      <w:r w:rsidR="001B7DD1" w:rsidRPr="00272ADD">
        <w:rPr>
          <w:lang w:eastAsia="en-GB"/>
        </w:rPr>
        <w:t xml:space="preserve">die eingegangenen </w:t>
      </w:r>
      <w:r w:rsidR="001B7DD1">
        <w:rPr>
          <w:lang w:eastAsia="en-GB"/>
        </w:rPr>
        <w:t>Verpflichtungen erfüllen.“</w:t>
      </w:r>
    </w:p>
    <w:p w14:paraId="2444A701" w14:textId="6EDA9691" w:rsidR="0035307C" w:rsidRPr="0035307C" w:rsidRDefault="0035307C" w:rsidP="0035307C">
      <w:pPr>
        <w:pStyle w:val="SEZwischentitel"/>
        <w:rPr>
          <w:lang w:val="de-DE"/>
        </w:rPr>
      </w:pPr>
      <w:r w:rsidRPr="0035307C">
        <w:rPr>
          <w:lang w:val="de-DE"/>
        </w:rPr>
        <w:t>Nachhaltiges Wirtschaften ermöglichen – das G</w:t>
      </w:r>
      <w:r>
        <w:rPr>
          <w:lang w:val="de-DE"/>
        </w:rPr>
        <w:t>eschäftsmodell von Schneider Electric</w:t>
      </w:r>
    </w:p>
    <w:p w14:paraId="3863AE0C" w14:textId="68FAB12C" w:rsidR="0035307C" w:rsidRPr="0035307C" w:rsidRDefault="00332EB9" w:rsidP="00332EB9">
      <w:pPr>
        <w:rPr>
          <w:lang w:eastAsia="en-GB"/>
        </w:rPr>
      </w:pPr>
      <w:r>
        <w:rPr>
          <w:lang w:eastAsia="en-GB"/>
        </w:rPr>
        <w:t xml:space="preserve">Für </w:t>
      </w:r>
      <w:r w:rsidR="0093472A">
        <w:rPr>
          <w:lang w:eastAsia="en-GB"/>
        </w:rPr>
        <w:t>38</w:t>
      </w:r>
      <w:r w:rsidR="0093472A" w:rsidRPr="0093472A">
        <w:rPr>
          <w:lang w:eastAsia="en-GB"/>
        </w:rPr>
        <w:t xml:space="preserve"> Prozent der weltweiten CO</w:t>
      </w:r>
      <w:r w:rsidR="0035307C">
        <w:rPr>
          <w:vertAlign w:val="subscript"/>
          <w:lang w:eastAsia="en-GB"/>
        </w:rPr>
        <w:t>2</w:t>
      </w:r>
      <w:r w:rsidR="0093472A">
        <w:rPr>
          <w:lang w:eastAsia="en-GB"/>
        </w:rPr>
        <w:t>-</w:t>
      </w:r>
      <w:r w:rsidR="0093472A" w:rsidRPr="0093472A">
        <w:rPr>
          <w:lang w:eastAsia="en-GB"/>
        </w:rPr>
        <w:t xml:space="preserve">Emissionen </w:t>
      </w:r>
      <w:r>
        <w:rPr>
          <w:lang w:eastAsia="en-GB"/>
        </w:rPr>
        <w:t xml:space="preserve">sind Gebäude </w:t>
      </w:r>
      <w:r w:rsidR="0093472A" w:rsidRPr="0093472A">
        <w:rPr>
          <w:lang w:eastAsia="en-GB"/>
        </w:rPr>
        <w:t>verantwortlich</w:t>
      </w:r>
      <w:r w:rsidR="0093472A">
        <w:rPr>
          <w:lang w:eastAsia="en-GB"/>
        </w:rPr>
        <w:t>, weitere 32 Prozent stammen aus der Industrie. Mit</w:t>
      </w:r>
      <w:r w:rsidR="0035307C">
        <w:rPr>
          <w:lang w:eastAsia="en-GB"/>
        </w:rPr>
        <w:t xml:space="preserve"> digital vernetzbaren Hard- und Softwarelösungen, in Kombination mit Services und Beratung, ermöglicht es Tech-Konzern Schneider Electric seinen Kunden aus den genannten </w:t>
      </w:r>
      <w:r w:rsidR="0035307C" w:rsidRPr="00C966E7">
        <w:rPr>
          <w:lang w:eastAsia="en-GB"/>
        </w:rPr>
        <w:t xml:space="preserve">Bereichen daher, deutlich energieeffizienter und klimafreundlicher zu wirtschaften. Allein zwischen </w:t>
      </w:r>
      <w:r w:rsidR="00C966E7" w:rsidRPr="00C966E7">
        <w:rPr>
          <w:lang w:eastAsia="en-GB"/>
        </w:rPr>
        <w:t>2018</w:t>
      </w:r>
      <w:r w:rsidR="0035307C" w:rsidRPr="00C966E7">
        <w:rPr>
          <w:lang w:eastAsia="en-GB"/>
        </w:rPr>
        <w:t xml:space="preserve"> und heute</w:t>
      </w:r>
      <w:r w:rsidR="0035307C">
        <w:rPr>
          <w:lang w:eastAsia="en-GB"/>
        </w:rPr>
        <w:t xml:space="preserve"> konnten so mehr als 400 Millionen Tonnen CO</w:t>
      </w:r>
      <w:r w:rsidR="0035307C">
        <w:rPr>
          <w:vertAlign w:val="subscript"/>
          <w:lang w:eastAsia="en-GB"/>
        </w:rPr>
        <w:t>2</w:t>
      </w:r>
      <w:r w:rsidR="0035307C">
        <w:rPr>
          <w:lang w:eastAsia="en-GB"/>
        </w:rPr>
        <w:t xml:space="preserve"> auf Kundenseite eingespart werden. </w:t>
      </w:r>
      <w:r w:rsidR="00EB7D0F">
        <w:rPr>
          <w:lang w:eastAsia="en-GB"/>
        </w:rPr>
        <w:t xml:space="preserve">Gleichzeitig sind die IoT-Technologien von Schneider Electric aber nicht nur in der Lage, ein Unternehmen nachhaltiger aufzustellen, sie verschaffen auch mehr Resilienz und Ausfallsicherheit und unterstützen bei der Reduzierung von Betriebskosten. </w:t>
      </w:r>
    </w:p>
    <w:p w14:paraId="0E20F772" w14:textId="45FF83F9" w:rsidR="00EB7D0F" w:rsidRPr="00D2078A" w:rsidRDefault="00EB7D0F" w:rsidP="00EB7D0F">
      <w:pPr>
        <w:pStyle w:val="SEZwischentitel"/>
        <w:rPr>
          <w:lang w:val="de-DE"/>
        </w:rPr>
      </w:pPr>
      <w:r w:rsidRPr="00D2078A">
        <w:rPr>
          <w:lang w:val="de-DE"/>
        </w:rPr>
        <w:t>Forschungsarbeit zum Thema Dekarbonisierung</w:t>
      </w:r>
    </w:p>
    <w:p w14:paraId="431FEF52" w14:textId="63CB0231" w:rsidR="00743B1A" w:rsidRDefault="00D2078A" w:rsidP="00D81621">
      <w:pPr>
        <w:rPr>
          <w:lang w:eastAsia="en-GB"/>
        </w:rPr>
      </w:pPr>
      <w:r>
        <w:rPr>
          <w:lang w:eastAsia="en-GB"/>
        </w:rPr>
        <w:t>Neben seinen Technologielösungen, unterstützt Schneider Electric die digitale Transformation von Industrie, Gebäuden, Rechenzentren und Infrastruktur auch mit fundierter Forschungsarbeit. Mit seinen Analysen und Berichten bietet das</w:t>
      </w:r>
      <w:r w:rsidR="00E52370">
        <w:rPr>
          <w:lang w:eastAsia="en-GB"/>
        </w:rPr>
        <w:t xml:space="preserve"> </w:t>
      </w:r>
      <w:hyperlink r:id="rId8" w:history="1">
        <w:r w:rsidR="00E52370" w:rsidRPr="0079124E">
          <w:rPr>
            <w:rStyle w:val="Hyperlink"/>
            <w:lang w:eastAsia="en-GB"/>
          </w:rPr>
          <w:t>Schneider Electric Sustainability Research Institute</w:t>
        </w:r>
      </w:hyperlink>
      <w:r w:rsidR="00E52370">
        <w:rPr>
          <w:lang w:eastAsia="en-GB"/>
        </w:rPr>
        <w:t xml:space="preserve"> </w:t>
      </w:r>
      <w:r w:rsidR="008344C0">
        <w:rPr>
          <w:lang w:eastAsia="en-GB"/>
        </w:rPr>
        <w:t xml:space="preserve">wertvolle Einblicke </w:t>
      </w:r>
      <w:r w:rsidR="00913E88">
        <w:rPr>
          <w:lang w:eastAsia="en-GB"/>
        </w:rPr>
        <w:t xml:space="preserve">in </w:t>
      </w:r>
      <w:r w:rsidR="0027418C">
        <w:rPr>
          <w:lang w:eastAsia="en-GB"/>
        </w:rPr>
        <w:t xml:space="preserve">aktuelle </w:t>
      </w:r>
      <w:r w:rsidR="0008623B">
        <w:rPr>
          <w:lang w:eastAsia="en-GB"/>
        </w:rPr>
        <w:t xml:space="preserve">Trends und Lösungen zu Fragen der </w:t>
      </w:r>
      <w:r w:rsidR="0079124E" w:rsidRPr="005C2893">
        <w:rPr>
          <w:lang w:eastAsia="en-GB"/>
        </w:rPr>
        <w:t>Dekarbonisierung</w:t>
      </w:r>
      <w:r w:rsidR="00913E88">
        <w:rPr>
          <w:lang w:eastAsia="en-GB"/>
        </w:rPr>
        <w:t>.</w:t>
      </w:r>
      <w:r w:rsidR="00EB7D0F">
        <w:rPr>
          <w:lang w:eastAsia="en-GB"/>
        </w:rPr>
        <w:t xml:space="preserve"> </w:t>
      </w:r>
      <w:r w:rsidR="005667AC">
        <w:rPr>
          <w:lang w:eastAsia="en-GB"/>
        </w:rPr>
        <w:t xml:space="preserve">So hat </w:t>
      </w:r>
      <w:r w:rsidR="00EB7D0F">
        <w:rPr>
          <w:lang w:eastAsia="en-GB"/>
        </w:rPr>
        <w:t>der Tech-Konzern</w:t>
      </w:r>
      <w:r w:rsidR="005667AC">
        <w:rPr>
          <w:lang w:eastAsia="en-GB"/>
        </w:rPr>
        <w:t xml:space="preserve"> im </w:t>
      </w:r>
      <w:r w:rsidR="005667AC" w:rsidRPr="005667AC">
        <w:rPr>
          <w:lang w:eastAsia="en-GB"/>
        </w:rPr>
        <w:t xml:space="preserve">vergangenen Jahr </w:t>
      </w:r>
      <w:r w:rsidR="005667AC">
        <w:rPr>
          <w:lang w:eastAsia="en-GB"/>
        </w:rPr>
        <w:t xml:space="preserve">beispielsweise eine </w:t>
      </w:r>
      <w:hyperlink r:id="rId9" w:history="1">
        <w:r w:rsidR="005667AC" w:rsidRPr="00B94CF9">
          <w:rPr>
            <w:rStyle w:val="Hyperlink"/>
            <w:lang w:eastAsia="en-GB"/>
          </w:rPr>
          <w:t>unabhängige Umfrage unter mehr als 500 Führungskräften</w:t>
        </w:r>
      </w:hyperlink>
      <w:r w:rsidR="005667AC">
        <w:rPr>
          <w:lang w:eastAsia="en-GB"/>
        </w:rPr>
        <w:t xml:space="preserve"> in Auftrag gegeben.</w:t>
      </w:r>
      <w:r w:rsidR="00EB7D0F">
        <w:rPr>
          <w:lang w:eastAsia="en-GB"/>
        </w:rPr>
        <w:t xml:space="preserve"> Gerade die Komplexität des Themas Dekarbonisierung, so ein Ergebnis der Studie, </w:t>
      </w:r>
      <w:r>
        <w:rPr>
          <w:lang w:eastAsia="en-GB"/>
        </w:rPr>
        <w:t>steht in vielen Fällen weiteren Nachhaltigkeitsbemühungen im Weg</w:t>
      </w:r>
      <w:r w:rsidR="00EB7D0F">
        <w:rPr>
          <w:lang w:eastAsia="en-GB"/>
        </w:rPr>
        <w:t>.</w:t>
      </w:r>
      <w:r w:rsidR="00743B1A">
        <w:rPr>
          <w:lang w:eastAsia="en-GB"/>
        </w:rPr>
        <w:t xml:space="preserve"> Eine weitere Erkenntnis: Im Durchschnitt planen die befragten Unternehmen innerhalb der nächsten drei Jahre, weniger als zwei Prozent ihres Umsatzes in Nachhaltigkeitsaktivitäten zu investieren.  </w:t>
      </w:r>
    </w:p>
    <w:p w14:paraId="7B3FCA7F" w14:textId="133C1C9F" w:rsidR="00F547F7" w:rsidRDefault="009E3C88" w:rsidP="00816F53">
      <w:pPr>
        <w:rPr>
          <w:lang w:eastAsia="en-GB"/>
        </w:rPr>
      </w:pPr>
      <w:r>
        <w:rPr>
          <w:lang w:eastAsia="en-GB"/>
        </w:rPr>
        <w:t xml:space="preserve">Die größten Herausforderungen </w:t>
      </w:r>
      <w:r w:rsidR="00FC0259">
        <w:rPr>
          <w:lang w:eastAsia="en-GB"/>
        </w:rPr>
        <w:t xml:space="preserve">im Nachhaltigkeitsprozess </w:t>
      </w:r>
      <w:r>
        <w:rPr>
          <w:lang w:eastAsia="en-GB"/>
        </w:rPr>
        <w:t xml:space="preserve">sahen die Befragten in der </w:t>
      </w:r>
      <w:r w:rsidRPr="009E3C88">
        <w:rPr>
          <w:lang w:eastAsia="en-GB"/>
        </w:rPr>
        <w:t>Abstimmung</w:t>
      </w:r>
      <w:r>
        <w:rPr>
          <w:lang w:eastAsia="en-GB"/>
        </w:rPr>
        <w:t xml:space="preserve">, dem Budget, </w:t>
      </w:r>
      <w:r w:rsidR="000B5CA1">
        <w:rPr>
          <w:lang w:eastAsia="en-GB"/>
        </w:rPr>
        <w:t>den</w:t>
      </w:r>
      <w:r>
        <w:rPr>
          <w:lang w:eastAsia="en-GB"/>
        </w:rPr>
        <w:t xml:space="preserve"> Technologie</w:t>
      </w:r>
      <w:r w:rsidR="000B5CA1">
        <w:rPr>
          <w:lang w:eastAsia="en-GB"/>
        </w:rPr>
        <w:t>n</w:t>
      </w:r>
      <w:r>
        <w:rPr>
          <w:lang w:eastAsia="en-GB"/>
        </w:rPr>
        <w:t xml:space="preserve"> und den Vorschriften.</w:t>
      </w:r>
      <w:r w:rsidR="00F547F7">
        <w:rPr>
          <w:lang w:eastAsia="en-GB"/>
        </w:rPr>
        <w:t xml:space="preserve"> Eine </w:t>
      </w:r>
      <w:r w:rsidR="00F547F7" w:rsidRPr="009E3C88">
        <w:rPr>
          <w:lang w:eastAsia="en-GB"/>
        </w:rPr>
        <w:t>Mehrheit</w:t>
      </w:r>
      <w:r w:rsidR="00F547F7">
        <w:rPr>
          <w:lang w:eastAsia="en-GB"/>
        </w:rPr>
        <w:t xml:space="preserve"> nannte überdies </w:t>
      </w:r>
      <w:r w:rsidR="00DB50C2">
        <w:rPr>
          <w:lang w:eastAsia="en-GB"/>
        </w:rPr>
        <w:t>den Ausbau der</w:t>
      </w:r>
      <w:r w:rsidR="00F547F7">
        <w:rPr>
          <w:lang w:eastAsia="en-GB"/>
        </w:rPr>
        <w:t xml:space="preserve"> </w:t>
      </w:r>
      <w:r w:rsidR="00F547F7" w:rsidRPr="009E3C88">
        <w:rPr>
          <w:lang w:eastAsia="en-GB"/>
        </w:rPr>
        <w:t xml:space="preserve">Automatisierung </w:t>
      </w:r>
      <w:r w:rsidR="00F547F7">
        <w:rPr>
          <w:lang w:eastAsia="en-GB"/>
        </w:rPr>
        <w:t xml:space="preserve">sowie </w:t>
      </w:r>
      <w:r w:rsidR="00F547F7" w:rsidRPr="009E3C88">
        <w:rPr>
          <w:lang w:eastAsia="en-GB"/>
        </w:rPr>
        <w:t>die Modernisierung der elektrischen Infrastruktur</w:t>
      </w:r>
      <w:r w:rsidR="00F547F7">
        <w:rPr>
          <w:lang w:eastAsia="en-GB"/>
        </w:rPr>
        <w:t xml:space="preserve"> als Schlüsselbausteine ihrer Nachhaltigkeitsstrategie </w:t>
      </w:r>
      <w:r w:rsidR="0097051A">
        <w:rPr>
          <w:lang w:eastAsia="en-GB"/>
        </w:rPr>
        <w:t xml:space="preserve">der </w:t>
      </w:r>
      <w:r w:rsidR="00F547F7" w:rsidRPr="009E3C88">
        <w:rPr>
          <w:lang w:eastAsia="en-GB"/>
        </w:rPr>
        <w:t>nächsten drei Jahre</w:t>
      </w:r>
      <w:r w:rsidR="00F547F7">
        <w:rPr>
          <w:lang w:eastAsia="en-GB"/>
        </w:rPr>
        <w:t>.</w:t>
      </w:r>
    </w:p>
    <w:p w14:paraId="64EDEB04" w14:textId="172A62A0" w:rsidR="0072473F" w:rsidRDefault="00253E9F" w:rsidP="00291902">
      <w:pPr>
        <w:rPr>
          <w:lang w:eastAsia="en-GB"/>
        </w:rPr>
      </w:pPr>
      <w:r>
        <w:rPr>
          <w:lang w:eastAsia="en-GB"/>
        </w:rPr>
        <w:t>Der Studie zufolge zählt d</w:t>
      </w:r>
      <w:r w:rsidRPr="00253E9F">
        <w:rPr>
          <w:lang w:eastAsia="en-GB"/>
        </w:rPr>
        <w:t>ie Beschaffung erneuerbarer Energien zu den wichtigsten Initiativen auf der Angebotsseite</w:t>
      </w:r>
      <w:r>
        <w:rPr>
          <w:lang w:eastAsia="en-GB"/>
        </w:rPr>
        <w:t>. Die Elektrifizierung</w:t>
      </w:r>
      <w:r w:rsidR="00100E1B">
        <w:rPr>
          <w:lang w:eastAsia="en-GB"/>
        </w:rPr>
        <w:t xml:space="preserve"> </w:t>
      </w:r>
      <w:r>
        <w:rPr>
          <w:lang w:eastAsia="en-GB"/>
        </w:rPr>
        <w:t xml:space="preserve">– </w:t>
      </w:r>
      <w:r w:rsidRPr="00253E9F">
        <w:rPr>
          <w:lang w:eastAsia="en-GB"/>
        </w:rPr>
        <w:t xml:space="preserve">eine wichtige Maßnahme auf der </w:t>
      </w:r>
      <w:r w:rsidR="0045324F" w:rsidRPr="0045324F">
        <w:rPr>
          <w:lang w:eastAsia="en-GB"/>
        </w:rPr>
        <w:t xml:space="preserve">Nachfrageseite </w:t>
      </w:r>
      <w:r>
        <w:rPr>
          <w:lang w:eastAsia="en-GB"/>
        </w:rPr>
        <w:t xml:space="preserve">– </w:t>
      </w:r>
      <w:r w:rsidR="00100E1B">
        <w:rPr>
          <w:lang w:eastAsia="en-GB"/>
        </w:rPr>
        <w:t xml:space="preserve">nimmt bei den </w:t>
      </w:r>
      <w:r w:rsidR="00100E1B" w:rsidRPr="00253E9F">
        <w:rPr>
          <w:lang w:eastAsia="en-GB"/>
        </w:rPr>
        <w:t>Unternehmen</w:t>
      </w:r>
      <w:r w:rsidR="00100E1B">
        <w:rPr>
          <w:lang w:eastAsia="en-GB"/>
        </w:rPr>
        <w:t xml:space="preserve"> </w:t>
      </w:r>
      <w:r w:rsidR="006F5E2B">
        <w:rPr>
          <w:lang w:eastAsia="en-GB"/>
        </w:rPr>
        <w:t>hingegen</w:t>
      </w:r>
      <w:r w:rsidR="00100E1B">
        <w:rPr>
          <w:lang w:eastAsia="en-GB"/>
        </w:rPr>
        <w:t xml:space="preserve"> </w:t>
      </w:r>
      <w:r w:rsidR="00100E1B" w:rsidRPr="00253E9F">
        <w:rPr>
          <w:lang w:eastAsia="en-GB"/>
        </w:rPr>
        <w:t>einen geringen Stellenwert</w:t>
      </w:r>
      <w:r w:rsidR="0045324F">
        <w:rPr>
          <w:lang w:eastAsia="en-GB"/>
        </w:rPr>
        <w:t xml:space="preserve"> ein. </w:t>
      </w:r>
      <w:r w:rsidRPr="00253E9F">
        <w:rPr>
          <w:lang w:eastAsia="en-GB"/>
        </w:rPr>
        <w:t xml:space="preserve">Neben der Elektrifizierung wird die </w:t>
      </w:r>
      <w:r w:rsidR="005501DF">
        <w:rPr>
          <w:lang w:eastAsia="en-GB"/>
        </w:rPr>
        <w:t>Effizienzs</w:t>
      </w:r>
      <w:r w:rsidRPr="00253E9F">
        <w:rPr>
          <w:lang w:eastAsia="en-GB"/>
        </w:rPr>
        <w:t xml:space="preserve">teigerung der bestehenden Infrastruktur zu den wichtigsten </w:t>
      </w:r>
      <w:r w:rsidR="005501DF">
        <w:rPr>
          <w:lang w:eastAsia="en-GB"/>
        </w:rPr>
        <w:t>Maßnahmen</w:t>
      </w:r>
      <w:r w:rsidRPr="00253E9F">
        <w:rPr>
          <w:lang w:eastAsia="en-GB"/>
        </w:rPr>
        <w:t xml:space="preserve"> </w:t>
      </w:r>
      <w:r w:rsidR="00B919C4" w:rsidRPr="00253E9F">
        <w:rPr>
          <w:lang w:eastAsia="en-GB"/>
        </w:rPr>
        <w:t xml:space="preserve">im nächsten Jahrzehnt </w:t>
      </w:r>
      <w:r w:rsidRPr="00253E9F">
        <w:rPr>
          <w:lang w:eastAsia="en-GB"/>
        </w:rPr>
        <w:t>gehöre</w:t>
      </w:r>
      <w:r w:rsidR="00B919C4">
        <w:rPr>
          <w:lang w:eastAsia="en-GB"/>
        </w:rPr>
        <w:t>n</w:t>
      </w:r>
      <w:r w:rsidR="0072473F">
        <w:rPr>
          <w:lang w:eastAsia="en-GB"/>
        </w:rPr>
        <w:t xml:space="preserve">. </w:t>
      </w:r>
      <w:r w:rsidR="0072473F" w:rsidRPr="00253E9F">
        <w:rPr>
          <w:lang w:eastAsia="en-GB"/>
        </w:rPr>
        <w:t>Digitalisierung und Automatisierung</w:t>
      </w:r>
      <w:r w:rsidR="0072473F">
        <w:rPr>
          <w:lang w:eastAsia="en-GB"/>
        </w:rPr>
        <w:t xml:space="preserve"> bieten hier eine </w:t>
      </w:r>
      <w:r w:rsidR="00B919C4">
        <w:rPr>
          <w:lang w:eastAsia="en-GB"/>
        </w:rPr>
        <w:t>schnell</w:t>
      </w:r>
      <w:r w:rsidR="0072473F">
        <w:rPr>
          <w:lang w:eastAsia="en-GB"/>
        </w:rPr>
        <w:t>e</w:t>
      </w:r>
      <w:r w:rsidR="00B919C4">
        <w:rPr>
          <w:lang w:eastAsia="en-GB"/>
        </w:rPr>
        <w:t xml:space="preserve"> und kapitalschonend</w:t>
      </w:r>
      <w:r w:rsidR="0072473F">
        <w:rPr>
          <w:lang w:eastAsia="en-GB"/>
        </w:rPr>
        <w:t xml:space="preserve">e </w:t>
      </w:r>
      <w:r w:rsidR="0072473F" w:rsidRPr="00253E9F">
        <w:rPr>
          <w:lang w:eastAsia="en-GB"/>
        </w:rPr>
        <w:t>Möglichkeit zur Emissionsreduzierung</w:t>
      </w:r>
      <w:r w:rsidR="0072473F">
        <w:rPr>
          <w:lang w:eastAsia="en-GB"/>
        </w:rPr>
        <w:t>.</w:t>
      </w:r>
    </w:p>
    <w:p w14:paraId="733C373F" w14:textId="7FC29ABF" w:rsidR="00CF61C0" w:rsidRDefault="00CF61C0" w:rsidP="0065184A">
      <w:pPr>
        <w:rPr>
          <w:lang w:eastAsia="en-GB"/>
        </w:rPr>
      </w:pPr>
      <w:r>
        <w:rPr>
          <w:lang w:eastAsia="en-GB"/>
        </w:rPr>
        <w:t>„Die Technologien zur Bewältigung von Energie- und Klimakrise sind längst verfügbar“, betont Jean-Pascal Tricoire und verweist auf die Lösungen von Schneider Electric: „Unser datengetriebener Digitalisierungsansatz, der eine durchgängige Vernetzung sämtlicher Hard- und Softwarekomponenten vorsieht, ist die Grundlage für eine sichere, zuverlässige und vor allem nachhaltige Energieverteilung und -nutzung. Die Dringlichkeit, solche Lösungen in Industrie und Gebäuden zu implementieren, war noch nie so groß.“</w:t>
      </w:r>
    </w:p>
    <w:p w14:paraId="4BEA2775" w14:textId="70F884E0" w:rsidR="00CF61C0" w:rsidRDefault="00CF61C0" w:rsidP="0065184A">
      <w:pPr>
        <w:rPr>
          <w:lang w:eastAsia="en-GB"/>
        </w:rPr>
      </w:pPr>
    </w:p>
    <w:p w14:paraId="090E6942" w14:textId="77777777" w:rsidR="00CF61C0" w:rsidRDefault="00CF61C0" w:rsidP="0065184A">
      <w:pPr>
        <w:rPr>
          <w:lang w:eastAsia="en-GB"/>
        </w:rPr>
      </w:pPr>
    </w:p>
    <w:p w14:paraId="7EB6E7B0" w14:textId="77777777" w:rsidR="0028414D" w:rsidRPr="00345F0F" w:rsidRDefault="0028414D" w:rsidP="0028414D">
      <w:pPr>
        <w:pStyle w:val="SEBoilerplate"/>
        <w:rPr>
          <w:b/>
          <w:bCs/>
          <w:sz w:val="18"/>
          <w:szCs w:val="18"/>
        </w:rPr>
      </w:pPr>
      <w:bookmarkStart w:id="0" w:name="_Hlk99100901"/>
      <w:r w:rsidRPr="00345F0F">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1C527E3F"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7E9B664C" w14:textId="77777777" w:rsidR="0028414D" w:rsidRDefault="005F621D" w:rsidP="0028414D">
      <w:pPr>
        <w:pStyle w:val="SEBoilerplate"/>
        <w:rPr>
          <w:kern w:val="24"/>
          <w:sz w:val="18"/>
          <w:szCs w:val="18"/>
          <w:lang w:eastAsia="de-DE"/>
        </w:rPr>
      </w:pPr>
      <w:hyperlink r:id="rId10"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13CAFDC0" w14:textId="7D896E1E" w:rsidR="0028414D" w:rsidRPr="00291902" w:rsidRDefault="0028414D" w:rsidP="0028414D">
      <w:pPr>
        <w:rPr>
          <w:lang w:eastAsia="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28414D" w:rsidRPr="00291902"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4AB5" w14:textId="77777777" w:rsidR="005F621D" w:rsidRDefault="005F621D" w:rsidP="00B230CF">
      <w:r>
        <w:separator/>
      </w:r>
    </w:p>
  </w:endnote>
  <w:endnote w:type="continuationSeparator" w:id="0">
    <w:p w14:paraId="351C0180" w14:textId="77777777" w:rsidR="005F621D" w:rsidRDefault="005F621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D853"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A423"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4F9BAA6B" w:rsidR="00451A6B" w:rsidRPr="00635BF4" w:rsidRDefault="0027418C"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Christoph</w:t>
                                </w:r>
                                <w:r w:rsidR="00C42FE7">
                                  <w:rPr>
                                    <w:rFonts w:cs="ArialRoundedMTStd-Light"/>
                                    <w:color w:val="000000"/>
                                    <w:sz w:val="16"/>
                                    <w:szCs w:val="16"/>
                                  </w:rPr>
                                  <w:t xml:space="preserve"> </w:t>
                                </w:r>
                                <w:r>
                                  <w:rPr>
                                    <w:rFonts w:cs="ArialRoundedMTStd-Light"/>
                                    <w:color w:val="000000"/>
                                    <w:sz w:val="16"/>
                                    <w:szCs w:val="16"/>
                                  </w:rPr>
                                  <w:t>Zipperlen</w:t>
                                </w:r>
                              </w:p>
                              <w:p w14:paraId="0654E205" w14:textId="7B6D0A94"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27418C">
                                  <w:rPr>
                                    <w:rFonts w:cs="ArialRoundedMTStd-Light"/>
                                    <w:color w:val="000000"/>
                                    <w:sz w:val="16"/>
                                    <w:szCs w:val="16"/>
                                  </w:rPr>
                                  <w:t>4</w:t>
                                </w:r>
                              </w:p>
                              <w:p w14:paraId="3827BD28" w14:textId="148D625B" w:rsidR="00451A6B" w:rsidRPr="00635BF4" w:rsidRDefault="0027418C"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czipperlen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4F9BAA6B" w:rsidR="00451A6B" w:rsidRPr="00635BF4" w:rsidRDefault="0027418C"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Christoph</w:t>
                          </w:r>
                          <w:r w:rsidR="00C42FE7">
                            <w:rPr>
                              <w:rFonts w:cs="ArialRoundedMTStd-Light"/>
                              <w:color w:val="000000"/>
                              <w:sz w:val="16"/>
                              <w:szCs w:val="16"/>
                            </w:rPr>
                            <w:t xml:space="preserve"> </w:t>
                          </w:r>
                          <w:r>
                            <w:rPr>
                              <w:rFonts w:cs="ArialRoundedMTStd-Light"/>
                              <w:color w:val="000000"/>
                              <w:sz w:val="16"/>
                              <w:szCs w:val="16"/>
                            </w:rPr>
                            <w:t>Zipperlen</w:t>
                          </w:r>
                        </w:p>
                        <w:p w14:paraId="0654E205" w14:textId="7B6D0A94"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27418C">
                            <w:rPr>
                              <w:rFonts w:cs="ArialRoundedMTStd-Light"/>
                              <w:color w:val="000000"/>
                              <w:sz w:val="16"/>
                              <w:szCs w:val="16"/>
                            </w:rPr>
                            <w:t>4</w:t>
                          </w:r>
                        </w:p>
                        <w:p w14:paraId="3827BD28" w14:textId="148D625B" w:rsidR="00451A6B" w:rsidRPr="00635BF4" w:rsidRDefault="0027418C"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czipperlen</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48D2" w14:textId="77777777" w:rsidR="005F621D" w:rsidRDefault="005F621D" w:rsidP="00B230CF">
      <w:r>
        <w:separator/>
      </w:r>
    </w:p>
  </w:footnote>
  <w:footnote w:type="continuationSeparator" w:id="0">
    <w:p w14:paraId="695052D0" w14:textId="77777777" w:rsidR="005F621D" w:rsidRDefault="005F621D"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2B9A6D12"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87365FA"/>
    <w:multiLevelType w:val="hybridMultilevel"/>
    <w:tmpl w:val="F6B07262"/>
    <w:lvl w:ilvl="0" w:tplc="040C0001">
      <w:start w:val="1"/>
      <w:numFmt w:val="bullet"/>
      <w:lvlText w:val=""/>
      <w:lvlJc w:val="left"/>
      <w:pPr>
        <w:ind w:left="720" w:hanging="360"/>
      </w:pPr>
      <w:rPr>
        <w:rFonts w:ascii="Symbol" w:hAnsi="Symbol" w:hint="default"/>
        <w:color w:val="3DCD58"/>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1"/>
  </w:num>
  <w:num w:numId="2" w16cid:durableId="1407996445">
    <w:abstractNumId w:val="7"/>
  </w:num>
  <w:num w:numId="3" w16cid:durableId="1789272608">
    <w:abstractNumId w:val="2"/>
  </w:num>
  <w:num w:numId="4" w16cid:durableId="27725187">
    <w:abstractNumId w:val="8"/>
  </w:num>
  <w:num w:numId="5" w16cid:durableId="805660607">
    <w:abstractNumId w:val="12"/>
  </w:num>
  <w:num w:numId="6" w16cid:durableId="833841850">
    <w:abstractNumId w:val="14"/>
  </w:num>
  <w:num w:numId="7" w16cid:durableId="1034307839">
    <w:abstractNumId w:val="9"/>
  </w:num>
  <w:num w:numId="8" w16cid:durableId="1131360027">
    <w:abstractNumId w:val="15"/>
  </w:num>
  <w:num w:numId="9" w16cid:durableId="792097846">
    <w:abstractNumId w:val="0"/>
  </w:num>
  <w:num w:numId="10" w16cid:durableId="325522007">
    <w:abstractNumId w:val="3"/>
  </w:num>
  <w:num w:numId="11" w16cid:durableId="893783734">
    <w:abstractNumId w:val="3"/>
  </w:num>
  <w:num w:numId="12" w16cid:durableId="1172647220">
    <w:abstractNumId w:val="10"/>
  </w:num>
  <w:num w:numId="13" w16cid:durableId="1737316916">
    <w:abstractNumId w:val="13"/>
  </w:num>
  <w:num w:numId="14" w16cid:durableId="1136604531">
    <w:abstractNumId w:val="16"/>
  </w:num>
  <w:num w:numId="15" w16cid:durableId="418255372">
    <w:abstractNumId w:val="4"/>
  </w:num>
  <w:num w:numId="16" w16cid:durableId="74595307">
    <w:abstractNumId w:val="5"/>
  </w:num>
  <w:num w:numId="17" w16cid:durableId="1115832660">
    <w:abstractNumId w:val="6"/>
  </w:num>
  <w:num w:numId="18" w16cid:durableId="188185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1732C"/>
    <w:rsid w:val="000229D0"/>
    <w:rsid w:val="00030101"/>
    <w:rsid w:val="0003502E"/>
    <w:rsid w:val="0003688C"/>
    <w:rsid w:val="00037E64"/>
    <w:rsid w:val="00050076"/>
    <w:rsid w:val="00050C99"/>
    <w:rsid w:val="00055891"/>
    <w:rsid w:val="00066D5D"/>
    <w:rsid w:val="00073171"/>
    <w:rsid w:val="00074A67"/>
    <w:rsid w:val="00075DD6"/>
    <w:rsid w:val="00082D12"/>
    <w:rsid w:val="00084F50"/>
    <w:rsid w:val="0008503A"/>
    <w:rsid w:val="0008623B"/>
    <w:rsid w:val="00090A14"/>
    <w:rsid w:val="00093605"/>
    <w:rsid w:val="00095BF7"/>
    <w:rsid w:val="000979D3"/>
    <w:rsid w:val="000A1245"/>
    <w:rsid w:val="000A14D6"/>
    <w:rsid w:val="000A313D"/>
    <w:rsid w:val="000A3924"/>
    <w:rsid w:val="000A49BC"/>
    <w:rsid w:val="000B39BF"/>
    <w:rsid w:val="000B432F"/>
    <w:rsid w:val="000B5117"/>
    <w:rsid w:val="000B5CA1"/>
    <w:rsid w:val="000D3470"/>
    <w:rsid w:val="000D5254"/>
    <w:rsid w:val="000D6A69"/>
    <w:rsid w:val="000E0837"/>
    <w:rsid w:val="000F505D"/>
    <w:rsid w:val="00100E1B"/>
    <w:rsid w:val="001034CF"/>
    <w:rsid w:val="001101DE"/>
    <w:rsid w:val="001118FB"/>
    <w:rsid w:val="00113EB6"/>
    <w:rsid w:val="0011658E"/>
    <w:rsid w:val="00120E16"/>
    <w:rsid w:val="001210DD"/>
    <w:rsid w:val="00125C68"/>
    <w:rsid w:val="00132648"/>
    <w:rsid w:val="00133999"/>
    <w:rsid w:val="00134914"/>
    <w:rsid w:val="00134931"/>
    <w:rsid w:val="00136290"/>
    <w:rsid w:val="0013728B"/>
    <w:rsid w:val="00137B5D"/>
    <w:rsid w:val="00142AAF"/>
    <w:rsid w:val="001454C9"/>
    <w:rsid w:val="001479C9"/>
    <w:rsid w:val="0015536A"/>
    <w:rsid w:val="00160FC0"/>
    <w:rsid w:val="0016208A"/>
    <w:rsid w:val="00162C31"/>
    <w:rsid w:val="0016405E"/>
    <w:rsid w:val="00164F36"/>
    <w:rsid w:val="00165522"/>
    <w:rsid w:val="001674EF"/>
    <w:rsid w:val="001728DD"/>
    <w:rsid w:val="001733EF"/>
    <w:rsid w:val="00173A7E"/>
    <w:rsid w:val="00177BB2"/>
    <w:rsid w:val="00181096"/>
    <w:rsid w:val="00190F34"/>
    <w:rsid w:val="001957D6"/>
    <w:rsid w:val="00195C3E"/>
    <w:rsid w:val="001A5DF3"/>
    <w:rsid w:val="001B2EF3"/>
    <w:rsid w:val="001B7DD1"/>
    <w:rsid w:val="001C048F"/>
    <w:rsid w:val="001C1BFD"/>
    <w:rsid w:val="001C7310"/>
    <w:rsid w:val="001D0E3A"/>
    <w:rsid w:val="001E0F34"/>
    <w:rsid w:val="001E3C59"/>
    <w:rsid w:val="001E45AC"/>
    <w:rsid w:val="001E4B37"/>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53E9F"/>
    <w:rsid w:val="002621F0"/>
    <w:rsid w:val="00263BB0"/>
    <w:rsid w:val="00270D63"/>
    <w:rsid w:val="00272ADD"/>
    <w:rsid w:val="00272D28"/>
    <w:rsid w:val="0027418C"/>
    <w:rsid w:val="00274B66"/>
    <w:rsid w:val="00274F5A"/>
    <w:rsid w:val="00277E4A"/>
    <w:rsid w:val="0028414D"/>
    <w:rsid w:val="00291099"/>
    <w:rsid w:val="00291902"/>
    <w:rsid w:val="00297AB0"/>
    <w:rsid w:val="002A2A39"/>
    <w:rsid w:val="002A6673"/>
    <w:rsid w:val="002A7902"/>
    <w:rsid w:val="002B33DB"/>
    <w:rsid w:val="002C3A1E"/>
    <w:rsid w:val="002C6C9C"/>
    <w:rsid w:val="002D5DBE"/>
    <w:rsid w:val="002D65CB"/>
    <w:rsid w:val="002E1C68"/>
    <w:rsid w:val="002E1F80"/>
    <w:rsid w:val="002E5F2D"/>
    <w:rsid w:val="002F07DD"/>
    <w:rsid w:val="002F1570"/>
    <w:rsid w:val="002F1EE4"/>
    <w:rsid w:val="00302EB7"/>
    <w:rsid w:val="003041B8"/>
    <w:rsid w:val="003060E2"/>
    <w:rsid w:val="00307659"/>
    <w:rsid w:val="0031411F"/>
    <w:rsid w:val="00314FC4"/>
    <w:rsid w:val="00316999"/>
    <w:rsid w:val="00332358"/>
    <w:rsid w:val="0033261C"/>
    <w:rsid w:val="00332EB9"/>
    <w:rsid w:val="00336497"/>
    <w:rsid w:val="003372E2"/>
    <w:rsid w:val="003379F4"/>
    <w:rsid w:val="0034734B"/>
    <w:rsid w:val="00350ED7"/>
    <w:rsid w:val="00351F8D"/>
    <w:rsid w:val="0035307C"/>
    <w:rsid w:val="003539C6"/>
    <w:rsid w:val="00356384"/>
    <w:rsid w:val="003605D5"/>
    <w:rsid w:val="0036398D"/>
    <w:rsid w:val="0036572A"/>
    <w:rsid w:val="00374C33"/>
    <w:rsid w:val="00376BB4"/>
    <w:rsid w:val="00376D7A"/>
    <w:rsid w:val="0038552E"/>
    <w:rsid w:val="00396339"/>
    <w:rsid w:val="003A39B1"/>
    <w:rsid w:val="003A6BDB"/>
    <w:rsid w:val="003B1387"/>
    <w:rsid w:val="003B381F"/>
    <w:rsid w:val="003B54DB"/>
    <w:rsid w:val="003C4C3F"/>
    <w:rsid w:val="003C4D78"/>
    <w:rsid w:val="003C68D0"/>
    <w:rsid w:val="003D55DF"/>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00B"/>
    <w:rsid w:val="0045324F"/>
    <w:rsid w:val="00453504"/>
    <w:rsid w:val="00460702"/>
    <w:rsid w:val="00460897"/>
    <w:rsid w:val="0046283C"/>
    <w:rsid w:val="00462A9C"/>
    <w:rsid w:val="00464D2F"/>
    <w:rsid w:val="004734E0"/>
    <w:rsid w:val="00475440"/>
    <w:rsid w:val="0047652D"/>
    <w:rsid w:val="00490852"/>
    <w:rsid w:val="004927E4"/>
    <w:rsid w:val="00493E4E"/>
    <w:rsid w:val="00495A72"/>
    <w:rsid w:val="004972CA"/>
    <w:rsid w:val="00497B9A"/>
    <w:rsid w:val="004A790B"/>
    <w:rsid w:val="004B2F8B"/>
    <w:rsid w:val="004B35F7"/>
    <w:rsid w:val="004B749D"/>
    <w:rsid w:val="004C7CD9"/>
    <w:rsid w:val="004D1490"/>
    <w:rsid w:val="004E20D6"/>
    <w:rsid w:val="004E32FB"/>
    <w:rsid w:val="004E3B4B"/>
    <w:rsid w:val="004F1AE7"/>
    <w:rsid w:val="004F4B69"/>
    <w:rsid w:val="004F694F"/>
    <w:rsid w:val="004F720C"/>
    <w:rsid w:val="00500379"/>
    <w:rsid w:val="00501D81"/>
    <w:rsid w:val="00506C46"/>
    <w:rsid w:val="00511AF8"/>
    <w:rsid w:val="00512B01"/>
    <w:rsid w:val="00513C2A"/>
    <w:rsid w:val="005265EE"/>
    <w:rsid w:val="00540658"/>
    <w:rsid w:val="00543D9A"/>
    <w:rsid w:val="00545E7C"/>
    <w:rsid w:val="00547767"/>
    <w:rsid w:val="00547BB7"/>
    <w:rsid w:val="00547C1D"/>
    <w:rsid w:val="005501DF"/>
    <w:rsid w:val="005558C5"/>
    <w:rsid w:val="00562DE2"/>
    <w:rsid w:val="0056316A"/>
    <w:rsid w:val="005635B7"/>
    <w:rsid w:val="005662FC"/>
    <w:rsid w:val="005667AC"/>
    <w:rsid w:val="00573D76"/>
    <w:rsid w:val="00584F11"/>
    <w:rsid w:val="00590F7B"/>
    <w:rsid w:val="00591315"/>
    <w:rsid w:val="00592797"/>
    <w:rsid w:val="00593477"/>
    <w:rsid w:val="00593A58"/>
    <w:rsid w:val="00597782"/>
    <w:rsid w:val="005A3F40"/>
    <w:rsid w:val="005A4CE1"/>
    <w:rsid w:val="005A6A35"/>
    <w:rsid w:val="005A7F8D"/>
    <w:rsid w:val="005B0100"/>
    <w:rsid w:val="005B2A5F"/>
    <w:rsid w:val="005B7B3A"/>
    <w:rsid w:val="005C2893"/>
    <w:rsid w:val="005C45D9"/>
    <w:rsid w:val="005C48E4"/>
    <w:rsid w:val="005C63D2"/>
    <w:rsid w:val="005C6677"/>
    <w:rsid w:val="005D0236"/>
    <w:rsid w:val="005D5526"/>
    <w:rsid w:val="005D5C75"/>
    <w:rsid w:val="005E38E4"/>
    <w:rsid w:val="005E5921"/>
    <w:rsid w:val="005F0F98"/>
    <w:rsid w:val="005F1D71"/>
    <w:rsid w:val="005F2DF7"/>
    <w:rsid w:val="005F621D"/>
    <w:rsid w:val="0060117D"/>
    <w:rsid w:val="00602DDC"/>
    <w:rsid w:val="006106AF"/>
    <w:rsid w:val="00616514"/>
    <w:rsid w:val="0061663E"/>
    <w:rsid w:val="006173B1"/>
    <w:rsid w:val="00625181"/>
    <w:rsid w:val="00625B4E"/>
    <w:rsid w:val="00635BF4"/>
    <w:rsid w:val="00641A45"/>
    <w:rsid w:val="00641A66"/>
    <w:rsid w:val="006436D5"/>
    <w:rsid w:val="006443D7"/>
    <w:rsid w:val="00645F49"/>
    <w:rsid w:val="0065036F"/>
    <w:rsid w:val="006510C3"/>
    <w:rsid w:val="0065184A"/>
    <w:rsid w:val="006555CD"/>
    <w:rsid w:val="00660CEA"/>
    <w:rsid w:val="006612BE"/>
    <w:rsid w:val="00673753"/>
    <w:rsid w:val="00680473"/>
    <w:rsid w:val="00692FA0"/>
    <w:rsid w:val="0069650D"/>
    <w:rsid w:val="006968A3"/>
    <w:rsid w:val="006A6AF8"/>
    <w:rsid w:val="006B23F4"/>
    <w:rsid w:val="006B5EC4"/>
    <w:rsid w:val="006B7D9F"/>
    <w:rsid w:val="006C09DE"/>
    <w:rsid w:val="006C587D"/>
    <w:rsid w:val="006C71FB"/>
    <w:rsid w:val="006D052D"/>
    <w:rsid w:val="006D2996"/>
    <w:rsid w:val="006D5273"/>
    <w:rsid w:val="006D623C"/>
    <w:rsid w:val="006D74BE"/>
    <w:rsid w:val="006E506F"/>
    <w:rsid w:val="006E5110"/>
    <w:rsid w:val="006F1082"/>
    <w:rsid w:val="006F5E2B"/>
    <w:rsid w:val="007010EF"/>
    <w:rsid w:val="007075C5"/>
    <w:rsid w:val="007078C3"/>
    <w:rsid w:val="0071209A"/>
    <w:rsid w:val="007212B6"/>
    <w:rsid w:val="00721929"/>
    <w:rsid w:val="00722952"/>
    <w:rsid w:val="00723E67"/>
    <w:rsid w:val="0072459B"/>
    <w:rsid w:val="0072473F"/>
    <w:rsid w:val="00725834"/>
    <w:rsid w:val="0072704B"/>
    <w:rsid w:val="00730313"/>
    <w:rsid w:val="007329C6"/>
    <w:rsid w:val="00734D43"/>
    <w:rsid w:val="00734D48"/>
    <w:rsid w:val="00736A4A"/>
    <w:rsid w:val="00737DE8"/>
    <w:rsid w:val="0074330C"/>
    <w:rsid w:val="0074378E"/>
    <w:rsid w:val="00743B1A"/>
    <w:rsid w:val="00746783"/>
    <w:rsid w:val="00747886"/>
    <w:rsid w:val="0075079E"/>
    <w:rsid w:val="00751C34"/>
    <w:rsid w:val="00752DEF"/>
    <w:rsid w:val="00754584"/>
    <w:rsid w:val="0075635B"/>
    <w:rsid w:val="007578B3"/>
    <w:rsid w:val="00761B2C"/>
    <w:rsid w:val="007753E2"/>
    <w:rsid w:val="0079124E"/>
    <w:rsid w:val="007A2982"/>
    <w:rsid w:val="007A585B"/>
    <w:rsid w:val="007B0AAE"/>
    <w:rsid w:val="007B4F0C"/>
    <w:rsid w:val="007C1C63"/>
    <w:rsid w:val="007C369D"/>
    <w:rsid w:val="007D2D5E"/>
    <w:rsid w:val="007D6DE0"/>
    <w:rsid w:val="007E60C6"/>
    <w:rsid w:val="007E64EB"/>
    <w:rsid w:val="007E6A10"/>
    <w:rsid w:val="007E77FD"/>
    <w:rsid w:val="007F0C9B"/>
    <w:rsid w:val="007F131F"/>
    <w:rsid w:val="007F6C16"/>
    <w:rsid w:val="00800336"/>
    <w:rsid w:val="00814627"/>
    <w:rsid w:val="00816F53"/>
    <w:rsid w:val="0082052D"/>
    <w:rsid w:val="00820B2C"/>
    <w:rsid w:val="00831A23"/>
    <w:rsid w:val="008322E1"/>
    <w:rsid w:val="00833460"/>
    <w:rsid w:val="008343D6"/>
    <w:rsid w:val="008344C0"/>
    <w:rsid w:val="00835856"/>
    <w:rsid w:val="008369F8"/>
    <w:rsid w:val="00841099"/>
    <w:rsid w:val="0085081F"/>
    <w:rsid w:val="008528F0"/>
    <w:rsid w:val="0085324B"/>
    <w:rsid w:val="008641E4"/>
    <w:rsid w:val="008676FE"/>
    <w:rsid w:val="00867F23"/>
    <w:rsid w:val="00871576"/>
    <w:rsid w:val="00877EB0"/>
    <w:rsid w:val="0088144F"/>
    <w:rsid w:val="00883201"/>
    <w:rsid w:val="0088427C"/>
    <w:rsid w:val="00886348"/>
    <w:rsid w:val="008A2629"/>
    <w:rsid w:val="008A467E"/>
    <w:rsid w:val="008A59F8"/>
    <w:rsid w:val="008B5A6D"/>
    <w:rsid w:val="008B63C7"/>
    <w:rsid w:val="008D0B24"/>
    <w:rsid w:val="008D3E97"/>
    <w:rsid w:val="008D3EE1"/>
    <w:rsid w:val="008D44B4"/>
    <w:rsid w:val="008D499C"/>
    <w:rsid w:val="008D4E78"/>
    <w:rsid w:val="008D62AB"/>
    <w:rsid w:val="008D7E62"/>
    <w:rsid w:val="008E676D"/>
    <w:rsid w:val="008E7396"/>
    <w:rsid w:val="008F089A"/>
    <w:rsid w:val="008F0B45"/>
    <w:rsid w:val="008F0DBF"/>
    <w:rsid w:val="008F3650"/>
    <w:rsid w:val="008F3933"/>
    <w:rsid w:val="008F6080"/>
    <w:rsid w:val="00902EB0"/>
    <w:rsid w:val="0090416C"/>
    <w:rsid w:val="009126D9"/>
    <w:rsid w:val="00913E88"/>
    <w:rsid w:val="0091712B"/>
    <w:rsid w:val="00922396"/>
    <w:rsid w:val="009236B8"/>
    <w:rsid w:val="00924EB8"/>
    <w:rsid w:val="0093230C"/>
    <w:rsid w:val="00932C7C"/>
    <w:rsid w:val="0093472A"/>
    <w:rsid w:val="009347B8"/>
    <w:rsid w:val="00935D7E"/>
    <w:rsid w:val="00936B22"/>
    <w:rsid w:val="009418C3"/>
    <w:rsid w:val="00953A85"/>
    <w:rsid w:val="0095469B"/>
    <w:rsid w:val="00955B56"/>
    <w:rsid w:val="00956C90"/>
    <w:rsid w:val="00963B3B"/>
    <w:rsid w:val="00967223"/>
    <w:rsid w:val="0097051A"/>
    <w:rsid w:val="00970815"/>
    <w:rsid w:val="00971775"/>
    <w:rsid w:val="00973043"/>
    <w:rsid w:val="0098336A"/>
    <w:rsid w:val="00983CA8"/>
    <w:rsid w:val="00996ADA"/>
    <w:rsid w:val="009A0E23"/>
    <w:rsid w:val="009A0E8F"/>
    <w:rsid w:val="009A31D9"/>
    <w:rsid w:val="009A3321"/>
    <w:rsid w:val="009A3F42"/>
    <w:rsid w:val="009A4778"/>
    <w:rsid w:val="009A712F"/>
    <w:rsid w:val="009B1976"/>
    <w:rsid w:val="009B213C"/>
    <w:rsid w:val="009C0724"/>
    <w:rsid w:val="009D331F"/>
    <w:rsid w:val="009E01CD"/>
    <w:rsid w:val="009E3C88"/>
    <w:rsid w:val="009E65E0"/>
    <w:rsid w:val="009E6B19"/>
    <w:rsid w:val="009F2F76"/>
    <w:rsid w:val="009F5ED0"/>
    <w:rsid w:val="009F78C8"/>
    <w:rsid w:val="00A03BEA"/>
    <w:rsid w:val="00A051BD"/>
    <w:rsid w:val="00A0549E"/>
    <w:rsid w:val="00A066E8"/>
    <w:rsid w:val="00A0707D"/>
    <w:rsid w:val="00A07A63"/>
    <w:rsid w:val="00A113EA"/>
    <w:rsid w:val="00A17305"/>
    <w:rsid w:val="00A20FB5"/>
    <w:rsid w:val="00A211E7"/>
    <w:rsid w:val="00A2153D"/>
    <w:rsid w:val="00A22C9E"/>
    <w:rsid w:val="00A24EA3"/>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54DA"/>
    <w:rsid w:val="00A75EFF"/>
    <w:rsid w:val="00A808FC"/>
    <w:rsid w:val="00A8245F"/>
    <w:rsid w:val="00A85AAE"/>
    <w:rsid w:val="00A923F4"/>
    <w:rsid w:val="00A959D7"/>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AF3788"/>
    <w:rsid w:val="00B05C73"/>
    <w:rsid w:val="00B0728A"/>
    <w:rsid w:val="00B118F6"/>
    <w:rsid w:val="00B157C9"/>
    <w:rsid w:val="00B15F61"/>
    <w:rsid w:val="00B230CF"/>
    <w:rsid w:val="00B27090"/>
    <w:rsid w:val="00B27BBF"/>
    <w:rsid w:val="00B36EEF"/>
    <w:rsid w:val="00B37D90"/>
    <w:rsid w:val="00B5386E"/>
    <w:rsid w:val="00B555AD"/>
    <w:rsid w:val="00B6028B"/>
    <w:rsid w:val="00B6116F"/>
    <w:rsid w:val="00B62298"/>
    <w:rsid w:val="00B64E78"/>
    <w:rsid w:val="00B721E9"/>
    <w:rsid w:val="00B73ADF"/>
    <w:rsid w:val="00B74FCC"/>
    <w:rsid w:val="00B75C90"/>
    <w:rsid w:val="00B7638A"/>
    <w:rsid w:val="00B85C0E"/>
    <w:rsid w:val="00B87587"/>
    <w:rsid w:val="00B919C4"/>
    <w:rsid w:val="00B93E9A"/>
    <w:rsid w:val="00B94698"/>
    <w:rsid w:val="00B94C5C"/>
    <w:rsid w:val="00B94CF9"/>
    <w:rsid w:val="00B95E40"/>
    <w:rsid w:val="00B96BEA"/>
    <w:rsid w:val="00BA0AEB"/>
    <w:rsid w:val="00BA1013"/>
    <w:rsid w:val="00BA261E"/>
    <w:rsid w:val="00BA2FE3"/>
    <w:rsid w:val="00BA67A0"/>
    <w:rsid w:val="00BB3A4D"/>
    <w:rsid w:val="00BC13E3"/>
    <w:rsid w:val="00BC1CA4"/>
    <w:rsid w:val="00BC4061"/>
    <w:rsid w:val="00BC677F"/>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17EA8"/>
    <w:rsid w:val="00C214B6"/>
    <w:rsid w:val="00C26BEA"/>
    <w:rsid w:val="00C26E39"/>
    <w:rsid w:val="00C36135"/>
    <w:rsid w:val="00C40434"/>
    <w:rsid w:val="00C42FE7"/>
    <w:rsid w:val="00C436A1"/>
    <w:rsid w:val="00C466E7"/>
    <w:rsid w:val="00C47247"/>
    <w:rsid w:val="00C548DF"/>
    <w:rsid w:val="00C54A07"/>
    <w:rsid w:val="00C55520"/>
    <w:rsid w:val="00C621ED"/>
    <w:rsid w:val="00C65FDA"/>
    <w:rsid w:val="00C7427E"/>
    <w:rsid w:val="00C7618D"/>
    <w:rsid w:val="00C8019A"/>
    <w:rsid w:val="00C95233"/>
    <w:rsid w:val="00C966E7"/>
    <w:rsid w:val="00C96C08"/>
    <w:rsid w:val="00CB2F30"/>
    <w:rsid w:val="00CB2FE1"/>
    <w:rsid w:val="00CB5B1F"/>
    <w:rsid w:val="00CB60F1"/>
    <w:rsid w:val="00CC053F"/>
    <w:rsid w:val="00CC348A"/>
    <w:rsid w:val="00CC43DA"/>
    <w:rsid w:val="00CD70F8"/>
    <w:rsid w:val="00CE3460"/>
    <w:rsid w:val="00CF2581"/>
    <w:rsid w:val="00CF33C8"/>
    <w:rsid w:val="00CF345E"/>
    <w:rsid w:val="00CF61C0"/>
    <w:rsid w:val="00CF6C74"/>
    <w:rsid w:val="00CF6F52"/>
    <w:rsid w:val="00CF7D01"/>
    <w:rsid w:val="00CF7FCF"/>
    <w:rsid w:val="00D00BED"/>
    <w:rsid w:val="00D03ACB"/>
    <w:rsid w:val="00D03C9E"/>
    <w:rsid w:val="00D05BC4"/>
    <w:rsid w:val="00D0688E"/>
    <w:rsid w:val="00D155ED"/>
    <w:rsid w:val="00D15698"/>
    <w:rsid w:val="00D15B38"/>
    <w:rsid w:val="00D2078A"/>
    <w:rsid w:val="00D26D67"/>
    <w:rsid w:val="00D26FC1"/>
    <w:rsid w:val="00D273E3"/>
    <w:rsid w:val="00D30149"/>
    <w:rsid w:val="00D301DD"/>
    <w:rsid w:val="00D309A2"/>
    <w:rsid w:val="00D33212"/>
    <w:rsid w:val="00D34AB6"/>
    <w:rsid w:val="00D34CC8"/>
    <w:rsid w:val="00D34F62"/>
    <w:rsid w:val="00D3726D"/>
    <w:rsid w:val="00D4003A"/>
    <w:rsid w:val="00D42768"/>
    <w:rsid w:val="00D45603"/>
    <w:rsid w:val="00D47B2E"/>
    <w:rsid w:val="00D57EEC"/>
    <w:rsid w:val="00D7173B"/>
    <w:rsid w:val="00D718A1"/>
    <w:rsid w:val="00D75776"/>
    <w:rsid w:val="00D805C1"/>
    <w:rsid w:val="00D8130E"/>
    <w:rsid w:val="00D81621"/>
    <w:rsid w:val="00D90848"/>
    <w:rsid w:val="00D95E3E"/>
    <w:rsid w:val="00DA175D"/>
    <w:rsid w:val="00DA1E73"/>
    <w:rsid w:val="00DA4560"/>
    <w:rsid w:val="00DA7942"/>
    <w:rsid w:val="00DB41AA"/>
    <w:rsid w:val="00DB50C2"/>
    <w:rsid w:val="00DB6171"/>
    <w:rsid w:val="00DB6E06"/>
    <w:rsid w:val="00DB7D03"/>
    <w:rsid w:val="00DC7630"/>
    <w:rsid w:val="00DD0CDC"/>
    <w:rsid w:val="00DD1778"/>
    <w:rsid w:val="00DD4EBB"/>
    <w:rsid w:val="00DE011A"/>
    <w:rsid w:val="00DE5C96"/>
    <w:rsid w:val="00DF328D"/>
    <w:rsid w:val="00DF56D7"/>
    <w:rsid w:val="00E025A0"/>
    <w:rsid w:val="00E04DFF"/>
    <w:rsid w:val="00E073E7"/>
    <w:rsid w:val="00E13E41"/>
    <w:rsid w:val="00E15C43"/>
    <w:rsid w:val="00E163C0"/>
    <w:rsid w:val="00E226CF"/>
    <w:rsid w:val="00E268D5"/>
    <w:rsid w:val="00E269FC"/>
    <w:rsid w:val="00E2723E"/>
    <w:rsid w:val="00E403B6"/>
    <w:rsid w:val="00E406C7"/>
    <w:rsid w:val="00E407F6"/>
    <w:rsid w:val="00E424F2"/>
    <w:rsid w:val="00E4318A"/>
    <w:rsid w:val="00E43D52"/>
    <w:rsid w:val="00E47021"/>
    <w:rsid w:val="00E52370"/>
    <w:rsid w:val="00E52880"/>
    <w:rsid w:val="00E52F9C"/>
    <w:rsid w:val="00E5461A"/>
    <w:rsid w:val="00E56953"/>
    <w:rsid w:val="00E617E9"/>
    <w:rsid w:val="00E732B5"/>
    <w:rsid w:val="00E75436"/>
    <w:rsid w:val="00E7640D"/>
    <w:rsid w:val="00E76ACC"/>
    <w:rsid w:val="00E8326D"/>
    <w:rsid w:val="00E8528F"/>
    <w:rsid w:val="00E92673"/>
    <w:rsid w:val="00E92F9D"/>
    <w:rsid w:val="00E938A8"/>
    <w:rsid w:val="00EA3B86"/>
    <w:rsid w:val="00EA5B86"/>
    <w:rsid w:val="00EB126E"/>
    <w:rsid w:val="00EB1F70"/>
    <w:rsid w:val="00EB7D0F"/>
    <w:rsid w:val="00EC30F1"/>
    <w:rsid w:val="00EC3290"/>
    <w:rsid w:val="00ED07E2"/>
    <w:rsid w:val="00ED5876"/>
    <w:rsid w:val="00EE759E"/>
    <w:rsid w:val="00EF00F1"/>
    <w:rsid w:val="00EF02BA"/>
    <w:rsid w:val="00EF195D"/>
    <w:rsid w:val="00EF49C4"/>
    <w:rsid w:val="00F06E3D"/>
    <w:rsid w:val="00F073E2"/>
    <w:rsid w:val="00F07548"/>
    <w:rsid w:val="00F12921"/>
    <w:rsid w:val="00F17BE6"/>
    <w:rsid w:val="00F23FB0"/>
    <w:rsid w:val="00F24D20"/>
    <w:rsid w:val="00F251AE"/>
    <w:rsid w:val="00F252F2"/>
    <w:rsid w:val="00F26869"/>
    <w:rsid w:val="00F40AE2"/>
    <w:rsid w:val="00F41906"/>
    <w:rsid w:val="00F42994"/>
    <w:rsid w:val="00F46E2C"/>
    <w:rsid w:val="00F54379"/>
    <w:rsid w:val="00F547F7"/>
    <w:rsid w:val="00F5749B"/>
    <w:rsid w:val="00F61A0A"/>
    <w:rsid w:val="00F63BC2"/>
    <w:rsid w:val="00F641D4"/>
    <w:rsid w:val="00F90D2F"/>
    <w:rsid w:val="00FA07B9"/>
    <w:rsid w:val="00FA1E26"/>
    <w:rsid w:val="00FB0FA2"/>
    <w:rsid w:val="00FB3103"/>
    <w:rsid w:val="00FC0259"/>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730313"/>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B95E40"/>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paragraph" w:styleId="berschrift3">
    <w:name w:val="heading 3"/>
    <w:basedOn w:val="Standard"/>
    <w:next w:val="Standard"/>
    <w:link w:val="berschrift3Zchn"/>
    <w:uiPriority w:val="9"/>
    <w:semiHidden/>
    <w:unhideWhenUsed/>
    <w:rsid w:val="0045324F"/>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semiHidden/>
    <w:unhideWhenUsed/>
    <w:rsid w:val="00501D81"/>
    <w:rPr>
      <w:szCs w:val="20"/>
    </w:rPr>
  </w:style>
  <w:style w:type="character" w:customStyle="1" w:styleId="FunotentextZchn">
    <w:name w:val="Fußnotentext Zchn"/>
    <w:basedOn w:val="Absatz-Standardschriftart"/>
    <w:link w:val="Funotentext"/>
    <w:semiHidden/>
    <w:rsid w:val="00501D81"/>
    <w:rPr>
      <w:sz w:val="20"/>
      <w:szCs w:val="20"/>
    </w:rPr>
  </w:style>
  <w:style w:type="character" w:styleId="Funotenzeichen">
    <w:name w:val="footnote reference"/>
    <w:basedOn w:val="Absatz-Standardschriftart"/>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B95E40"/>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customStyle="1" w:styleId="berschrift3Zchn">
    <w:name w:val="Überschrift 3 Zchn"/>
    <w:basedOn w:val="Absatz-Standardschriftart"/>
    <w:link w:val="berschrift3"/>
    <w:uiPriority w:val="9"/>
    <w:semiHidden/>
    <w:rsid w:val="0045324F"/>
    <w:rPr>
      <w:rFonts w:asciiTheme="majorHAnsi" w:eastAsiaTheme="majorEastAsia" w:hAnsiTheme="majorHAnsi" w:cstheme="majorBidi"/>
      <w:color w:val="243F60" w:themeColor="accent1" w:themeShade="7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20829898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ww/en/insights/sustainability/sustainability-research-institute/"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e.com/ww/en/insights/sustainability/impact-company/corporate-sustainability-c-level-pulse-check.jsp?stream=impact-company"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1000</Words>
  <Characters>6304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2</cp:revision>
  <cp:lastPrinted>2016-10-13T18:30:00Z</cp:lastPrinted>
  <dcterms:created xsi:type="dcterms:W3CDTF">2023-01-16T17:32:00Z</dcterms:created>
  <dcterms:modified xsi:type="dcterms:W3CDTF">2023-01-16T17:32:00Z</dcterms:modified>
</cp:coreProperties>
</file>