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21D9" w14:textId="77777777" w:rsidR="001F34F7" w:rsidRDefault="001F34F7" w:rsidP="00B91A0E">
      <w:pPr>
        <w:spacing w:line="276" w:lineRule="auto"/>
        <w:rPr>
          <w:rFonts w:cs="Arial"/>
          <w:color w:val="3DCD58"/>
          <w:kern w:val="36"/>
          <w:sz w:val="40"/>
          <w:szCs w:val="40"/>
        </w:rPr>
      </w:pPr>
    </w:p>
    <w:p w14:paraId="09D92F62" w14:textId="58F149A5" w:rsidR="00B91A0E" w:rsidRDefault="00B91A0E" w:rsidP="00B91A0E">
      <w:pPr>
        <w:spacing w:line="276" w:lineRule="auto"/>
        <w:rPr>
          <w:rFonts w:cs="Arial"/>
          <w:color w:val="3DCD58"/>
          <w:kern w:val="36"/>
          <w:sz w:val="40"/>
          <w:szCs w:val="40"/>
        </w:rPr>
      </w:pPr>
      <w:r w:rsidRPr="00AA7605">
        <w:rPr>
          <w:rFonts w:cs="Arial"/>
          <w:color w:val="3DCD58"/>
          <w:kern w:val="36"/>
          <w:sz w:val="40"/>
          <w:szCs w:val="40"/>
        </w:rPr>
        <w:t>Schalter und Steckdosen aus Ocean Plastic:</w:t>
      </w:r>
      <w:r>
        <w:rPr>
          <w:rFonts w:cs="Arial"/>
          <w:color w:val="3DCD58"/>
          <w:kern w:val="36"/>
          <w:sz w:val="40"/>
          <w:szCs w:val="40"/>
        </w:rPr>
        <w:t xml:space="preserve"> </w:t>
      </w:r>
      <w:r w:rsidRPr="00AA7605">
        <w:rPr>
          <w:rFonts w:cs="Arial"/>
          <w:color w:val="3DCD58"/>
          <w:kern w:val="36"/>
          <w:sz w:val="40"/>
          <w:szCs w:val="40"/>
        </w:rPr>
        <w:t xml:space="preserve">Schneider Electric </w:t>
      </w:r>
      <w:r>
        <w:rPr>
          <w:rFonts w:cs="Arial"/>
          <w:color w:val="3DCD58"/>
          <w:kern w:val="36"/>
          <w:sz w:val="40"/>
          <w:szCs w:val="40"/>
        </w:rPr>
        <w:t>erweckt Fischernetze zu neuem Leben</w:t>
      </w:r>
    </w:p>
    <w:p w14:paraId="3529FD63" w14:textId="4F0C7AAD" w:rsidR="00B91A0E" w:rsidRPr="00B91A0E" w:rsidRDefault="00B91A0E" w:rsidP="00357B43">
      <w:pPr>
        <w:pStyle w:val="berschrift2"/>
      </w:pPr>
      <w:r w:rsidRPr="00B91A0E">
        <w:t>Innovative Nachhaltigkeit vereint mit stilvollem Design</w:t>
      </w:r>
      <w:r w:rsidR="00CC19D8">
        <w:t>.</w:t>
      </w:r>
      <w:r w:rsidRPr="00B91A0E">
        <w:t xml:space="preserve"> Die neuen Merten M-Pure Ocean Plastic Schalter und Steckdosen sind nicht nur funktional und attraktiv, sondern verkörpern zeitgemäßes Wohnen </w:t>
      </w:r>
      <w:r w:rsidRPr="00357B43">
        <w:t>at its best</w:t>
      </w:r>
      <w:r w:rsidRPr="00B91A0E">
        <w:t xml:space="preserve">. Aus recyceltem Kunststoff und mit einer </w:t>
      </w:r>
      <w:r w:rsidR="00AD2EEB">
        <w:t>angesagten</w:t>
      </w:r>
      <w:r w:rsidRPr="00B91A0E">
        <w:t xml:space="preserve"> schwarz matten Oberfläche sind die Schalter und Steckdosen die perfekte Wahl für alle, die nachhaltige Qualität schätzen.  </w:t>
      </w:r>
    </w:p>
    <w:p w14:paraId="73511579" w14:textId="3BCC5830" w:rsidR="00B35121" w:rsidRPr="004C2E0D" w:rsidRDefault="00291902" w:rsidP="004C2E0D">
      <w:pPr>
        <w:rPr>
          <w:lang w:eastAsia="en-GB"/>
        </w:rPr>
      </w:pPr>
      <w:r w:rsidRPr="004C2E0D">
        <w:rPr>
          <w:b/>
          <w:bCs/>
          <w:lang w:eastAsia="en-GB"/>
        </w:rPr>
        <w:t xml:space="preserve">Ratingen, </w:t>
      </w:r>
      <w:r w:rsidR="000231F9" w:rsidRPr="004C2E0D">
        <w:rPr>
          <w:b/>
          <w:bCs/>
          <w:lang w:eastAsia="en-GB"/>
        </w:rPr>
        <w:t>22</w:t>
      </w:r>
      <w:r w:rsidRPr="004C2E0D">
        <w:rPr>
          <w:b/>
          <w:bCs/>
          <w:lang w:eastAsia="en-GB"/>
        </w:rPr>
        <w:t xml:space="preserve">. </w:t>
      </w:r>
      <w:r w:rsidR="009F4F89" w:rsidRPr="004C2E0D">
        <w:rPr>
          <w:b/>
          <w:bCs/>
          <w:lang w:eastAsia="en-GB"/>
        </w:rPr>
        <w:t>März</w:t>
      </w:r>
      <w:r w:rsidRPr="004C2E0D">
        <w:rPr>
          <w:b/>
          <w:bCs/>
          <w:lang w:eastAsia="en-GB"/>
        </w:rPr>
        <w:t xml:space="preserve"> 20</w:t>
      </w:r>
      <w:r w:rsidR="009F4F89" w:rsidRPr="004C2E0D">
        <w:rPr>
          <w:b/>
          <w:bCs/>
          <w:lang w:eastAsia="en-GB"/>
        </w:rPr>
        <w:t>23</w:t>
      </w:r>
      <w:r w:rsidRPr="004C2E0D">
        <w:rPr>
          <w:lang w:eastAsia="en-GB"/>
        </w:rPr>
        <w:t xml:space="preserve"> –</w:t>
      </w:r>
      <w:r w:rsidR="00B91A0E" w:rsidRPr="004C2E0D">
        <w:rPr>
          <w:lang w:eastAsia="en-GB"/>
        </w:rPr>
        <w:t xml:space="preserve"> </w:t>
      </w:r>
      <w:r w:rsidR="00B35121" w:rsidRPr="004C2E0D">
        <w:rPr>
          <w:lang w:eastAsia="en-GB"/>
        </w:rPr>
        <w:t xml:space="preserve">Umweltbewusst und dennoch stylisch wohnen – kann das funktionieren? Und wie! </w:t>
      </w:r>
      <w:r w:rsidR="00B91A0E" w:rsidRPr="004C2E0D">
        <w:rPr>
          <w:lang w:eastAsia="en-GB"/>
        </w:rPr>
        <w:t xml:space="preserve">Schneider Electric ist </w:t>
      </w:r>
      <w:r w:rsidR="00962AC0">
        <w:rPr>
          <w:lang w:eastAsia="en-GB"/>
        </w:rPr>
        <w:t>das</w:t>
      </w:r>
      <w:r w:rsidR="00B91A0E" w:rsidRPr="004C2E0D">
        <w:rPr>
          <w:lang w:eastAsia="en-GB"/>
        </w:rPr>
        <w:t xml:space="preserve"> erste</w:t>
      </w:r>
      <w:r w:rsidR="005A6B0C">
        <w:rPr>
          <w:lang w:eastAsia="en-GB"/>
        </w:rPr>
        <w:t xml:space="preserve"> </w:t>
      </w:r>
      <w:r w:rsidR="00B91A0E" w:rsidRPr="004C2E0D">
        <w:rPr>
          <w:lang w:eastAsia="en-GB"/>
        </w:rPr>
        <w:t xml:space="preserve">Unternehmen, das Schalter und Steckdosen aus recycelten Fischernetzen herstellt. </w:t>
      </w:r>
      <w:r w:rsidR="00B35121" w:rsidRPr="004C2E0D">
        <w:rPr>
          <w:lang w:eastAsia="en-GB"/>
        </w:rPr>
        <w:t xml:space="preserve">Die neuen, schwarz matten Merten M-Pure Ocean Plastic Schalter und Steckdosen sind funktional, attraktiv und verkörpern zeitgemäßes Wohnen. </w:t>
      </w:r>
      <w:r w:rsidR="005B1734" w:rsidRPr="004C2E0D">
        <w:rPr>
          <w:lang w:eastAsia="en-GB"/>
        </w:rPr>
        <w:t>Die Serie wurde bereits mit dem Architects‘ Darling Award 2022 in Gold in der Kategorie „Beste Produktinnovation Technik“ ausgezeichnet.</w:t>
      </w:r>
    </w:p>
    <w:p w14:paraId="2D95DB0A" w14:textId="77777777" w:rsidR="00B91A0E" w:rsidRDefault="00B91A0E" w:rsidP="00B91A0E">
      <w:pPr>
        <w:pStyle w:val="SEZwischentitel"/>
        <w:rPr>
          <w:lang w:val="de-DE"/>
        </w:rPr>
      </w:pPr>
      <w:r w:rsidRPr="00847D3E">
        <w:rPr>
          <w:lang w:val="de-DE"/>
        </w:rPr>
        <w:t>Nachhaltigkeit: Kein Trend, sondern ein Anliegen</w:t>
      </w:r>
    </w:p>
    <w:p w14:paraId="19AF8C01" w14:textId="40F5884C" w:rsidR="0086112D" w:rsidRPr="004C2E0D" w:rsidRDefault="00931F84" w:rsidP="0086112D">
      <w:pPr>
        <w:rPr>
          <w:lang w:eastAsia="en-GB"/>
        </w:rPr>
      </w:pPr>
      <w:r w:rsidRPr="004C2E0D">
        <w:rPr>
          <w:lang w:eastAsia="en-GB"/>
        </w:rPr>
        <w:t>Nachhaltigkeit ist</w:t>
      </w:r>
      <w:r w:rsidR="00AD2EEB">
        <w:rPr>
          <w:lang w:eastAsia="en-GB"/>
        </w:rPr>
        <w:t xml:space="preserve"> </w:t>
      </w:r>
      <w:r w:rsidRPr="004C2E0D">
        <w:rPr>
          <w:lang w:eastAsia="en-GB"/>
        </w:rPr>
        <w:t>für Schneider Electric kein Trend, sondern seit vielen Jahren fest in der Unternehmens-</w:t>
      </w:r>
      <w:r w:rsidR="001F0437">
        <w:rPr>
          <w:lang w:eastAsia="en-GB"/>
        </w:rPr>
        <w:t xml:space="preserve">Strategie </w:t>
      </w:r>
      <w:r w:rsidRPr="004C2E0D">
        <w:rPr>
          <w:lang w:eastAsia="en-GB"/>
        </w:rPr>
        <w:t xml:space="preserve">verankert. Die nachhaltige Beschaffung von Materialien steht hierbei im Fokus. </w:t>
      </w:r>
      <w:r w:rsidR="00B04D33">
        <w:rPr>
          <w:lang w:eastAsia="en-GB"/>
        </w:rPr>
        <w:t xml:space="preserve">Der Tech Konzern </w:t>
      </w:r>
      <w:r w:rsidR="0086112D">
        <w:rPr>
          <w:lang w:eastAsia="en-GB"/>
        </w:rPr>
        <w:t>hat es sich zur Aufgabe gemacht, weniger natürliche Ressourcen zu verbrauchen und baut zudem aktiv eine umweltfreundlichere Lieferkette auf. Die neuen M-Pure Ocean Plastic Schalter und Steckdosen sind die</w:t>
      </w:r>
      <w:r w:rsidR="006777C3">
        <w:rPr>
          <w:lang w:eastAsia="en-GB"/>
        </w:rPr>
        <w:t xml:space="preserve"> ideale</w:t>
      </w:r>
      <w:r w:rsidR="0086112D">
        <w:rPr>
          <w:lang w:eastAsia="en-GB"/>
        </w:rPr>
        <w:t xml:space="preserve"> Verkörperung dieser Prinzipien. Die zehn Hauptprodukte der 41 Artikel umfassenden Serie werden aus Akulon® RePurpose hergestellt, ein Material, welches zu 50 Prozent aus recycelten Fischernetzen besteht, die an Stränden, Küsten </w:t>
      </w:r>
      <w:r w:rsidR="00B237D3">
        <w:rPr>
          <w:lang w:eastAsia="en-GB"/>
        </w:rPr>
        <w:t xml:space="preserve">oder </w:t>
      </w:r>
      <w:r w:rsidR="0086112D">
        <w:rPr>
          <w:lang w:eastAsia="en-GB"/>
        </w:rPr>
        <w:t xml:space="preserve">auch direkt bei Fischern eingesammelt wurden. </w:t>
      </w:r>
    </w:p>
    <w:p w14:paraId="2B967186" w14:textId="77777777" w:rsidR="00135C3A" w:rsidRPr="00135C3A" w:rsidRDefault="00135C3A" w:rsidP="00135C3A">
      <w:pPr>
        <w:pStyle w:val="SEZwischentitel"/>
        <w:rPr>
          <w:lang w:val="de-DE"/>
        </w:rPr>
      </w:pPr>
      <w:r w:rsidRPr="00135C3A">
        <w:rPr>
          <w:lang w:val="de-DE"/>
        </w:rPr>
        <w:lastRenderedPageBreak/>
        <w:t>Fischernetze zu neuem Leben erweckt</w:t>
      </w:r>
    </w:p>
    <w:p w14:paraId="3E05B8CC" w14:textId="71B68890" w:rsidR="009E21D5" w:rsidRDefault="00B91A0E" w:rsidP="000A09FE">
      <w:pPr>
        <w:rPr>
          <w:rStyle w:val="xn-location"/>
          <w:rFonts w:cs="Arial"/>
          <w:szCs w:val="20"/>
        </w:rPr>
      </w:pPr>
      <w:r w:rsidRPr="00B91A0E">
        <w:rPr>
          <w:lang w:eastAsia="en-GB"/>
        </w:rPr>
        <w:t xml:space="preserve">Mehrere Millionen Tonnen Plastik vermüllen jährlich die Ozeane </w:t>
      </w:r>
      <w:r w:rsidR="000A09FE">
        <w:rPr>
          <w:lang w:eastAsia="en-GB"/>
        </w:rPr>
        <w:t>und fügen dem Ökosystem irreversible Schäden zu.</w:t>
      </w:r>
      <w:r w:rsidR="000A09FE">
        <w:rPr>
          <w:rStyle w:val="Funotenzeichen"/>
          <w:lang w:eastAsia="en-GB"/>
        </w:rPr>
        <w:footnoteReference w:id="1"/>
      </w:r>
      <w:r w:rsidR="000A09FE">
        <w:rPr>
          <w:lang w:eastAsia="en-GB"/>
        </w:rPr>
        <w:t xml:space="preserve"> </w:t>
      </w:r>
      <w:r w:rsidR="009E21D5">
        <w:rPr>
          <w:rStyle w:val="xn-location"/>
          <w:rFonts w:cs="Arial"/>
          <w:szCs w:val="20"/>
        </w:rPr>
        <w:t>Die Produkte der M-Pure Ocean Plastic Serie packen das Problem an der Wurzel – und zwar mehrfach.</w:t>
      </w:r>
      <w:r w:rsidR="009E21D5" w:rsidRPr="009E21D5">
        <w:rPr>
          <w:rStyle w:val="xn-location"/>
          <w:rFonts w:cs="Arial"/>
          <w:szCs w:val="20"/>
        </w:rPr>
        <w:t xml:space="preserve"> </w:t>
      </w:r>
      <w:r w:rsidR="009E21D5">
        <w:rPr>
          <w:rStyle w:val="xn-location"/>
          <w:rFonts w:cs="Arial"/>
          <w:szCs w:val="20"/>
        </w:rPr>
        <w:t xml:space="preserve">Zum einen </w:t>
      </w:r>
      <w:r w:rsidR="009A12EB">
        <w:rPr>
          <w:rStyle w:val="xn-location"/>
          <w:rFonts w:cs="Arial"/>
          <w:szCs w:val="20"/>
        </w:rPr>
        <w:t xml:space="preserve">tragen sie zur </w:t>
      </w:r>
      <w:r w:rsidR="000A09FE">
        <w:rPr>
          <w:rStyle w:val="xn-location"/>
          <w:rFonts w:cs="Arial"/>
          <w:szCs w:val="20"/>
        </w:rPr>
        <w:t xml:space="preserve">Abfallbeseitigung </w:t>
      </w:r>
      <w:r w:rsidR="009A12EB">
        <w:rPr>
          <w:rStyle w:val="xn-location"/>
          <w:rFonts w:cs="Arial"/>
          <w:szCs w:val="20"/>
        </w:rPr>
        <w:t xml:space="preserve">bei. </w:t>
      </w:r>
      <w:r w:rsidR="00A92CF4">
        <w:rPr>
          <w:rStyle w:val="xn-location"/>
          <w:rFonts w:cs="Arial"/>
          <w:szCs w:val="20"/>
        </w:rPr>
        <w:t>Außerdem</w:t>
      </w:r>
      <w:r w:rsidR="009A12EB">
        <w:rPr>
          <w:rStyle w:val="xn-location"/>
          <w:rFonts w:cs="Arial"/>
          <w:szCs w:val="20"/>
        </w:rPr>
        <w:t xml:space="preserve"> </w:t>
      </w:r>
      <w:r w:rsidR="009E21D5">
        <w:rPr>
          <w:rStyle w:val="xn-location"/>
          <w:rFonts w:cs="Arial"/>
          <w:szCs w:val="20"/>
        </w:rPr>
        <w:t xml:space="preserve">helfen sie, dass ausrangierte Fischernetze gar nicht </w:t>
      </w:r>
      <w:r w:rsidR="009E21D5" w:rsidRPr="001F0437">
        <w:rPr>
          <w:rStyle w:val="xn-location"/>
          <w:rFonts w:cs="Arial"/>
          <w:szCs w:val="20"/>
        </w:rPr>
        <w:t>im</w:t>
      </w:r>
      <w:r w:rsidR="009E21D5">
        <w:rPr>
          <w:rStyle w:val="xn-location"/>
          <w:rFonts w:cs="Arial"/>
          <w:szCs w:val="20"/>
        </w:rPr>
        <w:t xml:space="preserve"> Meer ankommen</w:t>
      </w:r>
      <w:r w:rsidR="00E70FF2">
        <w:rPr>
          <w:rStyle w:val="xn-location"/>
          <w:rFonts w:cs="Arial"/>
          <w:szCs w:val="20"/>
        </w:rPr>
        <w:t xml:space="preserve"> und das sensible </w:t>
      </w:r>
      <w:r w:rsidR="00BF3356">
        <w:rPr>
          <w:rStyle w:val="xn-location"/>
          <w:rFonts w:cs="Arial"/>
          <w:szCs w:val="20"/>
        </w:rPr>
        <w:t>Ö</w:t>
      </w:r>
      <w:r w:rsidR="00E70FF2">
        <w:rPr>
          <w:rStyle w:val="xn-location"/>
          <w:rFonts w:cs="Arial"/>
          <w:szCs w:val="20"/>
        </w:rPr>
        <w:t>kosystem schädigen können</w:t>
      </w:r>
      <w:r w:rsidR="009E21D5">
        <w:rPr>
          <w:rStyle w:val="xn-location"/>
          <w:rFonts w:cs="Arial"/>
          <w:szCs w:val="20"/>
        </w:rPr>
        <w:t xml:space="preserve">. Darüber hinaus fördern sie aber auch die Kreislaufwirtschaft und schenken </w:t>
      </w:r>
      <w:r w:rsidR="00AA3B3C">
        <w:rPr>
          <w:rStyle w:val="xn-location"/>
          <w:rFonts w:cs="Arial"/>
          <w:szCs w:val="20"/>
        </w:rPr>
        <w:t>alten Fischernetzen</w:t>
      </w:r>
      <w:r w:rsidR="009E21D5">
        <w:rPr>
          <w:rStyle w:val="xn-location"/>
          <w:rFonts w:cs="Arial"/>
          <w:szCs w:val="20"/>
        </w:rPr>
        <w:t xml:space="preserve"> ein </w:t>
      </w:r>
      <w:r w:rsidR="00C86B09">
        <w:rPr>
          <w:rStyle w:val="xn-location"/>
          <w:rFonts w:cs="Arial"/>
          <w:szCs w:val="20"/>
        </w:rPr>
        <w:t>zweites Leben</w:t>
      </w:r>
      <w:r w:rsidR="009E21D5">
        <w:rPr>
          <w:rStyle w:val="xn-location"/>
          <w:rFonts w:cs="Arial"/>
          <w:szCs w:val="20"/>
        </w:rPr>
        <w:t xml:space="preserve"> i</w:t>
      </w:r>
      <w:r w:rsidR="006777C3">
        <w:rPr>
          <w:rStyle w:val="xn-location"/>
          <w:rFonts w:cs="Arial"/>
          <w:szCs w:val="20"/>
        </w:rPr>
        <w:t>n</w:t>
      </w:r>
      <w:r w:rsidR="009E21D5">
        <w:rPr>
          <w:rStyle w:val="xn-location"/>
          <w:rFonts w:cs="Arial"/>
          <w:szCs w:val="20"/>
        </w:rPr>
        <w:t xml:space="preserve"> modernem Wohnambiente.</w:t>
      </w:r>
      <w:r w:rsidR="00E853E6">
        <w:rPr>
          <w:rStyle w:val="xn-location"/>
          <w:rFonts w:cs="Arial"/>
          <w:szCs w:val="20"/>
        </w:rPr>
        <w:t xml:space="preserve"> </w:t>
      </w:r>
    </w:p>
    <w:p w14:paraId="2B35C518" w14:textId="13EB9B7B" w:rsidR="00B91A0E" w:rsidRPr="00B91A0E" w:rsidRDefault="009E21D5" w:rsidP="00B91A0E">
      <w:pPr>
        <w:rPr>
          <w:lang w:eastAsia="en-GB"/>
        </w:rPr>
      </w:pPr>
      <w:r w:rsidRPr="001F0437">
        <w:rPr>
          <w:lang w:eastAsia="en-GB"/>
        </w:rPr>
        <w:t>Bevor aus den</w:t>
      </w:r>
      <w:r w:rsidR="00B91A0E" w:rsidRPr="001F0437">
        <w:rPr>
          <w:lang w:eastAsia="en-GB"/>
        </w:rPr>
        <w:t xml:space="preserve"> eingesammelten </w:t>
      </w:r>
      <w:r w:rsidRPr="001F0437">
        <w:rPr>
          <w:lang w:eastAsia="en-GB"/>
        </w:rPr>
        <w:t>Fischernetze</w:t>
      </w:r>
      <w:r w:rsidR="00AA3B3C" w:rsidRPr="001F0437">
        <w:rPr>
          <w:lang w:eastAsia="en-GB"/>
        </w:rPr>
        <w:t>n jedoch</w:t>
      </w:r>
      <w:r w:rsidRPr="001F0437">
        <w:rPr>
          <w:lang w:eastAsia="en-GB"/>
        </w:rPr>
        <w:t xml:space="preserve"> moderne Schalter und Steckdosen werden können, müssen sie</w:t>
      </w:r>
      <w:r w:rsidR="00B91A0E" w:rsidRPr="001F0437">
        <w:rPr>
          <w:lang w:eastAsia="en-GB"/>
        </w:rPr>
        <w:t xml:space="preserve"> zerkleinert, gereinigt und extrudiert</w:t>
      </w:r>
      <w:r w:rsidRPr="001F0437">
        <w:rPr>
          <w:lang w:eastAsia="en-GB"/>
        </w:rPr>
        <w:t xml:space="preserve"> werden</w:t>
      </w:r>
      <w:r w:rsidR="00B91A0E" w:rsidRPr="001F0437">
        <w:rPr>
          <w:lang w:eastAsia="en-GB"/>
        </w:rPr>
        <w:t xml:space="preserve">. Das Ergebnis: ein </w:t>
      </w:r>
      <w:r w:rsidR="00962AC0" w:rsidRPr="001F0437">
        <w:rPr>
          <w:lang w:eastAsia="en-GB"/>
        </w:rPr>
        <w:t>technisch hochwertiger Kunststoff</w:t>
      </w:r>
      <w:r w:rsidR="00B91A0E" w:rsidRPr="001F0437">
        <w:rPr>
          <w:lang w:eastAsia="en-GB"/>
        </w:rPr>
        <w:t xml:space="preserve"> namens Akulon® RePurposed, ein mit Glasfasern verstärktes Polymer – und die Basis der Hauptprodukte der Merten M-Pure Ocean Plastic Serie. Die übrigen Schalter und Steckdosentypen werden aus recyceltem </w:t>
      </w:r>
      <w:r w:rsidR="000A09FE" w:rsidRPr="001F0437">
        <w:rPr>
          <w:lang w:eastAsia="en-GB"/>
        </w:rPr>
        <w:t>Thermoplast</w:t>
      </w:r>
      <w:r w:rsidR="00357B43" w:rsidRPr="001F0437">
        <w:rPr>
          <w:lang w:eastAsia="en-GB"/>
        </w:rPr>
        <w:t xml:space="preserve"> </w:t>
      </w:r>
      <w:r w:rsidR="00B91A0E" w:rsidRPr="001F0437">
        <w:rPr>
          <w:lang w:eastAsia="en-GB"/>
        </w:rPr>
        <w:t>gefertigt.</w:t>
      </w:r>
      <w:r w:rsidR="00B91A0E" w:rsidRPr="00B91A0E">
        <w:rPr>
          <w:lang w:eastAsia="en-GB"/>
        </w:rPr>
        <w:t xml:space="preserve"> </w:t>
      </w:r>
    </w:p>
    <w:p w14:paraId="7A0409E3" w14:textId="77777777" w:rsidR="00B91A0E" w:rsidRPr="00847D3E" w:rsidRDefault="00B91A0E" w:rsidP="00B91A0E">
      <w:pPr>
        <w:pStyle w:val="SEZwischentitel"/>
        <w:rPr>
          <w:lang w:val="de-DE"/>
        </w:rPr>
      </w:pPr>
      <w:r w:rsidRPr="00847D3E">
        <w:rPr>
          <w:lang w:val="de-DE"/>
        </w:rPr>
        <w:t>Stilvolles Dream Team: Design und Nachhaltigkeit</w:t>
      </w:r>
    </w:p>
    <w:p w14:paraId="07FC4972" w14:textId="15E04CDC" w:rsidR="00B91A0E" w:rsidRDefault="00B91A0E" w:rsidP="00B91A0E">
      <w:pPr>
        <w:rPr>
          <w:lang w:eastAsia="en-GB"/>
        </w:rPr>
      </w:pPr>
      <w:r w:rsidRPr="00B91A0E">
        <w:rPr>
          <w:lang w:eastAsia="en-GB"/>
        </w:rPr>
        <w:t xml:space="preserve">Produkte sollen heute praktisch und nachhaltig zugleich sein. Aber was spricht dagegen, dass sie auch das Auge erfreuen? So wie die Merten M-Pure </w:t>
      </w:r>
      <w:r w:rsidR="001F0437">
        <w:rPr>
          <w:lang w:eastAsia="en-GB"/>
        </w:rPr>
        <w:t xml:space="preserve">Ocean Plastic </w:t>
      </w:r>
      <w:r w:rsidRPr="00B91A0E">
        <w:rPr>
          <w:lang w:eastAsia="en-GB"/>
        </w:rPr>
        <w:t>Schalter und Steckdosen aus</w:t>
      </w:r>
      <w:r w:rsidR="001F0437">
        <w:rPr>
          <w:lang w:eastAsia="en-GB"/>
        </w:rPr>
        <w:t xml:space="preserve"> recycelten Fischernetzen</w:t>
      </w:r>
      <w:r w:rsidRPr="00B91A0E">
        <w:rPr>
          <w:lang w:eastAsia="en-GB"/>
        </w:rPr>
        <w:t xml:space="preserve"> die mit einem stilvollen</w:t>
      </w:r>
      <w:r w:rsidR="001F34F7">
        <w:rPr>
          <w:lang w:eastAsia="en-GB"/>
        </w:rPr>
        <w:t xml:space="preserve"> Design in der Trendfarbe</w:t>
      </w:r>
      <w:r w:rsidRPr="00B91A0E">
        <w:rPr>
          <w:lang w:eastAsia="en-GB"/>
        </w:rPr>
        <w:t xml:space="preserve"> schwarz matt begeistern. Die Produkte - selbstverständlich alle plastikfrei verpackt - fügen sich perfekt in ganz unterschiedliche Einrichtungsstile ein</w:t>
      </w:r>
      <w:r w:rsidR="000A09FE">
        <w:rPr>
          <w:lang w:eastAsia="en-GB"/>
        </w:rPr>
        <w:t xml:space="preserve"> und verleihen jedem Wohnbereich einen modernen Touch</w:t>
      </w:r>
      <w:r w:rsidRPr="00B91A0E">
        <w:rPr>
          <w:lang w:eastAsia="en-GB"/>
        </w:rPr>
        <w:t>.</w:t>
      </w:r>
      <w:r w:rsidR="000A09FE">
        <w:rPr>
          <w:lang w:eastAsia="en-GB"/>
        </w:rPr>
        <w:t xml:space="preserve"> Die schwarz</w:t>
      </w:r>
      <w:r w:rsidR="00651EC0">
        <w:rPr>
          <w:lang w:eastAsia="en-GB"/>
        </w:rPr>
        <w:t xml:space="preserve"> </w:t>
      </w:r>
      <w:r w:rsidR="000A09FE">
        <w:rPr>
          <w:lang w:eastAsia="en-GB"/>
        </w:rPr>
        <w:t>matte</w:t>
      </w:r>
      <w:r w:rsidR="00651EC0">
        <w:rPr>
          <w:lang w:eastAsia="en-GB"/>
        </w:rPr>
        <w:t xml:space="preserve"> Oberfläche überzeugt </w:t>
      </w:r>
      <w:r w:rsidR="006777C3">
        <w:rPr>
          <w:lang w:eastAsia="en-GB"/>
        </w:rPr>
        <w:t xml:space="preserve">nicht nur </w:t>
      </w:r>
      <w:r w:rsidR="00651EC0">
        <w:rPr>
          <w:lang w:eastAsia="en-GB"/>
        </w:rPr>
        <w:t>durch eine angenehme Haptik</w:t>
      </w:r>
      <w:r w:rsidR="006777C3">
        <w:rPr>
          <w:lang w:eastAsia="en-GB"/>
        </w:rPr>
        <w:t xml:space="preserve">, </w:t>
      </w:r>
      <w:r w:rsidR="00651EC0">
        <w:rPr>
          <w:lang w:eastAsia="en-GB"/>
        </w:rPr>
        <w:t>Fingerabdrücke sind auf dem Mat</w:t>
      </w:r>
      <w:r w:rsidR="006777C3">
        <w:rPr>
          <w:lang w:eastAsia="en-GB"/>
        </w:rPr>
        <w:t>e</w:t>
      </w:r>
      <w:r w:rsidR="00651EC0">
        <w:rPr>
          <w:lang w:eastAsia="en-GB"/>
        </w:rPr>
        <w:t>rial</w:t>
      </w:r>
      <w:r w:rsidR="006777C3">
        <w:rPr>
          <w:lang w:eastAsia="en-GB"/>
        </w:rPr>
        <w:t xml:space="preserve"> ebenfalls</w:t>
      </w:r>
      <w:r w:rsidR="00651EC0">
        <w:rPr>
          <w:lang w:eastAsia="en-GB"/>
        </w:rPr>
        <w:t xml:space="preserve"> kaum sichtbar.</w:t>
      </w:r>
      <w:r w:rsidRPr="00B91A0E">
        <w:rPr>
          <w:lang w:eastAsia="en-GB"/>
        </w:rPr>
        <w:t xml:space="preserve"> Nicht zu vergessen: Die Schalter sind als Teil der System-M-</w:t>
      </w:r>
      <w:r w:rsidR="00273DA8">
        <w:rPr>
          <w:lang w:eastAsia="en-GB"/>
        </w:rPr>
        <w:t xml:space="preserve">Schalterserie </w:t>
      </w:r>
      <w:r w:rsidRPr="00B91A0E">
        <w:rPr>
          <w:lang w:eastAsia="en-GB"/>
        </w:rPr>
        <w:t>mit Wiser und PlusLink kompatibel.</w:t>
      </w:r>
    </w:p>
    <w:p w14:paraId="06086B64" w14:textId="163AB0FE" w:rsidR="007D5072" w:rsidRDefault="00B91A0E" w:rsidP="00F24A95">
      <w:pPr>
        <w:rPr>
          <w:lang w:eastAsia="en-GB"/>
        </w:rPr>
      </w:pPr>
      <w:r w:rsidRPr="00B91A0E">
        <w:rPr>
          <w:lang w:eastAsia="en-GB"/>
        </w:rPr>
        <w:t xml:space="preserve">Nachhaltigkeit ist wichtig und richtig. Kann sie auch noch so produktiv und ansprechend umgesetzt werden wie </w:t>
      </w:r>
      <w:r w:rsidR="00FB263C">
        <w:rPr>
          <w:lang w:eastAsia="en-GB"/>
        </w:rPr>
        <w:t>mit</w:t>
      </w:r>
      <w:r w:rsidRPr="00B91A0E">
        <w:rPr>
          <w:lang w:eastAsia="en-GB"/>
        </w:rPr>
        <w:t xml:space="preserve"> den Merten M-Pure Ocean Plastic</w:t>
      </w:r>
      <w:r w:rsidR="00273DA8">
        <w:rPr>
          <w:lang w:eastAsia="en-GB"/>
        </w:rPr>
        <w:t xml:space="preserve"> aus recyceltem Material</w:t>
      </w:r>
      <w:r w:rsidRPr="00B91A0E">
        <w:rPr>
          <w:lang w:eastAsia="en-GB"/>
        </w:rPr>
        <w:t>, umso besser. Ein Gewinn für Umwelt und Verbraucher.</w:t>
      </w:r>
    </w:p>
    <w:p w14:paraId="590AA725" w14:textId="6DA5A06D" w:rsidR="00F24A95" w:rsidRPr="00CC19D8" w:rsidRDefault="00CC19D8" w:rsidP="00F24A95">
      <w:pPr>
        <w:rPr>
          <w:rStyle w:val="xn-location"/>
          <w:color w:val="0000FF" w:themeColor="hyperlink"/>
          <w:szCs w:val="20"/>
        </w:rPr>
      </w:pPr>
      <w:r w:rsidRPr="005A1158">
        <w:rPr>
          <w:rStyle w:val="xn-location"/>
          <w:szCs w:val="20"/>
        </w:rPr>
        <w:t xml:space="preserve">Weitere </w:t>
      </w:r>
      <w:r>
        <w:rPr>
          <w:rStyle w:val="xn-location"/>
          <w:szCs w:val="20"/>
        </w:rPr>
        <w:t xml:space="preserve">Informationen zu den Merten M-Pure Ocean Plastic Produkten finden Sie unter </w:t>
      </w:r>
      <w:hyperlink r:id="rId11" w:history="1">
        <w:r w:rsidRPr="00106B7B">
          <w:rPr>
            <w:rStyle w:val="Hyperlink"/>
            <w:szCs w:val="20"/>
          </w:rPr>
          <w:t>https://shop.se.com/de/de/</w:t>
        </w:r>
      </w:hyperlink>
      <w:r>
        <w:rPr>
          <w:rStyle w:val="Hyperlink"/>
          <w:szCs w:val="20"/>
          <w:u w:val="none"/>
        </w:rPr>
        <w:t xml:space="preserve"> </w:t>
      </w:r>
      <w:r w:rsidRPr="00CC19D8">
        <w:rPr>
          <w:lang w:eastAsia="en-GB"/>
        </w:rPr>
        <w:t xml:space="preserve">oder unter </w:t>
      </w:r>
      <w:hyperlink r:id="rId12" w:history="1">
        <w:r w:rsidRPr="00106B7B">
          <w:rPr>
            <w:rStyle w:val="Hyperlink"/>
          </w:rPr>
          <w:t>https://merten.de/ocean-plastic.html</w:t>
        </w:r>
      </w:hyperlink>
      <w:r w:rsidR="00AA3B3C">
        <w:rPr>
          <w:rStyle w:val="xn-location"/>
          <w:szCs w:val="20"/>
        </w:rPr>
        <w:t>.</w:t>
      </w:r>
      <w:r w:rsidR="00F24A95">
        <w:rPr>
          <w:rStyle w:val="xn-location"/>
          <w:szCs w:val="20"/>
        </w:rPr>
        <w:t xml:space="preserve"> </w:t>
      </w:r>
    </w:p>
    <w:p w14:paraId="2249F540" w14:textId="1818DFD2" w:rsidR="0028414D" w:rsidRPr="004809E1" w:rsidRDefault="0028414D" w:rsidP="007B7BD4">
      <w:pPr>
        <w:rPr>
          <w:lang w:eastAsia="en-GB"/>
        </w:rPr>
      </w:pPr>
    </w:p>
    <w:p w14:paraId="7EB6E7B0" w14:textId="77777777" w:rsidR="0028414D" w:rsidRPr="00A61B9D" w:rsidRDefault="0028414D" w:rsidP="0028414D">
      <w:pPr>
        <w:pStyle w:val="SEBoilerplate"/>
        <w:rPr>
          <w:b/>
          <w:bCs/>
          <w:sz w:val="18"/>
          <w:szCs w:val="18"/>
        </w:rPr>
      </w:pPr>
      <w:bookmarkStart w:id="0" w:name="_Hlk99100901"/>
      <w:r w:rsidRPr="00A61B9D">
        <w:rPr>
          <w:b/>
          <w:bCs/>
          <w:sz w:val="18"/>
          <w:szCs w:val="18"/>
        </w:rPr>
        <w:t>Impact Company Schneider Electric</w:t>
      </w:r>
    </w:p>
    <w:bookmarkEnd w:id="0"/>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7E9B664C" w14:textId="77777777" w:rsidR="0028414D" w:rsidRDefault="001F34F7" w:rsidP="0028414D">
      <w:pPr>
        <w:pStyle w:val="SEBoilerplate"/>
        <w:rPr>
          <w:kern w:val="24"/>
          <w:sz w:val="18"/>
          <w:szCs w:val="18"/>
          <w:lang w:eastAsia="de-DE"/>
        </w:rPr>
      </w:pPr>
      <w:hyperlink r:id="rId13"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5"/>
                    </pic:cNvPr>
                    <pic:cNvPicPr/>
                  </pic:nvPicPr>
                  <pic:blipFill>
                    <a:blip r:embed="rId16"/>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1"/>
                    </pic:cNvPr>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23" w:history="1">
        <w:r w:rsidRPr="00B6116F">
          <w:rPr>
            <w:rStyle w:val="Hyperlink"/>
            <w:rFonts w:cs="Arial"/>
            <w:b/>
            <w:bCs/>
            <w:sz w:val="18"/>
            <w:szCs w:val="18"/>
          </w:rPr>
          <w:t>Nachhaltigkeit</w:t>
        </w:r>
      </w:hyperlink>
    </w:p>
    <w:p w14:paraId="6EB6ED26" w14:textId="77777777" w:rsidR="0028414D" w:rsidRPr="004218DF" w:rsidRDefault="0028414D" w:rsidP="0028414D">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13CAFDC0" w14:textId="77777777" w:rsidR="0028414D" w:rsidRPr="00291902" w:rsidRDefault="0028414D" w:rsidP="0028414D">
      <w:pPr>
        <w:rPr>
          <w:lang w:eastAsia="en-GB"/>
        </w:rPr>
      </w:pPr>
    </w:p>
    <w:sectPr w:rsidR="0028414D" w:rsidRPr="00291902" w:rsidSect="00C26BEA">
      <w:headerReference w:type="even" r:id="rId24"/>
      <w:headerReference w:type="default" r:id="rId25"/>
      <w:footerReference w:type="even" r:id="rId26"/>
      <w:footerReference w:type="default" r:id="rId27"/>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FAAC" w14:textId="77777777" w:rsidR="009672B7" w:rsidRDefault="009672B7" w:rsidP="00B230CF">
      <w:r>
        <w:separator/>
      </w:r>
    </w:p>
  </w:endnote>
  <w:endnote w:type="continuationSeparator" w:id="0">
    <w:p w14:paraId="2425D63F" w14:textId="77777777" w:rsidR="009672B7" w:rsidRDefault="009672B7"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75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60D61F52" w:rsidR="00451A6B" w:rsidRPr="00C1284A" w:rsidRDefault="003925E3"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117C7385" wp14:editId="2C352CB0">
              <wp:simplePos x="0" y="0"/>
              <wp:positionH relativeFrom="page">
                <wp:posOffset>0</wp:posOffset>
              </wp:positionH>
              <wp:positionV relativeFrom="page">
                <wp:posOffset>10248900</wp:posOffset>
              </wp:positionV>
              <wp:extent cx="7560310" cy="252095"/>
              <wp:effectExtent l="0" t="0" r="0" b="14605"/>
              <wp:wrapNone/>
              <wp:docPr id="1" name="MSIPCM72d24bbb9733d618b6d3037f"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C1E7B2" w14:textId="7AD613FC" w:rsidR="003925E3" w:rsidRPr="003925E3" w:rsidRDefault="003925E3" w:rsidP="003925E3">
                          <w:pPr>
                            <w:spacing w:after="0"/>
                            <w:jc w:val="center"/>
                            <w:rPr>
                              <w:rFonts w:cs="Arial"/>
                              <w:color w:val="626469"/>
                              <w:sz w:val="12"/>
                            </w:rPr>
                          </w:pPr>
                          <w:r w:rsidRPr="003925E3">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7C7385" id="_x0000_t202" coordsize="21600,21600" o:spt="202" path="m,l,21600r21600,l21600,xe">
              <v:stroke joinstyle="miter"/>
              <v:path gradientshapeok="t" o:connecttype="rect"/>
            </v:shapetype>
            <v:shape id="MSIPCM72d24bbb9733d618b6d3037f"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7C1E7B2" w14:textId="7AD613FC" w:rsidR="003925E3" w:rsidRPr="003925E3" w:rsidRDefault="003925E3" w:rsidP="003925E3">
                    <w:pPr>
                      <w:spacing w:after="0"/>
                      <w:jc w:val="center"/>
                      <w:rPr>
                        <w:rFonts w:cs="Arial"/>
                        <w:color w:val="626469"/>
                        <w:sz w:val="12"/>
                      </w:rPr>
                    </w:pPr>
                    <w:r w:rsidRPr="003925E3">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63877"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2A11B5AA" w:rsidR="00602DDC" w:rsidRPr="00C67479" w:rsidRDefault="004C61EB" w:rsidP="00602DDC">
                                <w:pPr>
                                  <w:pStyle w:val="Pa1"/>
                                  <w:spacing w:after="0" w:line="276" w:lineRule="auto"/>
                                  <w:rPr>
                                    <w:rFonts w:ascii="Arial" w:hAnsi="Arial" w:cs="Arial Rounded MT Std Light"/>
                                    <w:color w:val="000000"/>
                                    <w:sz w:val="16"/>
                                    <w:szCs w:val="16"/>
                                    <w:lang w:val="de-DE"/>
                                  </w:rPr>
                                </w:pPr>
                                <w:r w:rsidRPr="00C67479">
                                  <w:rPr>
                                    <w:rStyle w:val="A2"/>
                                    <w:rFonts w:ascii="Arial" w:hAnsi="Arial"/>
                                    <w:lang w:val="de-DE"/>
                                  </w:rPr>
                                  <w:t>Susanne Backe-Theis</w:t>
                                </w:r>
                              </w:p>
                              <w:p w14:paraId="7BF3EA1A" w14:textId="4FFE995A"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004C61EB">
                                  <w:rPr>
                                    <w:rStyle w:val="A2"/>
                                    <w:rFonts w:ascii="Arial" w:hAnsi="Arial"/>
                                    <w:lang w:val="fr-FR"/>
                                  </w:rPr>
                                  <w:t>172 84 65 294</w:t>
                                </w:r>
                              </w:p>
                              <w:p w14:paraId="5768D510" w14:textId="48F7F40B" w:rsidR="00602DDC" w:rsidRPr="00530EC0" w:rsidRDefault="004C61EB"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susanne.backe</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 GmbH</w:t>
                                </w:r>
                              </w:p>
                              <w:p w14:paraId="50CBAAE7" w14:textId="07863280" w:rsidR="00451A6B" w:rsidRPr="00635BF4" w:rsidRDefault="00A0178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Nathalie Stellmann</w:t>
                                </w:r>
                              </w:p>
                              <w:p w14:paraId="0654E205" w14:textId="09195792"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A0178D">
                                  <w:rPr>
                                    <w:rFonts w:cs="ArialRoundedMTStd-Light"/>
                                    <w:color w:val="000000"/>
                                    <w:sz w:val="16"/>
                                    <w:szCs w:val="16"/>
                                  </w:rPr>
                                  <w:t>28</w:t>
                                </w:r>
                              </w:p>
                              <w:p w14:paraId="3827BD28" w14:textId="2DD0FAA6" w:rsidR="00451A6B" w:rsidRPr="00635BF4" w:rsidRDefault="00A0178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2A11B5AA" w:rsidR="00602DDC" w:rsidRPr="00C67479" w:rsidRDefault="004C61EB" w:rsidP="00602DDC">
                          <w:pPr>
                            <w:pStyle w:val="Pa1"/>
                            <w:spacing w:after="0" w:line="276" w:lineRule="auto"/>
                            <w:rPr>
                              <w:rFonts w:ascii="Arial" w:hAnsi="Arial" w:cs="Arial Rounded MT Std Light"/>
                              <w:color w:val="000000"/>
                              <w:sz w:val="16"/>
                              <w:szCs w:val="16"/>
                              <w:lang w:val="de-DE"/>
                            </w:rPr>
                          </w:pPr>
                          <w:r w:rsidRPr="00C67479">
                            <w:rPr>
                              <w:rStyle w:val="A2"/>
                              <w:rFonts w:ascii="Arial" w:hAnsi="Arial"/>
                              <w:lang w:val="de-DE"/>
                            </w:rPr>
                            <w:t>Susanne Backe-Theis</w:t>
                          </w:r>
                        </w:p>
                        <w:p w14:paraId="7BF3EA1A" w14:textId="4FFE995A"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004C61EB">
                            <w:rPr>
                              <w:rStyle w:val="A2"/>
                              <w:rFonts w:ascii="Arial" w:hAnsi="Arial"/>
                              <w:lang w:val="fr-FR"/>
                            </w:rPr>
                            <w:t>172 84 65 294</w:t>
                          </w:r>
                        </w:p>
                        <w:p w14:paraId="5768D510" w14:textId="48F7F40B" w:rsidR="00602DDC" w:rsidRPr="00530EC0" w:rsidRDefault="004C61EB"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susanne.backe</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 GmbH</w:t>
                          </w:r>
                        </w:p>
                        <w:p w14:paraId="50CBAAE7" w14:textId="07863280" w:rsidR="00451A6B" w:rsidRPr="00635BF4" w:rsidRDefault="00A0178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Nathalie Stellmann</w:t>
                          </w:r>
                        </w:p>
                        <w:p w14:paraId="0654E205" w14:textId="09195792"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A0178D">
                            <w:rPr>
                              <w:rFonts w:cs="ArialRoundedMTStd-Light"/>
                              <w:color w:val="000000"/>
                              <w:sz w:val="16"/>
                              <w:szCs w:val="16"/>
                            </w:rPr>
                            <w:t>28</w:t>
                          </w:r>
                        </w:p>
                        <w:p w14:paraId="3827BD28" w14:textId="2DD0FAA6" w:rsidR="00451A6B" w:rsidRPr="00635BF4" w:rsidRDefault="00A0178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467C" w14:textId="77777777" w:rsidR="009672B7" w:rsidRDefault="009672B7" w:rsidP="00B230CF">
      <w:r>
        <w:separator/>
      </w:r>
    </w:p>
  </w:footnote>
  <w:footnote w:type="continuationSeparator" w:id="0">
    <w:p w14:paraId="62B65C84" w14:textId="77777777" w:rsidR="009672B7" w:rsidRDefault="009672B7" w:rsidP="00B230CF">
      <w:r>
        <w:continuationSeparator/>
      </w:r>
    </w:p>
  </w:footnote>
  <w:footnote w:id="1">
    <w:p w14:paraId="5DC80613" w14:textId="52E7FEFE" w:rsidR="000A09FE" w:rsidRPr="006777C3" w:rsidRDefault="000A09FE" w:rsidP="000A09FE">
      <w:pPr>
        <w:pStyle w:val="Funotentext"/>
        <w:rPr>
          <w:lang w:val="en-US"/>
        </w:rPr>
      </w:pPr>
      <w:r>
        <w:rPr>
          <w:rStyle w:val="Funotenzeichen"/>
        </w:rPr>
        <w:footnoteRef/>
      </w:r>
      <w:r>
        <w:t xml:space="preserve"> Quelle: Umweltprogramm der Vereinten Nationen (2021). </w:t>
      </w:r>
      <w:r w:rsidRPr="006777C3">
        <w:rPr>
          <w:lang w:val="en-US"/>
        </w:rPr>
        <w:t>From Pollution to Solution: A global assessment of marine litter and plastic pollution. Nairobi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F60FB7"/>
    <w:multiLevelType w:val="multilevel"/>
    <w:tmpl w:val="49B2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F4CC9"/>
    <w:multiLevelType w:val="hybridMultilevel"/>
    <w:tmpl w:val="E98E7A96"/>
    <w:lvl w:ilvl="0" w:tplc="392A59D2">
      <w:start w:val="1"/>
      <w:numFmt w:val="bullet"/>
      <w:lvlText w:val="•"/>
      <w:lvlJc w:val="left"/>
      <w:pPr>
        <w:tabs>
          <w:tab w:val="num" w:pos="720"/>
        </w:tabs>
        <w:ind w:left="720" w:hanging="360"/>
      </w:pPr>
      <w:rPr>
        <w:rFonts w:ascii="Arial" w:hAnsi="Arial" w:hint="default"/>
      </w:rPr>
    </w:lvl>
    <w:lvl w:ilvl="1" w:tplc="28D02B1E" w:tentative="1">
      <w:start w:val="1"/>
      <w:numFmt w:val="bullet"/>
      <w:lvlText w:val="•"/>
      <w:lvlJc w:val="left"/>
      <w:pPr>
        <w:tabs>
          <w:tab w:val="num" w:pos="1440"/>
        </w:tabs>
        <w:ind w:left="1440" w:hanging="360"/>
      </w:pPr>
      <w:rPr>
        <w:rFonts w:ascii="Arial" w:hAnsi="Arial" w:hint="default"/>
      </w:rPr>
    </w:lvl>
    <w:lvl w:ilvl="2" w:tplc="AA227CBA" w:tentative="1">
      <w:start w:val="1"/>
      <w:numFmt w:val="bullet"/>
      <w:lvlText w:val="•"/>
      <w:lvlJc w:val="left"/>
      <w:pPr>
        <w:tabs>
          <w:tab w:val="num" w:pos="2160"/>
        </w:tabs>
        <w:ind w:left="2160" w:hanging="360"/>
      </w:pPr>
      <w:rPr>
        <w:rFonts w:ascii="Arial" w:hAnsi="Arial" w:hint="default"/>
      </w:rPr>
    </w:lvl>
    <w:lvl w:ilvl="3" w:tplc="879CD1C2" w:tentative="1">
      <w:start w:val="1"/>
      <w:numFmt w:val="bullet"/>
      <w:lvlText w:val="•"/>
      <w:lvlJc w:val="left"/>
      <w:pPr>
        <w:tabs>
          <w:tab w:val="num" w:pos="2880"/>
        </w:tabs>
        <w:ind w:left="2880" w:hanging="360"/>
      </w:pPr>
      <w:rPr>
        <w:rFonts w:ascii="Arial" w:hAnsi="Arial" w:hint="default"/>
      </w:rPr>
    </w:lvl>
    <w:lvl w:ilvl="4" w:tplc="BB8EC5BA" w:tentative="1">
      <w:start w:val="1"/>
      <w:numFmt w:val="bullet"/>
      <w:lvlText w:val="•"/>
      <w:lvlJc w:val="left"/>
      <w:pPr>
        <w:tabs>
          <w:tab w:val="num" w:pos="3600"/>
        </w:tabs>
        <w:ind w:left="3600" w:hanging="360"/>
      </w:pPr>
      <w:rPr>
        <w:rFonts w:ascii="Arial" w:hAnsi="Arial" w:hint="default"/>
      </w:rPr>
    </w:lvl>
    <w:lvl w:ilvl="5" w:tplc="07CED094" w:tentative="1">
      <w:start w:val="1"/>
      <w:numFmt w:val="bullet"/>
      <w:lvlText w:val="•"/>
      <w:lvlJc w:val="left"/>
      <w:pPr>
        <w:tabs>
          <w:tab w:val="num" w:pos="4320"/>
        </w:tabs>
        <w:ind w:left="4320" w:hanging="360"/>
      </w:pPr>
      <w:rPr>
        <w:rFonts w:ascii="Arial" w:hAnsi="Arial" w:hint="default"/>
      </w:rPr>
    </w:lvl>
    <w:lvl w:ilvl="6" w:tplc="77BA8844" w:tentative="1">
      <w:start w:val="1"/>
      <w:numFmt w:val="bullet"/>
      <w:lvlText w:val="•"/>
      <w:lvlJc w:val="left"/>
      <w:pPr>
        <w:tabs>
          <w:tab w:val="num" w:pos="5040"/>
        </w:tabs>
        <w:ind w:left="5040" w:hanging="360"/>
      </w:pPr>
      <w:rPr>
        <w:rFonts w:ascii="Arial" w:hAnsi="Arial" w:hint="default"/>
      </w:rPr>
    </w:lvl>
    <w:lvl w:ilvl="7" w:tplc="2FB6E588" w:tentative="1">
      <w:start w:val="1"/>
      <w:numFmt w:val="bullet"/>
      <w:lvlText w:val="•"/>
      <w:lvlJc w:val="left"/>
      <w:pPr>
        <w:tabs>
          <w:tab w:val="num" w:pos="5760"/>
        </w:tabs>
        <w:ind w:left="5760" w:hanging="360"/>
      </w:pPr>
      <w:rPr>
        <w:rFonts w:ascii="Arial" w:hAnsi="Arial" w:hint="default"/>
      </w:rPr>
    </w:lvl>
    <w:lvl w:ilvl="8" w:tplc="35D820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33620C"/>
    <w:multiLevelType w:val="hybridMultilevel"/>
    <w:tmpl w:val="5310DF02"/>
    <w:lvl w:ilvl="0" w:tplc="F1D40EB0">
      <w:start w:val="1"/>
      <w:numFmt w:val="bullet"/>
      <w:lvlText w:val=""/>
      <w:lvlJc w:val="left"/>
      <w:pPr>
        <w:tabs>
          <w:tab w:val="num" w:pos="720"/>
        </w:tabs>
        <w:ind w:left="720" w:hanging="360"/>
      </w:pPr>
      <w:rPr>
        <w:rFonts w:ascii="Wingdings" w:hAnsi="Wingdings" w:hint="default"/>
      </w:rPr>
    </w:lvl>
    <w:lvl w:ilvl="1" w:tplc="C3284AD4" w:tentative="1">
      <w:start w:val="1"/>
      <w:numFmt w:val="bullet"/>
      <w:lvlText w:val=""/>
      <w:lvlJc w:val="left"/>
      <w:pPr>
        <w:tabs>
          <w:tab w:val="num" w:pos="1440"/>
        </w:tabs>
        <w:ind w:left="1440" w:hanging="360"/>
      </w:pPr>
      <w:rPr>
        <w:rFonts w:ascii="Wingdings" w:hAnsi="Wingdings" w:hint="default"/>
      </w:rPr>
    </w:lvl>
    <w:lvl w:ilvl="2" w:tplc="014291D4">
      <w:numFmt w:val="bullet"/>
      <w:lvlText w:val="‒"/>
      <w:lvlJc w:val="left"/>
      <w:pPr>
        <w:tabs>
          <w:tab w:val="num" w:pos="2160"/>
        </w:tabs>
        <w:ind w:left="2160" w:hanging="360"/>
      </w:pPr>
      <w:rPr>
        <w:rFonts w:ascii="Arial" w:hAnsi="Arial" w:hint="default"/>
      </w:rPr>
    </w:lvl>
    <w:lvl w:ilvl="3" w:tplc="E60026E4" w:tentative="1">
      <w:start w:val="1"/>
      <w:numFmt w:val="bullet"/>
      <w:lvlText w:val=""/>
      <w:lvlJc w:val="left"/>
      <w:pPr>
        <w:tabs>
          <w:tab w:val="num" w:pos="2880"/>
        </w:tabs>
        <w:ind w:left="2880" w:hanging="360"/>
      </w:pPr>
      <w:rPr>
        <w:rFonts w:ascii="Wingdings" w:hAnsi="Wingdings" w:hint="default"/>
      </w:rPr>
    </w:lvl>
    <w:lvl w:ilvl="4" w:tplc="6E54E724" w:tentative="1">
      <w:start w:val="1"/>
      <w:numFmt w:val="bullet"/>
      <w:lvlText w:val=""/>
      <w:lvlJc w:val="left"/>
      <w:pPr>
        <w:tabs>
          <w:tab w:val="num" w:pos="3600"/>
        </w:tabs>
        <w:ind w:left="3600" w:hanging="360"/>
      </w:pPr>
      <w:rPr>
        <w:rFonts w:ascii="Wingdings" w:hAnsi="Wingdings" w:hint="default"/>
      </w:rPr>
    </w:lvl>
    <w:lvl w:ilvl="5" w:tplc="ECE8480C" w:tentative="1">
      <w:start w:val="1"/>
      <w:numFmt w:val="bullet"/>
      <w:lvlText w:val=""/>
      <w:lvlJc w:val="left"/>
      <w:pPr>
        <w:tabs>
          <w:tab w:val="num" w:pos="4320"/>
        </w:tabs>
        <w:ind w:left="4320" w:hanging="360"/>
      </w:pPr>
      <w:rPr>
        <w:rFonts w:ascii="Wingdings" w:hAnsi="Wingdings" w:hint="default"/>
      </w:rPr>
    </w:lvl>
    <w:lvl w:ilvl="6" w:tplc="752C9BC8" w:tentative="1">
      <w:start w:val="1"/>
      <w:numFmt w:val="bullet"/>
      <w:lvlText w:val=""/>
      <w:lvlJc w:val="left"/>
      <w:pPr>
        <w:tabs>
          <w:tab w:val="num" w:pos="5040"/>
        </w:tabs>
        <w:ind w:left="5040" w:hanging="360"/>
      </w:pPr>
      <w:rPr>
        <w:rFonts w:ascii="Wingdings" w:hAnsi="Wingdings" w:hint="default"/>
      </w:rPr>
    </w:lvl>
    <w:lvl w:ilvl="7" w:tplc="C632031A" w:tentative="1">
      <w:start w:val="1"/>
      <w:numFmt w:val="bullet"/>
      <w:lvlText w:val=""/>
      <w:lvlJc w:val="left"/>
      <w:pPr>
        <w:tabs>
          <w:tab w:val="num" w:pos="5760"/>
        </w:tabs>
        <w:ind w:left="5760" w:hanging="360"/>
      </w:pPr>
      <w:rPr>
        <w:rFonts w:ascii="Wingdings" w:hAnsi="Wingdings" w:hint="default"/>
      </w:rPr>
    </w:lvl>
    <w:lvl w:ilvl="8" w:tplc="595A60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EA35DE"/>
    <w:multiLevelType w:val="hybridMultilevel"/>
    <w:tmpl w:val="71927C3A"/>
    <w:lvl w:ilvl="0" w:tplc="5E204CE8">
      <w:start w:val="1"/>
      <w:numFmt w:val="bullet"/>
      <w:lvlText w:val=""/>
      <w:lvlJc w:val="left"/>
      <w:pPr>
        <w:tabs>
          <w:tab w:val="num" w:pos="720"/>
        </w:tabs>
        <w:ind w:left="720" w:hanging="360"/>
      </w:pPr>
      <w:rPr>
        <w:rFonts w:ascii="Wingdings" w:hAnsi="Wingdings" w:hint="default"/>
      </w:rPr>
    </w:lvl>
    <w:lvl w:ilvl="1" w:tplc="DB76F43E" w:tentative="1">
      <w:start w:val="1"/>
      <w:numFmt w:val="bullet"/>
      <w:lvlText w:val=""/>
      <w:lvlJc w:val="left"/>
      <w:pPr>
        <w:tabs>
          <w:tab w:val="num" w:pos="1440"/>
        </w:tabs>
        <w:ind w:left="1440" w:hanging="360"/>
      </w:pPr>
      <w:rPr>
        <w:rFonts w:ascii="Wingdings" w:hAnsi="Wingdings" w:hint="default"/>
      </w:rPr>
    </w:lvl>
    <w:lvl w:ilvl="2" w:tplc="82BA8980">
      <w:numFmt w:val="bullet"/>
      <w:lvlText w:val="‒"/>
      <w:lvlJc w:val="left"/>
      <w:pPr>
        <w:tabs>
          <w:tab w:val="num" w:pos="2160"/>
        </w:tabs>
        <w:ind w:left="2160" w:hanging="360"/>
      </w:pPr>
      <w:rPr>
        <w:rFonts w:ascii="Arial" w:hAnsi="Arial" w:hint="default"/>
      </w:rPr>
    </w:lvl>
    <w:lvl w:ilvl="3" w:tplc="858E0674" w:tentative="1">
      <w:start w:val="1"/>
      <w:numFmt w:val="bullet"/>
      <w:lvlText w:val=""/>
      <w:lvlJc w:val="left"/>
      <w:pPr>
        <w:tabs>
          <w:tab w:val="num" w:pos="2880"/>
        </w:tabs>
        <w:ind w:left="2880" w:hanging="360"/>
      </w:pPr>
      <w:rPr>
        <w:rFonts w:ascii="Wingdings" w:hAnsi="Wingdings" w:hint="default"/>
      </w:rPr>
    </w:lvl>
    <w:lvl w:ilvl="4" w:tplc="1460FF8A" w:tentative="1">
      <w:start w:val="1"/>
      <w:numFmt w:val="bullet"/>
      <w:lvlText w:val=""/>
      <w:lvlJc w:val="left"/>
      <w:pPr>
        <w:tabs>
          <w:tab w:val="num" w:pos="3600"/>
        </w:tabs>
        <w:ind w:left="3600" w:hanging="360"/>
      </w:pPr>
      <w:rPr>
        <w:rFonts w:ascii="Wingdings" w:hAnsi="Wingdings" w:hint="default"/>
      </w:rPr>
    </w:lvl>
    <w:lvl w:ilvl="5" w:tplc="FCB0A8D6" w:tentative="1">
      <w:start w:val="1"/>
      <w:numFmt w:val="bullet"/>
      <w:lvlText w:val=""/>
      <w:lvlJc w:val="left"/>
      <w:pPr>
        <w:tabs>
          <w:tab w:val="num" w:pos="4320"/>
        </w:tabs>
        <w:ind w:left="4320" w:hanging="360"/>
      </w:pPr>
      <w:rPr>
        <w:rFonts w:ascii="Wingdings" w:hAnsi="Wingdings" w:hint="default"/>
      </w:rPr>
    </w:lvl>
    <w:lvl w:ilvl="6" w:tplc="B7FE4390" w:tentative="1">
      <w:start w:val="1"/>
      <w:numFmt w:val="bullet"/>
      <w:lvlText w:val=""/>
      <w:lvlJc w:val="left"/>
      <w:pPr>
        <w:tabs>
          <w:tab w:val="num" w:pos="5040"/>
        </w:tabs>
        <w:ind w:left="5040" w:hanging="360"/>
      </w:pPr>
      <w:rPr>
        <w:rFonts w:ascii="Wingdings" w:hAnsi="Wingdings" w:hint="default"/>
      </w:rPr>
    </w:lvl>
    <w:lvl w:ilvl="7" w:tplc="5664D4EE" w:tentative="1">
      <w:start w:val="1"/>
      <w:numFmt w:val="bullet"/>
      <w:lvlText w:val=""/>
      <w:lvlJc w:val="left"/>
      <w:pPr>
        <w:tabs>
          <w:tab w:val="num" w:pos="5760"/>
        </w:tabs>
        <w:ind w:left="5760" w:hanging="360"/>
      </w:pPr>
      <w:rPr>
        <w:rFonts w:ascii="Wingdings" w:hAnsi="Wingdings" w:hint="default"/>
      </w:rPr>
    </w:lvl>
    <w:lvl w:ilvl="8" w:tplc="4E42A2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014EE"/>
    <w:multiLevelType w:val="hybridMultilevel"/>
    <w:tmpl w:val="58DC8976"/>
    <w:lvl w:ilvl="0" w:tplc="ECF881D2">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BC0E71"/>
    <w:multiLevelType w:val="hybridMultilevel"/>
    <w:tmpl w:val="87D21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86787452">
    <w:abstractNumId w:val="14"/>
  </w:num>
  <w:num w:numId="2" w16cid:durableId="1200623931">
    <w:abstractNumId w:val="8"/>
  </w:num>
  <w:num w:numId="3" w16cid:durableId="1396901588">
    <w:abstractNumId w:val="1"/>
  </w:num>
  <w:num w:numId="4" w16cid:durableId="1580598290">
    <w:abstractNumId w:val="9"/>
  </w:num>
  <w:num w:numId="5" w16cid:durableId="1257907387">
    <w:abstractNumId w:val="15"/>
  </w:num>
  <w:num w:numId="6" w16cid:durableId="1620602539">
    <w:abstractNumId w:val="18"/>
  </w:num>
  <w:num w:numId="7" w16cid:durableId="1164127294">
    <w:abstractNumId w:val="11"/>
  </w:num>
  <w:num w:numId="8" w16cid:durableId="1145660354">
    <w:abstractNumId w:val="19"/>
  </w:num>
  <w:num w:numId="9" w16cid:durableId="937905073">
    <w:abstractNumId w:val="0"/>
  </w:num>
  <w:num w:numId="10" w16cid:durableId="1575697986">
    <w:abstractNumId w:val="2"/>
  </w:num>
  <w:num w:numId="11" w16cid:durableId="1480224718">
    <w:abstractNumId w:val="2"/>
  </w:num>
  <w:num w:numId="12" w16cid:durableId="1444687396">
    <w:abstractNumId w:val="13"/>
  </w:num>
  <w:num w:numId="13" w16cid:durableId="1476214793">
    <w:abstractNumId w:val="17"/>
  </w:num>
  <w:num w:numId="14" w16cid:durableId="25763039">
    <w:abstractNumId w:val="20"/>
  </w:num>
  <w:num w:numId="15" w16cid:durableId="1936747198">
    <w:abstractNumId w:val="3"/>
  </w:num>
  <w:num w:numId="16" w16cid:durableId="842234385">
    <w:abstractNumId w:val="4"/>
  </w:num>
  <w:num w:numId="17" w16cid:durableId="1733698709">
    <w:abstractNumId w:val="7"/>
  </w:num>
  <w:num w:numId="18" w16cid:durableId="1358502645">
    <w:abstractNumId w:val="13"/>
  </w:num>
  <w:num w:numId="19" w16cid:durableId="1279795715">
    <w:abstractNumId w:val="6"/>
  </w:num>
  <w:num w:numId="20" w16cid:durableId="1584100598">
    <w:abstractNumId w:val="12"/>
  </w:num>
  <w:num w:numId="21" w16cid:durableId="189532764">
    <w:abstractNumId w:val="10"/>
  </w:num>
  <w:num w:numId="22" w16cid:durableId="375397802">
    <w:abstractNumId w:val="5"/>
  </w:num>
  <w:num w:numId="23" w16cid:durableId="1507792491">
    <w:abstractNumId w:val="13"/>
  </w:num>
  <w:num w:numId="24" w16cid:durableId="2001304748">
    <w:abstractNumId w:val="16"/>
  </w:num>
  <w:num w:numId="25" w16cid:durableId="328607386">
    <w:abstractNumId w:val="13"/>
  </w:num>
  <w:num w:numId="26" w16cid:durableId="12704313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de-CH" w:vendorID="64" w:dllVersion="0" w:nlCheck="1" w:checkStyle="0"/>
  <w:activeWritingStyle w:appName="MSWord" w:lang="de-CH" w:vendorID="64" w:dllVersion="4096" w:nlCheck="1" w:checkStyle="0"/>
  <w:activeWritingStyle w:appName="MSWord" w:lang="es-ES"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457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0EBE"/>
    <w:rsid w:val="00001304"/>
    <w:rsid w:val="00001EFD"/>
    <w:rsid w:val="00002215"/>
    <w:rsid w:val="00004BBC"/>
    <w:rsid w:val="00004DE8"/>
    <w:rsid w:val="00005080"/>
    <w:rsid w:val="00006460"/>
    <w:rsid w:val="000066FE"/>
    <w:rsid w:val="0000770E"/>
    <w:rsid w:val="000078D6"/>
    <w:rsid w:val="00007E86"/>
    <w:rsid w:val="0001202B"/>
    <w:rsid w:val="00012D6C"/>
    <w:rsid w:val="000229D0"/>
    <w:rsid w:val="000231F9"/>
    <w:rsid w:val="00030101"/>
    <w:rsid w:val="0003454F"/>
    <w:rsid w:val="0003502E"/>
    <w:rsid w:val="0003688C"/>
    <w:rsid w:val="00037E64"/>
    <w:rsid w:val="000403F5"/>
    <w:rsid w:val="000404B9"/>
    <w:rsid w:val="00040C17"/>
    <w:rsid w:val="00042770"/>
    <w:rsid w:val="00043D04"/>
    <w:rsid w:val="00050C99"/>
    <w:rsid w:val="000544AB"/>
    <w:rsid w:val="00054B8E"/>
    <w:rsid w:val="00055891"/>
    <w:rsid w:val="000561F5"/>
    <w:rsid w:val="00061B7D"/>
    <w:rsid w:val="00066D5D"/>
    <w:rsid w:val="00073171"/>
    <w:rsid w:val="00075DD6"/>
    <w:rsid w:val="00076785"/>
    <w:rsid w:val="00082C28"/>
    <w:rsid w:val="00082D12"/>
    <w:rsid w:val="00084B34"/>
    <w:rsid w:val="00084F50"/>
    <w:rsid w:val="0008503A"/>
    <w:rsid w:val="00085FF4"/>
    <w:rsid w:val="00090A14"/>
    <w:rsid w:val="00093605"/>
    <w:rsid w:val="00095BF7"/>
    <w:rsid w:val="000A09FE"/>
    <w:rsid w:val="000A1245"/>
    <w:rsid w:val="000A14D6"/>
    <w:rsid w:val="000A17BB"/>
    <w:rsid w:val="000A313D"/>
    <w:rsid w:val="000A369D"/>
    <w:rsid w:val="000A3924"/>
    <w:rsid w:val="000A49BC"/>
    <w:rsid w:val="000B03A6"/>
    <w:rsid w:val="000B1EFB"/>
    <w:rsid w:val="000B388E"/>
    <w:rsid w:val="000B39BF"/>
    <w:rsid w:val="000B432F"/>
    <w:rsid w:val="000B5117"/>
    <w:rsid w:val="000B6B9A"/>
    <w:rsid w:val="000B7478"/>
    <w:rsid w:val="000C2032"/>
    <w:rsid w:val="000C32E2"/>
    <w:rsid w:val="000C33F8"/>
    <w:rsid w:val="000C6C21"/>
    <w:rsid w:val="000D3470"/>
    <w:rsid w:val="000D5254"/>
    <w:rsid w:val="000E0837"/>
    <w:rsid w:val="000E7922"/>
    <w:rsid w:val="000F17BC"/>
    <w:rsid w:val="000F505D"/>
    <w:rsid w:val="000F70BA"/>
    <w:rsid w:val="001034CF"/>
    <w:rsid w:val="001101DE"/>
    <w:rsid w:val="001118FB"/>
    <w:rsid w:val="00113EB6"/>
    <w:rsid w:val="0011658E"/>
    <w:rsid w:val="001168EC"/>
    <w:rsid w:val="00120E16"/>
    <w:rsid w:val="00122E36"/>
    <w:rsid w:val="00124ED2"/>
    <w:rsid w:val="00125C68"/>
    <w:rsid w:val="00130226"/>
    <w:rsid w:val="00132648"/>
    <w:rsid w:val="00133999"/>
    <w:rsid w:val="00134914"/>
    <w:rsid w:val="00134931"/>
    <w:rsid w:val="00135864"/>
    <w:rsid w:val="00135C3A"/>
    <w:rsid w:val="00136290"/>
    <w:rsid w:val="0013728B"/>
    <w:rsid w:val="001375FE"/>
    <w:rsid w:val="00137B5D"/>
    <w:rsid w:val="00142AAF"/>
    <w:rsid w:val="001479C9"/>
    <w:rsid w:val="001523C9"/>
    <w:rsid w:val="0015536A"/>
    <w:rsid w:val="00160FC0"/>
    <w:rsid w:val="0016208A"/>
    <w:rsid w:val="00162268"/>
    <w:rsid w:val="00162C31"/>
    <w:rsid w:val="0016405E"/>
    <w:rsid w:val="00164F36"/>
    <w:rsid w:val="00165522"/>
    <w:rsid w:val="00165EC0"/>
    <w:rsid w:val="001674EF"/>
    <w:rsid w:val="00171A9C"/>
    <w:rsid w:val="00171C0A"/>
    <w:rsid w:val="00171D0C"/>
    <w:rsid w:val="001728DD"/>
    <w:rsid w:val="001733EF"/>
    <w:rsid w:val="0017522F"/>
    <w:rsid w:val="001837AC"/>
    <w:rsid w:val="00190F34"/>
    <w:rsid w:val="00193F7C"/>
    <w:rsid w:val="001957D6"/>
    <w:rsid w:val="00195C3E"/>
    <w:rsid w:val="00196AD2"/>
    <w:rsid w:val="00196E5A"/>
    <w:rsid w:val="001A00A2"/>
    <w:rsid w:val="001A3DED"/>
    <w:rsid w:val="001A4F9A"/>
    <w:rsid w:val="001A5DF3"/>
    <w:rsid w:val="001B0031"/>
    <w:rsid w:val="001B25E3"/>
    <w:rsid w:val="001B2D8A"/>
    <w:rsid w:val="001B2EF3"/>
    <w:rsid w:val="001C048F"/>
    <w:rsid w:val="001C1BFD"/>
    <w:rsid w:val="001D0E3A"/>
    <w:rsid w:val="001D7E8E"/>
    <w:rsid w:val="001E0D10"/>
    <w:rsid w:val="001E0F34"/>
    <w:rsid w:val="001E45AC"/>
    <w:rsid w:val="001E71E8"/>
    <w:rsid w:val="001F0437"/>
    <w:rsid w:val="001F1D7C"/>
    <w:rsid w:val="001F34F7"/>
    <w:rsid w:val="001F4050"/>
    <w:rsid w:val="001F5659"/>
    <w:rsid w:val="001F64A5"/>
    <w:rsid w:val="001F6566"/>
    <w:rsid w:val="001F7F32"/>
    <w:rsid w:val="002014FB"/>
    <w:rsid w:val="00202129"/>
    <w:rsid w:val="002056B2"/>
    <w:rsid w:val="00206548"/>
    <w:rsid w:val="002070D3"/>
    <w:rsid w:val="00207C62"/>
    <w:rsid w:val="00211038"/>
    <w:rsid w:val="002127FA"/>
    <w:rsid w:val="002135F6"/>
    <w:rsid w:val="00214721"/>
    <w:rsid w:val="00214D0C"/>
    <w:rsid w:val="00215662"/>
    <w:rsid w:val="00216DE5"/>
    <w:rsid w:val="00217879"/>
    <w:rsid w:val="0022175B"/>
    <w:rsid w:val="002217D4"/>
    <w:rsid w:val="00221D68"/>
    <w:rsid w:val="0022253B"/>
    <w:rsid w:val="002230B3"/>
    <w:rsid w:val="002311BE"/>
    <w:rsid w:val="002338ED"/>
    <w:rsid w:val="0023571A"/>
    <w:rsid w:val="002364B9"/>
    <w:rsid w:val="00244802"/>
    <w:rsid w:val="0024685D"/>
    <w:rsid w:val="002621F0"/>
    <w:rsid w:val="00262D37"/>
    <w:rsid w:val="00263BB0"/>
    <w:rsid w:val="00272D28"/>
    <w:rsid w:val="00273DA8"/>
    <w:rsid w:val="00274B66"/>
    <w:rsid w:val="00274F5A"/>
    <w:rsid w:val="00277E4A"/>
    <w:rsid w:val="0028414D"/>
    <w:rsid w:val="002879A4"/>
    <w:rsid w:val="0029010F"/>
    <w:rsid w:val="00291099"/>
    <w:rsid w:val="00291902"/>
    <w:rsid w:val="00297AB0"/>
    <w:rsid w:val="002A1AC6"/>
    <w:rsid w:val="002A2A39"/>
    <w:rsid w:val="002A551B"/>
    <w:rsid w:val="002A6673"/>
    <w:rsid w:val="002A7902"/>
    <w:rsid w:val="002B0DEB"/>
    <w:rsid w:val="002B1984"/>
    <w:rsid w:val="002B50B0"/>
    <w:rsid w:val="002B6DD3"/>
    <w:rsid w:val="002C3A1E"/>
    <w:rsid w:val="002C6C9C"/>
    <w:rsid w:val="002D0289"/>
    <w:rsid w:val="002D3BC4"/>
    <w:rsid w:val="002D5DBE"/>
    <w:rsid w:val="002D65CB"/>
    <w:rsid w:val="002D68D0"/>
    <w:rsid w:val="002E1C68"/>
    <w:rsid w:val="002E2F52"/>
    <w:rsid w:val="002E5F2D"/>
    <w:rsid w:val="002F07DD"/>
    <w:rsid w:val="002F1570"/>
    <w:rsid w:val="002F1EE4"/>
    <w:rsid w:val="002F203D"/>
    <w:rsid w:val="002F30EE"/>
    <w:rsid w:val="002F4E57"/>
    <w:rsid w:val="002F6663"/>
    <w:rsid w:val="00302EB7"/>
    <w:rsid w:val="0030371D"/>
    <w:rsid w:val="003041B8"/>
    <w:rsid w:val="003060E2"/>
    <w:rsid w:val="00307659"/>
    <w:rsid w:val="0031236F"/>
    <w:rsid w:val="0031411F"/>
    <w:rsid w:val="00314FC4"/>
    <w:rsid w:val="0031623B"/>
    <w:rsid w:val="00316999"/>
    <w:rsid w:val="003249A8"/>
    <w:rsid w:val="00330869"/>
    <w:rsid w:val="00332358"/>
    <w:rsid w:val="0033261C"/>
    <w:rsid w:val="00336497"/>
    <w:rsid w:val="00336639"/>
    <w:rsid w:val="003372E2"/>
    <w:rsid w:val="003379F4"/>
    <w:rsid w:val="0034230F"/>
    <w:rsid w:val="0034734B"/>
    <w:rsid w:val="003509E1"/>
    <w:rsid w:val="00350ED7"/>
    <w:rsid w:val="00351998"/>
    <w:rsid w:val="00351F8D"/>
    <w:rsid w:val="003539C6"/>
    <w:rsid w:val="00356384"/>
    <w:rsid w:val="00357B43"/>
    <w:rsid w:val="003605D5"/>
    <w:rsid w:val="0036398D"/>
    <w:rsid w:val="0036572A"/>
    <w:rsid w:val="003674F9"/>
    <w:rsid w:val="0037236E"/>
    <w:rsid w:val="00374BD0"/>
    <w:rsid w:val="00374C33"/>
    <w:rsid w:val="00376BB4"/>
    <w:rsid w:val="00380374"/>
    <w:rsid w:val="00383FB6"/>
    <w:rsid w:val="0038552E"/>
    <w:rsid w:val="003925E3"/>
    <w:rsid w:val="00394F7F"/>
    <w:rsid w:val="00396339"/>
    <w:rsid w:val="003A0A9D"/>
    <w:rsid w:val="003A39B1"/>
    <w:rsid w:val="003B1387"/>
    <w:rsid w:val="003B1A07"/>
    <w:rsid w:val="003B54DB"/>
    <w:rsid w:val="003C1A48"/>
    <w:rsid w:val="003C4C3F"/>
    <w:rsid w:val="003C4D78"/>
    <w:rsid w:val="003C68D0"/>
    <w:rsid w:val="003C73BC"/>
    <w:rsid w:val="003D49D7"/>
    <w:rsid w:val="003D53ED"/>
    <w:rsid w:val="003E2334"/>
    <w:rsid w:val="003E45B6"/>
    <w:rsid w:val="003E7D78"/>
    <w:rsid w:val="003F351D"/>
    <w:rsid w:val="003F52B6"/>
    <w:rsid w:val="003F6095"/>
    <w:rsid w:val="003F72DC"/>
    <w:rsid w:val="003F7D47"/>
    <w:rsid w:val="00400557"/>
    <w:rsid w:val="00400A37"/>
    <w:rsid w:val="0040157A"/>
    <w:rsid w:val="00410641"/>
    <w:rsid w:val="004110DE"/>
    <w:rsid w:val="00413C3B"/>
    <w:rsid w:val="00413D71"/>
    <w:rsid w:val="004146BC"/>
    <w:rsid w:val="004218DF"/>
    <w:rsid w:val="00424AC5"/>
    <w:rsid w:val="00424ECC"/>
    <w:rsid w:val="004269F6"/>
    <w:rsid w:val="004322A5"/>
    <w:rsid w:val="00434D96"/>
    <w:rsid w:val="00436291"/>
    <w:rsid w:val="00436AED"/>
    <w:rsid w:val="00441F85"/>
    <w:rsid w:val="00445BCC"/>
    <w:rsid w:val="004479BD"/>
    <w:rsid w:val="00450427"/>
    <w:rsid w:val="00450BFD"/>
    <w:rsid w:val="00451365"/>
    <w:rsid w:val="00451A6B"/>
    <w:rsid w:val="0045300B"/>
    <w:rsid w:val="00453504"/>
    <w:rsid w:val="00456583"/>
    <w:rsid w:val="00460702"/>
    <w:rsid w:val="0046283C"/>
    <w:rsid w:val="00462A9C"/>
    <w:rsid w:val="00464D2F"/>
    <w:rsid w:val="0047312C"/>
    <w:rsid w:val="004734E0"/>
    <w:rsid w:val="0047652D"/>
    <w:rsid w:val="004809E1"/>
    <w:rsid w:val="0048263E"/>
    <w:rsid w:val="00485C17"/>
    <w:rsid w:val="00485C87"/>
    <w:rsid w:val="00490852"/>
    <w:rsid w:val="004927E4"/>
    <w:rsid w:val="00493E4E"/>
    <w:rsid w:val="00494E01"/>
    <w:rsid w:val="00495A72"/>
    <w:rsid w:val="004972CA"/>
    <w:rsid w:val="004978BA"/>
    <w:rsid w:val="00497B9A"/>
    <w:rsid w:val="004A01CA"/>
    <w:rsid w:val="004A4F6A"/>
    <w:rsid w:val="004A6693"/>
    <w:rsid w:val="004A790B"/>
    <w:rsid w:val="004B35F7"/>
    <w:rsid w:val="004B41A4"/>
    <w:rsid w:val="004B7298"/>
    <w:rsid w:val="004B749D"/>
    <w:rsid w:val="004C2955"/>
    <w:rsid w:val="004C2E0D"/>
    <w:rsid w:val="004C61EB"/>
    <w:rsid w:val="004C6709"/>
    <w:rsid w:val="004C7CD9"/>
    <w:rsid w:val="004D1490"/>
    <w:rsid w:val="004E20D6"/>
    <w:rsid w:val="004E32FB"/>
    <w:rsid w:val="004E3B4B"/>
    <w:rsid w:val="004E65E9"/>
    <w:rsid w:val="004F1AE7"/>
    <w:rsid w:val="004F1C04"/>
    <w:rsid w:val="004F4B69"/>
    <w:rsid w:val="004F720C"/>
    <w:rsid w:val="00500401"/>
    <w:rsid w:val="00501D81"/>
    <w:rsid w:val="0050211D"/>
    <w:rsid w:val="00503903"/>
    <w:rsid w:val="00504673"/>
    <w:rsid w:val="005057D5"/>
    <w:rsid w:val="00506C46"/>
    <w:rsid w:val="00507400"/>
    <w:rsid w:val="0050749B"/>
    <w:rsid w:val="00511AF8"/>
    <w:rsid w:val="00512B01"/>
    <w:rsid w:val="00513C2A"/>
    <w:rsid w:val="005142A4"/>
    <w:rsid w:val="005155B1"/>
    <w:rsid w:val="0051716F"/>
    <w:rsid w:val="005173F2"/>
    <w:rsid w:val="005265EE"/>
    <w:rsid w:val="005368E4"/>
    <w:rsid w:val="00540658"/>
    <w:rsid w:val="00540C16"/>
    <w:rsid w:val="00543D9A"/>
    <w:rsid w:val="00545E7C"/>
    <w:rsid w:val="00547BB7"/>
    <w:rsid w:val="00547C1D"/>
    <w:rsid w:val="00553B71"/>
    <w:rsid w:val="00554666"/>
    <w:rsid w:val="005558C5"/>
    <w:rsid w:val="00556EC9"/>
    <w:rsid w:val="00562DE2"/>
    <w:rsid w:val="0056316A"/>
    <w:rsid w:val="005635B7"/>
    <w:rsid w:val="0056791B"/>
    <w:rsid w:val="00573D76"/>
    <w:rsid w:val="00574D04"/>
    <w:rsid w:val="00575729"/>
    <w:rsid w:val="00584F11"/>
    <w:rsid w:val="00590F7B"/>
    <w:rsid w:val="00591315"/>
    <w:rsid w:val="00592797"/>
    <w:rsid w:val="005928E2"/>
    <w:rsid w:val="00593477"/>
    <w:rsid w:val="00593A58"/>
    <w:rsid w:val="00596AA3"/>
    <w:rsid w:val="00597782"/>
    <w:rsid w:val="005A3F40"/>
    <w:rsid w:val="005A4CE1"/>
    <w:rsid w:val="005A6A35"/>
    <w:rsid w:val="005A6B0C"/>
    <w:rsid w:val="005A74E6"/>
    <w:rsid w:val="005A7F8D"/>
    <w:rsid w:val="005B0100"/>
    <w:rsid w:val="005B04B7"/>
    <w:rsid w:val="005B1734"/>
    <w:rsid w:val="005B20CA"/>
    <w:rsid w:val="005B4717"/>
    <w:rsid w:val="005B7B3A"/>
    <w:rsid w:val="005C176A"/>
    <w:rsid w:val="005C45D9"/>
    <w:rsid w:val="005C48E4"/>
    <w:rsid w:val="005C6677"/>
    <w:rsid w:val="005C6FC8"/>
    <w:rsid w:val="005D0236"/>
    <w:rsid w:val="005D5C75"/>
    <w:rsid w:val="005E035C"/>
    <w:rsid w:val="005E0F19"/>
    <w:rsid w:val="005E38E4"/>
    <w:rsid w:val="005E3B0B"/>
    <w:rsid w:val="005E5921"/>
    <w:rsid w:val="005F0F98"/>
    <w:rsid w:val="005F1D71"/>
    <w:rsid w:val="005F27AE"/>
    <w:rsid w:val="005F2DF7"/>
    <w:rsid w:val="0060117D"/>
    <w:rsid w:val="00602DDC"/>
    <w:rsid w:val="006106AF"/>
    <w:rsid w:val="00610EFB"/>
    <w:rsid w:val="006117DF"/>
    <w:rsid w:val="0061663E"/>
    <w:rsid w:val="006173B1"/>
    <w:rsid w:val="0062609E"/>
    <w:rsid w:val="00626746"/>
    <w:rsid w:val="00635BF4"/>
    <w:rsid w:val="006403A9"/>
    <w:rsid w:val="00641A45"/>
    <w:rsid w:val="00641A66"/>
    <w:rsid w:val="00642485"/>
    <w:rsid w:val="006428ED"/>
    <w:rsid w:val="00642FD1"/>
    <w:rsid w:val="006443D7"/>
    <w:rsid w:val="00646D23"/>
    <w:rsid w:val="006510C3"/>
    <w:rsid w:val="006511EE"/>
    <w:rsid w:val="00651EC0"/>
    <w:rsid w:val="006555CD"/>
    <w:rsid w:val="00660CEA"/>
    <w:rsid w:val="0066629F"/>
    <w:rsid w:val="00667D8D"/>
    <w:rsid w:val="006731BA"/>
    <w:rsid w:val="00673753"/>
    <w:rsid w:val="00676439"/>
    <w:rsid w:val="006777C3"/>
    <w:rsid w:val="006859A9"/>
    <w:rsid w:val="0069029D"/>
    <w:rsid w:val="0069099B"/>
    <w:rsid w:val="00691816"/>
    <w:rsid w:val="00691F97"/>
    <w:rsid w:val="00692FA0"/>
    <w:rsid w:val="0069650D"/>
    <w:rsid w:val="006968A3"/>
    <w:rsid w:val="00696C8B"/>
    <w:rsid w:val="006A071D"/>
    <w:rsid w:val="006A164C"/>
    <w:rsid w:val="006A25BE"/>
    <w:rsid w:val="006A6AF8"/>
    <w:rsid w:val="006A6B81"/>
    <w:rsid w:val="006B23F4"/>
    <w:rsid w:val="006B5EC4"/>
    <w:rsid w:val="006B7D9F"/>
    <w:rsid w:val="006C09DE"/>
    <w:rsid w:val="006C49D9"/>
    <w:rsid w:val="006C71FB"/>
    <w:rsid w:val="006C7706"/>
    <w:rsid w:val="006D052D"/>
    <w:rsid w:val="006D2996"/>
    <w:rsid w:val="006D5273"/>
    <w:rsid w:val="006D6E57"/>
    <w:rsid w:val="006D74BE"/>
    <w:rsid w:val="006D7E40"/>
    <w:rsid w:val="006E506F"/>
    <w:rsid w:val="006F1082"/>
    <w:rsid w:val="007004D4"/>
    <w:rsid w:val="007010EF"/>
    <w:rsid w:val="0070447F"/>
    <w:rsid w:val="007075C5"/>
    <w:rsid w:val="007078C3"/>
    <w:rsid w:val="0071209A"/>
    <w:rsid w:val="007122DE"/>
    <w:rsid w:val="007136DB"/>
    <w:rsid w:val="00716074"/>
    <w:rsid w:val="00721929"/>
    <w:rsid w:val="00722952"/>
    <w:rsid w:val="00723E67"/>
    <w:rsid w:val="0072459B"/>
    <w:rsid w:val="00725834"/>
    <w:rsid w:val="00725FAE"/>
    <w:rsid w:val="0072704B"/>
    <w:rsid w:val="007329C6"/>
    <w:rsid w:val="00732B0E"/>
    <w:rsid w:val="00733B9B"/>
    <w:rsid w:val="00734D43"/>
    <w:rsid w:val="00734D48"/>
    <w:rsid w:val="00736420"/>
    <w:rsid w:val="00736A4A"/>
    <w:rsid w:val="00737DE8"/>
    <w:rsid w:val="0074330C"/>
    <w:rsid w:val="0074378E"/>
    <w:rsid w:val="00744B6D"/>
    <w:rsid w:val="00746783"/>
    <w:rsid w:val="00747886"/>
    <w:rsid w:val="0075019B"/>
    <w:rsid w:val="0075079E"/>
    <w:rsid w:val="007519BE"/>
    <w:rsid w:val="00752DEF"/>
    <w:rsid w:val="00754584"/>
    <w:rsid w:val="0075635B"/>
    <w:rsid w:val="007578B3"/>
    <w:rsid w:val="0077076C"/>
    <w:rsid w:val="007753E2"/>
    <w:rsid w:val="00783645"/>
    <w:rsid w:val="00796124"/>
    <w:rsid w:val="007A585B"/>
    <w:rsid w:val="007B0AAE"/>
    <w:rsid w:val="007B4F0C"/>
    <w:rsid w:val="007B51CF"/>
    <w:rsid w:val="007B7BD4"/>
    <w:rsid w:val="007C0E17"/>
    <w:rsid w:val="007C1176"/>
    <w:rsid w:val="007C1C63"/>
    <w:rsid w:val="007C2000"/>
    <w:rsid w:val="007C369D"/>
    <w:rsid w:val="007C51A2"/>
    <w:rsid w:val="007C7671"/>
    <w:rsid w:val="007D24F8"/>
    <w:rsid w:val="007D271B"/>
    <w:rsid w:val="007D2D5E"/>
    <w:rsid w:val="007D5072"/>
    <w:rsid w:val="007D6394"/>
    <w:rsid w:val="007D765F"/>
    <w:rsid w:val="007E1D3E"/>
    <w:rsid w:val="007E60C6"/>
    <w:rsid w:val="007E64EB"/>
    <w:rsid w:val="007E6A10"/>
    <w:rsid w:val="007E77FD"/>
    <w:rsid w:val="007F0C9B"/>
    <w:rsid w:val="007F131F"/>
    <w:rsid w:val="007F6C16"/>
    <w:rsid w:val="00800336"/>
    <w:rsid w:val="00800957"/>
    <w:rsid w:val="008015B3"/>
    <w:rsid w:val="00805045"/>
    <w:rsid w:val="00806096"/>
    <w:rsid w:val="00810F8B"/>
    <w:rsid w:val="0082052D"/>
    <w:rsid w:val="00820B2C"/>
    <w:rsid w:val="008214DC"/>
    <w:rsid w:val="008219DE"/>
    <w:rsid w:val="00825F1C"/>
    <w:rsid w:val="00831A23"/>
    <w:rsid w:val="008322E1"/>
    <w:rsid w:val="00833460"/>
    <w:rsid w:val="008343D6"/>
    <w:rsid w:val="00835856"/>
    <w:rsid w:val="00835B1A"/>
    <w:rsid w:val="008369F8"/>
    <w:rsid w:val="00841099"/>
    <w:rsid w:val="00847052"/>
    <w:rsid w:val="00847D3E"/>
    <w:rsid w:val="008503FE"/>
    <w:rsid w:val="0085081F"/>
    <w:rsid w:val="008509E5"/>
    <w:rsid w:val="008526E8"/>
    <w:rsid w:val="008528F0"/>
    <w:rsid w:val="0085324B"/>
    <w:rsid w:val="00855C7B"/>
    <w:rsid w:val="0086112D"/>
    <w:rsid w:val="00863C6C"/>
    <w:rsid w:val="008641E4"/>
    <w:rsid w:val="00867F23"/>
    <w:rsid w:val="00871576"/>
    <w:rsid w:val="00875561"/>
    <w:rsid w:val="00877EB0"/>
    <w:rsid w:val="0088144F"/>
    <w:rsid w:val="00883201"/>
    <w:rsid w:val="0088427C"/>
    <w:rsid w:val="00886348"/>
    <w:rsid w:val="00886666"/>
    <w:rsid w:val="00887205"/>
    <w:rsid w:val="008918A9"/>
    <w:rsid w:val="008A19A0"/>
    <w:rsid w:val="008A467E"/>
    <w:rsid w:val="008B3396"/>
    <w:rsid w:val="008B608A"/>
    <w:rsid w:val="008C115E"/>
    <w:rsid w:val="008C38B3"/>
    <w:rsid w:val="008C49AF"/>
    <w:rsid w:val="008C4F44"/>
    <w:rsid w:val="008D02DD"/>
    <w:rsid w:val="008D0B24"/>
    <w:rsid w:val="008D3E97"/>
    <w:rsid w:val="008D3EE1"/>
    <w:rsid w:val="008D46B6"/>
    <w:rsid w:val="008D499C"/>
    <w:rsid w:val="008D4E58"/>
    <w:rsid w:val="008D4E78"/>
    <w:rsid w:val="008D62AB"/>
    <w:rsid w:val="008D7E62"/>
    <w:rsid w:val="008E0D40"/>
    <w:rsid w:val="008E1B7B"/>
    <w:rsid w:val="008E676D"/>
    <w:rsid w:val="008E7396"/>
    <w:rsid w:val="008F089A"/>
    <w:rsid w:val="008F0B45"/>
    <w:rsid w:val="008F0DBF"/>
    <w:rsid w:val="008F3650"/>
    <w:rsid w:val="008F3933"/>
    <w:rsid w:val="008F4EBD"/>
    <w:rsid w:val="00902EB0"/>
    <w:rsid w:val="0090416C"/>
    <w:rsid w:val="00907531"/>
    <w:rsid w:val="009126D9"/>
    <w:rsid w:val="00916F87"/>
    <w:rsid w:val="0091712B"/>
    <w:rsid w:val="0092229B"/>
    <w:rsid w:val="00922396"/>
    <w:rsid w:val="00931F84"/>
    <w:rsid w:val="00932C7C"/>
    <w:rsid w:val="00933F87"/>
    <w:rsid w:val="009347B8"/>
    <w:rsid w:val="00935D7E"/>
    <w:rsid w:val="00936B22"/>
    <w:rsid w:val="009418C3"/>
    <w:rsid w:val="00944E86"/>
    <w:rsid w:val="009478A0"/>
    <w:rsid w:val="00953275"/>
    <w:rsid w:val="00953A85"/>
    <w:rsid w:val="0095469B"/>
    <w:rsid w:val="00955B56"/>
    <w:rsid w:val="00960F81"/>
    <w:rsid w:val="00961F6F"/>
    <w:rsid w:val="00962AC0"/>
    <w:rsid w:val="00963B3B"/>
    <w:rsid w:val="0096614D"/>
    <w:rsid w:val="00967223"/>
    <w:rsid w:val="009672B7"/>
    <w:rsid w:val="00970815"/>
    <w:rsid w:val="00971775"/>
    <w:rsid w:val="0097213F"/>
    <w:rsid w:val="00973043"/>
    <w:rsid w:val="0098336A"/>
    <w:rsid w:val="00983CA8"/>
    <w:rsid w:val="0098561E"/>
    <w:rsid w:val="00985DD9"/>
    <w:rsid w:val="00991B4D"/>
    <w:rsid w:val="0099647B"/>
    <w:rsid w:val="00996ADA"/>
    <w:rsid w:val="009A0E8F"/>
    <w:rsid w:val="009A12EB"/>
    <w:rsid w:val="009A31D9"/>
    <w:rsid w:val="009A3321"/>
    <w:rsid w:val="009A3F42"/>
    <w:rsid w:val="009A4778"/>
    <w:rsid w:val="009A712F"/>
    <w:rsid w:val="009B1976"/>
    <w:rsid w:val="009B213C"/>
    <w:rsid w:val="009C0724"/>
    <w:rsid w:val="009C5DD7"/>
    <w:rsid w:val="009C7ABF"/>
    <w:rsid w:val="009D0360"/>
    <w:rsid w:val="009D2681"/>
    <w:rsid w:val="009D7FCE"/>
    <w:rsid w:val="009E01CD"/>
    <w:rsid w:val="009E21D5"/>
    <w:rsid w:val="009E340E"/>
    <w:rsid w:val="009E65E0"/>
    <w:rsid w:val="009E6B19"/>
    <w:rsid w:val="009F2E2E"/>
    <w:rsid w:val="009F2F76"/>
    <w:rsid w:val="009F4F89"/>
    <w:rsid w:val="009F5ED0"/>
    <w:rsid w:val="009F6FF7"/>
    <w:rsid w:val="009F7A39"/>
    <w:rsid w:val="00A0178D"/>
    <w:rsid w:val="00A037DA"/>
    <w:rsid w:val="00A03BEA"/>
    <w:rsid w:val="00A051BD"/>
    <w:rsid w:val="00A066E8"/>
    <w:rsid w:val="00A0707D"/>
    <w:rsid w:val="00A07A63"/>
    <w:rsid w:val="00A113EA"/>
    <w:rsid w:val="00A17305"/>
    <w:rsid w:val="00A1772A"/>
    <w:rsid w:val="00A17EA7"/>
    <w:rsid w:val="00A206CB"/>
    <w:rsid w:val="00A20FB5"/>
    <w:rsid w:val="00A2153D"/>
    <w:rsid w:val="00A22C9E"/>
    <w:rsid w:val="00A2429D"/>
    <w:rsid w:val="00A267DF"/>
    <w:rsid w:val="00A274BA"/>
    <w:rsid w:val="00A3009C"/>
    <w:rsid w:val="00A363F6"/>
    <w:rsid w:val="00A37735"/>
    <w:rsid w:val="00A42EAE"/>
    <w:rsid w:val="00A45082"/>
    <w:rsid w:val="00A458B5"/>
    <w:rsid w:val="00A45DD2"/>
    <w:rsid w:val="00A45EE0"/>
    <w:rsid w:val="00A468C0"/>
    <w:rsid w:val="00A50C8A"/>
    <w:rsid w:val="00A522B4"/>
    <w:rsid w:val="00A536BE"/>
    <w:rsid w:val="00A53CE6"/>
    <w:rsid w:val="00A5602A"/>
    <w:rsid w:val="00A60550"/>
    <w:rsid w:val="00A61B9D"/>
    <w:rsid w:val="00A65845"/>
    <w:rsid w:val="00A65871"/>
    <w:rsid w:val="00A65C6F"/>
    <w:rsid w:val="00A67370"/>
    <w:rsid w:val="00A673C1"/>
    <w:rsid w:val="00A754DA"/>
    <w:rsid w:val="00A75EFF"/>
    <w:rsid w:val="00A808FC"/>
    <w:rsid w:val="00A815F7"/>
    <w:rsid w:val="00A8245F"/>
    <w:rsid w:val="00A923F4"/>
    <w:rsid w:val="00A92CF4"/>
    <w:rsid w:val="00A96A3D"/>
    <w:rsid w:val="00AA3B3C"/>
    <w:rsid w:val="00AB04F9"/>
    <w:rsid w:val="00AB17A0"/>
    <w:rsid w:val="00AB2F11"/>
    <w:rsid w:val="00AB3B8D"/>
    <w:rsid w:val="00AB5A01"/>
    <w:rsid w:val="00AB5A4F"/>
    <w:rsid w:val="00AC05B6"/>
    <w:rsid w:val="00AC0B6A"/>
    <w:rsid w:val="00AC0CC4"/>
    <w:rsid w:val="00AC2777"/>
    <w:rsid w:val="00AC3592"/>
    <w:rsid w:val="00AC46BB"/>
    <w:rsid w:val="00AC608A"/>
    <w:rsid w:val="00AC63BA"/>
    <w:rsid w:val="00AD017D"/>
    <w:rsid w:val="00AD2EEB"/>
    <w:rsid w:val="00AD40CC"/>
    <w:rsid w:val="00AD4DF3"/>
    <w:rsid w:val="00AD51CD"/>
    <w:rsid w:val="00AD7895"/>
    <w:rsid w:val="00AE533A"/>
    <w:rsid w:val="00AE6F3D"/>
    <w:rsid w:val="00AE73C0"/>
    <w:rsid w:val="00AF0388"/>
    <w:rsid w:val="00AF11E3"/>
    <w:rsid w:val="00AF133B"/>
    <w:rsid w:val="00AF3788"/>
    <w:rsid w:val="00AF72F3"/>
    <w:rsid w:val="00B004B1"/>
    <w:rsid w:val="00B04862"/>
    <w:rsid w:val="00B04D33"/>
    <w:rsid w:val="00B05C73"/>
    <w:rsid w:val="00B0728A"/>
    <w:rsid w:val="00B12540"/>
    <w:rsid w:val="00B15F61"/>
    <w:rsid w:val="00B228F3"/>
    <w:rsid w:val="00B230CF"/>
    <w:rsid w:val="00B237D3"/>
    <w:rsid w:val="00B27090"/>
    <w:rsid w:val="00B27BBF"/>
    <w:rsid w:val="00B35121"/>
    <w:rsid w:val="00B36EEF"/>
    <w:rsid w:val="00B37D90"/>
    <w:rsid w:val="00B41B84"/>
    <w:rsid w:val="00B5386E"/>
    <w:rsid w:val="00B551B1"/>
    <w:rsid w:val="00B555AD"/>
    <w:rsid w:val="00B6028B"/>
    <w:rsid w:val="00B6116F"/>
    <w:rsid w:val="00B62281"/>
    <w:rsid w:val="00B64E78"/>
    <w:rsid w:val="00B65A78"/>
    <w:rsid w:val="00B73357"/>
    <w:rsid w:val="00B74FCC"/>
    <w:rsid w:val="00B75C90"/>
    <w:rsid w:val="00B7638A"/>
    <w:rsid w:val="00B84E8B"/>
    <w:rsid w:val="00B85C0E"/>
    <w:rsid w:val="00B87587"/>
    <w:rsid w:val="00B91A0E"/>
    <w:rsid w:val="00B92606"/>
    <w:rsid w:val="00B93E9A"/>
    <w:rsid w:val="00B94698"/>
    <w:rsid w:val="00B957D2"/>
    <w:rsid w:val="00B96BEA"/>
    <w:rsid w:val="00BA1013"/>
    <w:rsid w:val="00BA129E"/>
    <w:rsid w:val="00BA2FE3"/>
    <w:rsid w:val="00BA67A0"/>
    <w:rsid w:val="00BB08E0"/>
    <w:rsid w:val="00BB3A4D"/>
    <w:rsid w:val="00BB7CC7"/>
    <w:rsid w:val="00BC13E3"/>
    <w:rsid w:val="00BC1962"/>
    <w:rsid w:val="00BC1CA4"/>
    <w:rsid w:val="00BC1D0D"/>
    <w:rsid w:val="00BC3F8D"/>
    <w:rsid w:val="00BC4061"/>
    <w:rsid w:val="00BD0B53"/>
    <w:rsid w:val="00BD1A9F"/>
    <w:rsid w:val="00BD4D68"/>
    <w:rsid w:val="00BD6D7D"/>
    <w:rsid w:val="00BD74D3"/>
    <w:rsid w:val="00BD75FC"/>
    <w:rsid w:val="00BE03F1"/>
    <w:rsid w:val="00BE29AB"/>
    <w:rsid w:val="00BE6D56"/>
    <w:rsid w:val="00BF0FAF"/>
    <w:rsid w:val="00BF11A5"/>
    <w:rsid w:val="00BF1C38"/>
    <w:rsid w:val="00BF23FB"/>
    <w:rsid w:val="00BF3356"/>
    <w:rsid w:val="00BF50ED"/>
    <w:rsid w:val="00BF5807"/>
    <w:rsid w:val="00C00407"/>
    <w:rsid w:val="00C0052A"/>
    <w:rsid w:val="00C014DA"/>
    <w:rsid w:val="00C02C51"/>
    <w:rsid w:val="00C03127"/>
    <w:rsid w:val="00C03B9F"/>
    <w:rsid w:val="00C03C1E"/>
    <w:rsid w:val="00C049DF"/>
    <w:rsid w:val="00C05C38"/>
    <w:rsid w:val="00C075AE"/>
    <w:rsid w:val="00C07EBF"/>
    <w:rsid w:val="00C1284A"/>
    <w:rsid w:val="00C17A3F"/>
    <w:rsid w:val="00C17EA8"/>
    <w:rsid w:val="00C20A16"/>
    <w:rsid w:val="00C21A42"/>
    <w:rsid w:val="00C26BEA"/>
    <w:rsid w:val="00C27CDC"/>
    <w:rsid w:val="00C36135"/>
    <w:rsid w:val="00C40434"/>
    <w:rsid w:val="00C40D59"/>
    <w:rsid w:val="00C42FE7"/>
    <w:rsid w:val="00C436A1"/>
    <w:rsid w:val="00C466E7"/>
    <w:rsid w:val="00C47247"/>
    <w:rsid w:val="00C504D9"/>
    <w:rsid w:val="00C50F44"/>
    <w:rsid w:val="00C548DF"/>
    <w:rsid w:val="00C54A07"/>
    <w:rsid w:val="00C54C4F"/>
    <w:rsid w:val="00C54E91"/>
    <w:rsid w:val="00C55F3A"/>
    <w:rsid w:val="00C65FDA"/>
    <w:rsid w:val="00C67479"/>
    <w:rsid w:val="00C7618D"/>
    <w:rsid w:val="00C8019A"/>
    <w:rsid w:val="00C8440E"/>
    <w:rsid w:val="00C86B09"/>
    <w:rsid w:val="00C92187"/>
    <w:rsid w:val="00C95233"/>
    <w:rsid w:val="00C96C08"/>
    <w:rsid w:val="00CB2F30"/>
    <w:rsid w:val="00CB2FE1"/>
    <w:rsid w:val="00CB5B1F"/>
    <w:rsid w:val="00CB63D3"/>
    <w:rsid w:val="00CC19D8"/>
    <w:rsid w:val="00CC348A"/>
    <w:rsid w:val="00CC4306"/>
    <w:rsid w:val="00CC43DA"/>
    <w:rsid w:val="00CD2D87"/>
    <w:rsid w:val="00CD4799"/>
    <w:rsid w:val="00CD62AF"/>
    <w:rsid w:val="00CD70F8"/>
    <w:rsid w:val="00CE3460"/>
    <w:rsid w:val="00CF0DC9"/>
    <w:rsid w:val="00CF2581"/>
    <w:rsid w:val="00CF33C8"/>
    <w:rsid w:val="00CF345E"/>
    <w:rsid w:val="00CF6AF1"/>
    <w:rsid w:val="00CF6C74"/>
    <w:rsid w:val="00CF6F52"/>
    <w:rsid w:val="00CF7D01"/>
    <w:rsid w:val="00CF7FCF"/>
    <w:rsid w:val="00D00BED"/>
    <w:rsid w:val="00D027E1"/>
    <w:rsid w:val="00D03ACB"/>
    <w:rsid w:val="00D03C9E"/>
    <w:rsid w:val="00D05BC4"/>
    <w:rsid w:val="00D06851"/>
    <w:rsid w:val="00D0688E"/>
    <w:rsid w:val="00D144B0"/>
    <w:rsid w:val="00D155ED"/>
    <w:rsid w:val="00D15698"/>
    <w:rsid w:val="00D15B38"/>
    <w:rsid w:val="00D206E7"/>
    <w:rsid w:val="00D214E2"/>
    <w:rsid w:val="00D254A3"/>
    <w:rsid w:val="00D26D67"/>
    <w:rsid w:val="00D26FC1"/>
    <w:rsid w:val="00D273E3"/>
    <w:rsid w:val="00D30149"/>
    <w:rsid w:val="00D301DD"/>
    <w:rsid w:val="00D309A2"/>
    <w:rsid w:val="00D30CE1"/>
    <w:rsid w:val="00D32AE3"/>
    <w:rsid w:val="00D349E8"/>
    <w:rsid w:val="00D34AB6"/>
    <w:rsid w:val="00D34CC8"/>
    <w:rsid w:val="00D3726D"/>
    <w:rsid w:val="00D4003A"/>
    <w:rsid w:val="00D41EC1"/>
    <w:rsid w:val="00D42680"/>
    <w:rsid w:val="00D45603"/>
    <w:rsid w:val="00D47B2E"/>
    <w:rsid w:val="00D47C9A"/>
    <w:rsid w:val="00D5158C"/>
    <w:rsid w:val="00D56062"/>
    <w:rsid w:val="00D57EEC"/>
    <w:rsid w:val="00D64CBC"/>
    <w:rsid w:val="00D704FB"/>
    <w:rsid w:val="00D7173B"/>
    <w:rsid w:val="00D718A1"/>
    <w:rsid w:val="00D75776"/>
    <w:rsid w:val="00D75944"/>
    <w:rsid w:val="00D805C1"/>
    <w:rsid w:val="00D8130E"/>
    <w:rsid w:val="00D821E5"/>
    <w:rsid w:val="00D878D6"/>
    <w:rsid w:val="00D90848"/>
    <w:rsid w:val="00D9154A"/>
    <w:rsid w:val="00D95E3E"/>
    <w:rsid w:val="00DA071A"/>
    <w:rsid w:val="00DA175D"/>
    <w:rsid w:val="00DA1E73"/>
    <w:rsid w:val="00DA4560"/>
    <w:rsid w:val="00DA7942"/>
    <w:rsid w:val="00DB142A"/>
    <w:rsid w:val="00DB41AA"/>
    <w:rsid w:val="00DB60A6"/>
    <w:rsid w:val="00DB6171"/>
    <w:rsid w:val="00DB6E06"/>
    <w:rsid w:val="00DB7D03"/>
    <w:rsid w:val="00DC12F4"/>
    <w:rsid w:val="00DC4C6B"/>
    <w:rsid w:val="00DC7630"/>
    <w:rsid w:val="00DC7D76"/>
    <w:rsid w:val="00DD031A"/>
    <w:rsid w:val="00DD0CDC"/>
    <w:rsid w:val="00DD1778"/>
    <w:rsid w:val="00DD4EBB"/>
    <w:rsid w:val="00DE011A"/>
    <w:rsid w:val="00DE3D1A"/>
    <w:rsid w:val="00DE5C96"/>
    <w:rsid w:val="00DE71C1"/>
    <w:rsid w:val="00DF328D"/>
    <w:rsid w:val="00DF56D7"/>
    <w:rsid w:val="00E01E25"/>
    <w:rsid w:val="00E025A0"/>
    <w:rsid w:val="00E02EE1"/>
    <w:rsid w:val="00E04C22"/>
    <w:rsid w:val="00E04DFF"/>
    <w:rsid w:val="00E073E7"/>
    <w:rsid w:val="00E13E41"/>
    <w:rsid w:val="00E15AB0"/>
    <w:rsid w:val="00E15C43"/>
    <w:rsid w:val="00E163C0"/>
    <w:rsid w:val="00E210F0"/>
    <w:rsid w:val="00E226CF"/>
    <w:rsid w:val="00E2507B"/>
    <w:rsid w:val="00E268D5"/>
    <w:rsid w:val="00E269FC"/>
    <w:rsid w:val="00E2723E"/>
    <w:rsid w:val="00E27694"/>
    <w:rsid w:val="00E3033A"/>
    <w:rsid w:val="00E336D9"/>
    <w:rsid w:val="00E341E1"/>
    <w:rsid w:val="00E36D0B"/>
    <w:rsid w:val="00E403B6"/>
    <w:rsid w:val="00E406C7"/>
    <w:rsid w:val="00E42FE0"/>
    <w:rsid w:val="00E4318A"/>
    <w:rsid w:val="00E43D52"/>
    <w:rsid w:val="00E47021"/>
    <w:rsid w:val="00E52880"/>
    <w:rsid w:val="00E52F9C"/>
    <w:rsid w:val="00E544FC"/>
    <w:rsid w:val="00E5461A"/>
    <w:rsid w:val="00E6043F"/>
    <w:rsid w:val="00E617E9"/>
    <w:rsid w:val="00E70FF2"/>
    <w:rsid w:val="00E72652"/>
    <w:rsid w:val="00E75AB9"/>
    <w:rsid w:val="00E7610B"/>
    <w:rsid w:val="00E7640D"/>
    <w:rsid w:val="00E76ACC"/>
    <w:rsid w:val="00E820BC"/>
    <w:rsid w:val="00E8326D"/>
    <w:rsid w:val="00E853E6"/>
    <w:rsid w:val="00E924B5"/>
    <w:rsid w:val="00E92673"/>
    <w:rsid w:val="00E92F9D"/>
    <w:rsid w:val="00EA5B86"/>
    <w:rsid w:val="00EB126E"/>
    <w:rsid w:val="00EB1F70"/>
    <w:rsid w:val="00EB4290"/>
    <w:rsid w:val="00EB6631"/>
    <w:rsid w:val="00EC0F3D"/>
    <w:rsid w:val="00EC30F1"/>
    <w:rsid w:val="00EC3290"/>
    <w:rsid w:val="00EC4060"/>
    <w:rsid w:val="00ED3552"/>
    <w:rsid w:val="00ED4219"/>
    <w:rsid w:val="00ED5876"/>
    <w:rsid w:val="00EE759E"/>
    <w:rsid w:val="00EF00F1"/>
    <w:rsid w:val="00EF02BA"/>
    <w:rsid w:val="00EF195D"/>
    <w:rsid w:val="00EF1A84"/>
    <w:rsid w:val="00EF38E9"/>
    <w:rsid w:val="00EF49C4"/>
    <w:rsid w:val="00F04560"/>
    <w:rsid w:val="00F051E8"/>
    <w:rsid w:val="00F0588E"/>
    <w:rsid w:val="00F06E3D"/>
    <w:rsid w:val="00F07548"/>
    <w:rsid w:val="00F10F34"/>
    <w:rsid w:val="00F12921"/>
    <w:rsid w:val="00F170B5"/>
    <w:rsid w:val="00F17BE6"/>
    <w:rsid w:val="00F23FB0"/>
    <w:rsid w:val="00F24A95"/>
    <w:rsid w:val="00F24D20"/>
    <w:rsid w:val="00F252F2"/>
    <w:rsid w:val="00F26869"/>
    <w:rsid w:val="00F363AA"/>
    <w:rsid w:val="00F40AE2"/>
    <w:rsid w:val="00F46443"/>
    <w:rsid w:val="00F46E2C"/>
    <w:rsid w:val="00F54379"/>
    <w:rsid w:val="00F5749B"/>
    <w:rsid w:val="00F61621"/>
    <w:rsid w:val="00F61A0A"/>
    <w:rsid w:val="00F63BC2"/>
    <w:rsid w:val="00F641D4"/>
    <w:rsid w:val="00F644A6"/>
    <w:rsid w:val="00F64ACF"/>
    <w:rsid w:val="00F90D2F"/>
    <w:rsid w:val="00F95495"/>
    <w:rsid w:val="00FA07B9"/>
    <w:rsid w:val="00FA1E26"/>
    <w:rsid w:val="00FB0FA2"/>
    <w:rsid w:val="00FB17C8"/>
    <w:rsid w:val="00FB19DD"/>
    <w:rsid w:val="00FB263C"/>
    <w:rsid w:val="00FB3103"/>
    <w:rsid w:val="00FC1BB0"/>
    <w:rsid w:val="00FC3972"/>
    <w:rsid w:val="00FC62E0"/>
    <w:rsid w:val="00FD2DD4"/>
    <w:rsid w:val="00FD3009"/>
    <w:rsid w:val="00FD74C4"/>
    <w:rsid w:val="00FE09AD"/>
    <w:rsid w:val="00FE240F"/>
    <w:rsid w:val="00FE381A"/>
    <w:rsid w:val="00FE462A"/>
    <w:rsid w:val="00FE6F56"/>
    <w:rsid w:val="00FF39D8"/>
    <w:rsid w:val="00FF4CCC"/>
    <w:rsid w:val="00FF54D8"/>
    <w:rsid w:val="00FF7EEC"/>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A61B9D"/>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962AC0"/>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A61B9D"/>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962AC0"/>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customStyle="1" w:styleId="cf01">
    <w:name w:val="cf01"/>
    <w:basedOn w:val="Absatz-Standardschriftart"/>
    <w:rsid w:val="007B7BD4"/>
    <w:rPr>
      <w:rFonts w:ascii="Segoe UI" w:hAnsi="Segoe UI" w:cs="Segoe UI" w:hint="default"/>
      <w:sz w:val="18"/>
      <w:szCs w:val="18"/>
    </w:rPr>
  </w:style>
  <w:style w:type="character" w:styleId="BesuchterLink">
    <w:name w:val="FollowedHyperlink"/>
    <w:basedOn w:val="Absatz-Standardschriftart"/>
    <w:uiPriority w:val="99"/>
    <w:semiHidden/>
    <w:unhideWhenUsed/>
    <w:rsid w:val="00F24A95"/>
    <w:rPr>
      <w:color w:val="800080" w:themeColor="followedHyperlink"/>
      <w:u w:val="single"/>
    </w:rPr>
  </w:style>
  <w:style w:type="character" w:styleId="Fett">
    <w:name w:val="Strong"/>
    <w:basedOn w:val="Absatz-Standardschriftart"/>
    <w:uiPriority w:val="22"/>
    <w:qFormat/>
    <w:rsid w:val="00B35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597445287">
      <w:bodyDiv w:val="1"/>
      <w:marLeft w:val="0"/>
      <w:marRight w:val="0"/>
      <w:marTop w:val="0"/>
      <w:marBottom w:val="0"/>
      <w:divBdr>
        <w:top w:val="none" w:sz="0" w:space="0" w:color="auto"/>
        <w:left w:val="none" w:sz="0" w:space="0" w:color="auto"/>
        <w:bottom w:val="none" w:sz="0" w:space="0" w:color="auto"/>
        <w:right w:val="none" w:sz="0" w:space="0" w:color="auto"/>
      </w:divBdr>
      <w:divsChild>
        <w:div w:id="1014452807">
          <w:marLeft w:val="475"/>
          <w:marRight w:val="0"/>
          <w:marTop w:val="40"/>
          <w:marBottom w:val="40"/>
          <w:divBdr>
            <w:top w:val="none" w:sz="0" w:space="0" w:color="auto"/>
            <w:left w:val="none" w:sz="0" w:space="0" w:color="auto"/>
            <w:bottom w:val="none" w:sz="0" w:space="0" w:color="auto"/>
            <w:right w:val="none" w:sz="0" w:space="0" w:color="auto"/>
          </w:divBdr>
        </w:div>
        <w:div w:id="831217429">
          <w:marLeft w:val="475"/>
          <w:marRight w:val="0"/>
          <w:marTop w:val="40"/>
          <w:marBottom w:val="40"/>
          <w:divBdr>
            <w:top w:val="none" w:sz="0" w:space="0" w:color="auto"/>
            <w:left w:val="none" w:sz="0" w:space="0" w:color="auto"/>
            <w:bottom w:val="none" w:sz="0" w:space="0" w:color="auto"/>
            <w:right w:val="none" w:sz="0" w:space="0" w:color="auto"/>
          </w:divBdr>
        </w:div>
        <w:div w:id="469638395">
          <w:marLeft w:val="1051"/>
          <w:marRight w:val="0"/>
          <w:marTop w:val="40"/>
          <w:marBottom w:val="40"/>
          <w:divBdr>
            <w:top w:val="none" w:sz="0" w:space="0" w:color="auto"/>
            <w:left w:val="none" w:sz="0" w:space="0" w:color="auto"/>
            <w:bottom w:val="none" w:sz="0" w:space="0" w:color="auto"/>
            <w:right w:val="none" w:sz="0" w:space="0" w:color="auto"/>
          </w:divBdr>
        </w:div>
        <w:div w:id="1696540304">
          <w:marLeft w:val="1051"/>
          <w:marRight w:val="0"/>
          <w:marTop w:val="40"/>
          <w:marBottom w:val="40"/>
          <w:divBdr>
            <w:top w:val="none" w:sz="0" w:space="0" w:color="auto"/>
            <w:left w:val="none" w:sz="0" w:space="0" w:color="auto"/>
            <w:bottom w:val="none" w:sz="0" w:space="0" w:color="auto"/>
            <w:right w:val="none" w:sz="0" w:space="0" w:color="auto"/>
          </w:divBdr>
        </w:div>
        <w:div w:id="1859926752">
          <w:marLeft w:val="1051"/>
          <w:marRight w:val="0"/>
          <w:marTop w:val="40"/>
          <w:marBottom w:val="40"/>
          <w:divBdr>
            <w:top w:val="none" w:sz="0" w:space="0" w:color="auto"/>
            <w:left w:val="none" w:sz="0" w:space="0" w:color="auto"/>
            <w:bottom w:val="none" w:sz="0" w:space="0" w:color="auto"/>
            <w:right w:val="none" w:sz="0" w:space="0" w:color="auto"/>
          </w:divBdr>
        </w:div>
        <w:div w:id="1715619034">
          <w:marLeft w:val="1051"/>
          <w:marRight w:val="0"/>
          <w:marTop w:val="40"/>
          <w:marBottom w:val="40"/>
          <w:divBdr>
            <w:top w:val="none" w:sz="0" w:space="0" w:color="auto"/>
            <w:left w:val="none" w:sz="0" w:space="0" w:color="auto"/>
            <w:bottom w:val="none" w:sz="0" w:space="0" w:color="auto"/>
            <w:right w:val="none" w:sz="0" w:space="0" w:color="auto"/>
          </w:divBdr>
        </w:div>
        <w:div w:id="969436345">
          <w:marLeft w:val="1051"/>
          <w:marRight w:val="0"/>
          <w:marTop w:val="40"/>
          <w:marBottom w:val="40"/>
          <w:divBdr>
            <w:top w:val="none" w:sz="0" w:space="0" w:color="auto"/>
            <w:left w:val="none" w:sz="0" w:space="0" w:color="auto"/>
            <w:bottom w:val="none" w:sz="0" w:space="0" w:color="auto"/>
            <w:right w:val="none" w:sz="0" w:space="0" w:color="auto"/>
          </w:divBdr>
        </w:div>
        <w:div w:id="427891058">
          <w:marLeft w:val="1051"/>
          <w:marRight w:val="0"/>
          <w:marTop w:val="40"/>
          <w:marBottom w:val="40"/>
          <w:divBdr>
            <w:top w:val="none" w:sz="0" w:space="0" w:color="auto"/>
            <w:left w:val="none" w:sz="0" w:space="0" w:color="auto"/>
            <w:bottom w:val="none" w:sz="0" w:space="0" w:color="auto"/>
            <w:right w:val="none" w:sz="0" w:space="0" w:color="auto"/>
          </w:divBdr>
        </w:div>
        <w:div w:id="1179469540">
          <w:marLeft w:val="1051"/>
          <w:marRight w:val="0"/>
          <w:marTop w:val="40"/>
          <w:marBottom w:val="40"/>
          <w:divBdr>
            <w:top w:val="none" w:sz="0" w:space="0" w:color="auto"/>
            <w:left w:val="none" w:sz="0" w:space="0" w:color="auto"/>
            <w:bottom w:val="none" w:sz="0" w:space="0" w:color="auto"/>
            <w:right w:val="none" w:sz="0" w:space="0" w:color="auto"/>
          </w:divBdr>
        </w:div>
      </w:divsChild>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36807137">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247495410">
      <w:bodyDiv w:val="1"/>
      <w:marLeft w:val="0"/>
      <w:marRight w:val="0"/>
      <w:marTop w:val="0"/>
      <w:marBottom w:val="0"/>
      <w:divBdr>
        <w:top w:val="none" w:sz="0" w:space="0" w:color="auto"/>
        <w:left w:val="none" w:sz="0" w:space="0" w:color="auto"/>
        <w:bottom w:val="none" w:sz="0" w:space="0" w:color="auto"/>
        <w:right w:val="none" w:sz="0" w:space="0" w:color="auto"/>
      </w:divBdr>
      <w:divsChild>
        <w:div w:id="1205171667">
          <w:marLeft w:val="475"/>
          <w:marRight w:val="0"/>
          <w:marTop w:val="40"/>
          <w:marBottom w:val="40"/>
          <w:divBdr>
            <w:top w:val="none" w:sz="0" w:space="0" w:color="auto"/>
            <w:left w:val="none" w:sz="0" w:space="0" w:color="auto"/>
            <w:bottom w:val="none" w:sz="0" w:space="0" w:color="auto"/>
            <w:right w:val="none" w:sz="0" w:space="0" w:color="auto"/>
          </w:divBdr>
        </w:div>
        <w:div w:id="958681880">
          <w:marLeft w:val="1051"/>
          <w:marRight w:val="0"/>
          <w:marTop w:val="40"/>
          <w:marBottom w:val="40"/>
          <w:divBdr>
            <w:top w:val="none" w:sz="0" w:space="0" w:color="auto"/>
            <w:left w:val="none" w:sz="0" w:space="0" w:color="auto"/>
            <w:bottom w:val="none" w:sz="0" w:space="0" w:color="auto"/>
            <w:right w:val="none" w:sz="0" w:space="0" w:color="auto"/>
          </w:divBdr>
        </w:div>
        <w:div w:id="1195923141">
          <w:marLeft w:val="1051"/>
          <w:marRight w:val="0"/>
          <w:marTop w:val="40"/>
          <w:marBottom w:val="40"/>
          <w:divBdr>
            <w:top w:val="none" w:sz="0" w:space="0" w:color="auto"/>
            <w:left w:val="none" w:sz="0" w:space="0" w:color="auto"/>
            <w:bottom w:val="none" w:sz="0" w:space="0" w:color="auto"/>
            <w:right w:val="none" w:sz="0" w:space="0" w:color="auto"/>
          </w:divBdr>
        </w:div>
        <w:div w:id="1462576218">
          <w:marLeft w:val="1051"/>
          <w:marRight w:val="0"/>
          <w:marTop w:val="40"/>
          <w:marBottom w:val="40"/>
          <w:divBdr>
            <w:top w:val="none" w:sz="0" w:space="0" w:color="auto"/>
            <w:left w:val="none" w:sz="0" w:space="0" w:color="auto"/>
            <w:bottom w:val="none" w:sz="0" w:space="0" w:color="auto"/>
            <w:right w:val="none" w:sz="0" w:space="0" w:color="auto"/>
          </w:divBdr>
        </w:div>
        <w:div w:id="5375319">
          <w:marLeft w:val="1051"/>
          <w:marRight w:val="0"/>
          <w:marTop w:val="40"/>
          <w:marBottom w:val="40"/>
          <w:divBdr>
            <w:top w:val="none" w:sz="0" w:space="0" w:color="auto"/>
            <w:left w:val="none" w:sz="0" w:space="0" w:color="auto"/>
            <w:bottom w:val="none" w:sz="0" w:space="0" w:color="auto"/>
            <w:right w:val="none" w:sz="0" w:space="0" w:color="auto"/>
          </w:divBdr>
        </w:div>
        <w:div w:id="589781637">
          <w:marLeft w:val="1051"/>
          <w:marRight w:val="0"/>
          <w:marTop w:val="40"/>
          <w:marBottom w:val="40"/>
          <w:divBdr>
            <w:top w:val="none" w:sz="0" w:space="0" w:color="auto"/>
            <w:left w:val="none" w:sz="0" w:space="0" w:color="auto"/>
            <w:bottom w:val="none" w:sz="0" w:space="0" w:color="auto"/>
            <w:right w:val="none" w:sz="0" w:space="0" w:color="auto"/>
          </w:divBdr>
        </w:div>
        <w:div w:id="183590576">
          <w:marLeft w:val="1051"/>
          <w:marRight w:val="0"/>
          <w:marTop w:val="40"/>
          <w:marBottom w:val="40"/>
          <w:divBdr>
            <w:top w:val="none" w:sz="0" w:space="0" w:color="auto"/>
            <w:left w:val="none" w:sz="0" w:space="0" w:color="auto"/>
            <w:bottom w:val="none" w:sz="0" w:space="0" w:color="auto"/>
            <w:right w:val="none" w:sz="0" w:space="0" w:color="auto"/>
          </w:divBdr>
        </w:div>
        <w:div w:id="2053725040">
          <w:marLeft w:val="1051"/>
          <w:marRight w:val="0"/>
          <w:marTop w:val="40"/>
          <w:marBottom w:val="40"/>
          <w:divBdr>
            <w:top w:val="none" w:sz="0" w:space="0" w:color="auto"/>
            <w:left w:val="none" w:sz="0" w:space="0" w:color="auto"/>
            <w:bottom w:val="none" w:sz="0" w:space="0" w:color="auto"/>
            <w:right w:val="none" w:sz="0" w:space="0" w:color="auto"/>
          </w:divBdr>
        </w:div>
        <w:div w:id="993723664">
          <w:marLeft w:val="1051"/>
          <w:marRight w:val="0"/>
          <w:marTop w:val="40"/>
          <w:marBottom w:val="40"/>
          <w:divBdr>
            <w:top w:val="none" w:sz="0" w:space="0" w:color="auto"/>
            <w:left w:val="none" w:sz="0" w:space="0" w:color="auto"/>
            <w:bottom w:val="none" w:sz="0" w:space="0" w:color="auto"/>
            <w:right w:val="none" w:sz="0" w:space="0" w:color="auto"/>
          </w:divBdr>
        </w:div>
      </w:divsChild>
    </w:div>
    <w:div w:id="1416245612">
      <w:bodyDiv w:val="1"/>
      <w:marLeft w:val="0"/>
      <w:marRight w:val="0"/>
      <w:marTop w:val="0"/>
      <w:marBottom w:val="0"/>
      <w:divBdr>
        <w:top w:val="none" w:sz="0" w:space="0" w:color="auto"/>
        <w:left w:val="none" w:sz="0" w:space="0" w:color="auto"/>
        <w:bottom w:val="none" w:sz="0" w:space="0" w:color="auto"/>
        <w:right w:val="none" w:sz="0" w:space="0" w:color="auto"/>
      </w:divBdr>
    </w:div>
    <w:div w:id="1458452103">
      <w:bodyDiv w:val="1"/>
      <w:marLeft w:val="0"/>
      <w:marRight w:val="0"/>
      <w:marTop w:val="0"/>
      <w:marBottom w:val="0"/>
      <w:divBdr>
        <w:top w:val="none" w:sz="0" w:space="0" w:color="auto"/>
        <w:left w:val="none" w:sz="0" w:space="0" w:color="auto"/>
        <w:bottom w:val="none" w:sz="0" w:space="0" w:color="auto"/>
        <w:right w:val="none" w:sz="0" w:space="0" w:color="auto"/>
      </w:divBdr>
    </w:div>
    <w:div w:id="1467351698">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511487431">
      <w:bodyDiv w:val="1"/>
      <w:marLeft w:val="0"/>
      <w:marRight w:val="0"/>
      <w:marTop w:val="0"/>
      <w:marBottom w:val="0"/>
      <w:divBdr>
        <w:top w:val="none" w:sz="0" w:space="0" w:color="auto"/>
        <w:left w:val="none" w:sz="0" w:space="0" w:color="auto"/>
        <w:bottom w:val="none" w:sz="0" w:space="0" w:color="auto"/>
        <w:right w:val="none" w:sz="0" w:space="0" w:color="auto"/>
      </w:divBdr>
    </w:div>
    <w:div w:id="1689943832">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50019135">
      <w:bodyDiv w:val="1"/>
      <w:marLeft w:val="0"/>
      <w:marRight w:val="0"/>
      <w:marTop w:val="0"/>
      <w:marBottom w:val="0"/>
      <w:divBdr>
        <w:top w:val="none" w:sz="0" w:space="0" w:color="auto"/>
        <w:left w:val="none" w:sz="0" w:space="0" w:color="auto"/>
        <w:bottom w:val="none" w:sz="0" w:space="0" w:color="auto"/>
        <w:right w:val="none" w:sz="0" w:space="0" w:color="auto"/>
      </w:divBdr>
    </w:div>
    <w:div w:id="1899433730">
      <w:bodyDiv w:val="1"/>
      <w:marLeft w:val="0"/>
      <w:marRight w:val="0"/>
      <w:marTop w:val="0"/>
      <w:marBottom w:val="0"/>
      <w:divBdr>
        <w:top w:val="none" w:sz="0" w:space="0" w:color="auto"/>
        <w:left w:val="none" w:sz="0" w:space="0" w:color="auto"/>
        <w:bottom w:val="none" w:sz="0" w:space="0" w:color="auto"/>
        <w:right w:val="none" w:sz="0" w:space="0" w:color="auto"/>
      </w:divBdr>
    </w:div>
    <w:div w:id="2053141684">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om/de"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channel/UCVPf33n1Mr9gQL9clrxj2fQ/featured" TargetMode="External"/><Relationship Id="rId7" Type="http://schemas.openxmlformats.org/officeDocument/2006/relationships/settings" Target="settings.xml"/><Relationship Id="rId12" Type="http://schemas.openxmlformats.org/officeDocument/2006/relationships/hyperlink" Target="https://merten.de/ocean-plastic.html" TargetMode="External"/><Relationship Id="rId17" Type="http://schemas.openxmlformats.org/officeDocument/2006/relationships/hyperlink" Target="https://www.facebook.com/SchneiderElectricD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op.se.com/de/d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SchneiderElecDE" TargetMode="External"/><Relationship Id="rId23" Type="http://schemas.openxmlformats.org/officeDocument/2006/relationships/hyperlink" Target="https://www.se.com/de/de/about-us/sustainabilit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schneider-electr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om/de/de/work/campaign/life-is-on/life-is-on.jsp" TargetMode="External"/><Relationship Id="rId22" Type="http://schemas.openxmlformats.org/officeDocument/2006/relationships/image" Target="media/image4.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bf2cfe-4f11-4528-a85a-86f1e8f970f2">
      <Terms xmlns="http://schemas.microsoft.com/office/infopath/2007/PartnerControls"/>
    </lcf76f155ced4ddcb4097134ff3c332f>
    <TaxCatchAll xmlns="1e6271b1-1e6e-4fc4-93b8-ada9891972b7"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C992B6D9B42C646952C3D9B72DDC762" ma:contentTypeVersion="14" ma:contentTypeDescription="Create a new document." ma:contentTypeScope="" ma:versionID="91c7ec5b1a8c3b16093c8d4f723507aa">
  <xsd:schema xmlns:xsd="http://www.w3.org/2001/XMLSchema" xmlns:xs="http://www.w3.org/2001/XMLSchema" xmlns:p="http://schemas.microsoft.com/office/2006/metadata/properties" xmlns:ns2="d3bf2cfe-4f11-4528-a85a-86f1e8f970f2" xmlns:ns3="1e6271b1-1e6e-4fc4-93b8-ada9891972b7" targetNamespace="http://schemas.microsoft.com/office/2006/metadata/properties" ma:root="true" ma:fieldsID="8ea1b1115694c6f49b7c3fb971ab642d" ns2:_="" ns3:_="">
    <xsd:import namespace="d3bf2cfe-4f11-4528-a85a-86f1e8f970f2"/>
    <xsd:import namespace="1e6271b1-1e6e-4fc4-93b8-ada989197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f2cfe-4f11-4528-a85a-86f1e8f97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3e82df8-f6af-445d-9b0b-5c4dfc7c59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271b1-1e6e-4fc4-93b8-ada9891972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d704168-e46a-414a-b62f-b4b6bf5bd92c}" ma:internalName="TaxCatchAll" ma:showField="CatchAllData" ma:web="1e6271b1-1e6e-4fc4-93b8-ada989197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6F4B2-E644-4677-9580-5BBCDBCBD967}">
  <ds:schemaRefs>
    <ds:schemaRef ds:uri="http://schemas.microsoft.com/sharepoint/v3/contenttype/forms"/>
  </ds:schemaRefs>
</ds:datastoreItem>
</file>

<file path=customXml/itemProps2.xml><?xml version="1.0" encoding="utf-8"?>
<ds:datastoreItem xmlns:ds="http://schemas.openxmlformats.org/officeDocument/2006/customXml" ds:itemID="{B26343B6-3536-4040-8EAB-98C0515DAE2B}">
  <ds:schemaRefs>
    <ds:schemaRef ds:uri="http://purl.org/dc/elements/1.1/"/>
    <ds:schemaRef ds:uri="http://schemas.microsoft.com/office/2006/metadata/properties"/>
    <ds:schemaRef ds:uri="6d2b56e6-8cb7-47c0-ba64-7510c92525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563417-ddb7-45ef-ad4c-1412b27f8955"/>
    <ds:schemaRef ds:uri="http://www.w3.org/XML/1998/namespace"/>
    <ds:schemaRef ds:uri="http://purl.org/dc/dcmitype/"/>
    <ds:schemaRef ds:uri="d3bf2cfe-4f11-4528-a85a-86f1e8f970f2"/>
    <ds:schemaRef ds:uri="1e6271b1-1e6e-4fc4-93b8-ada9891972b7"/>
  </ds:schemaRefs>
</ds:datastoreItem>
</file>

<file path=customXml/itemProps3.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customXml/itemProps4.xml><?xml version="1.0" encoding="utf-8"?>
<ds:datastoreItem xmlns:ds="http://schemas.openxmlformats.org/officeDocument/2006/customXml" ds:itemID="{CC01F05C-9275-45D1-B565-F3C7F6F9B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f2cfe-4f11-4528-a85a-86f1e8f970f2"/>
    <ds:schemaRef ds:uri="1e6271b1-1e6e-4fc4-93b8-ada989197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5171</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2</cp:revision>
  <cp:lastPrinted>2016-10-13T18:30:00Z</cp:lastPrinted>
  <dcterms:created xsi:type="dcterms:W3CDTF">2023-03-21T14:04:00Z</dcterms:created>
  <dcterms:modified xsi:type="dcterms:W3CDTF">2023-03-21T14:04:00Z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0x010100BC992B6D9B42C646952C3D9B72DDC762</vt:lpwstr>
  </property>
  <property fmtid="{D5CDD505-2E9C-101B-9397-08002B2CF9AE}" pid="3" name="MSIP_Label_23f93e5f-d3c2-49a7-ba94-15405423c204_Enabled">
    <vt:lpwstr>true</vt:lpwstr>
  </property>
  <property fmtid="{D5CDD505-2E9C-101B-9397-08002B2CF9AE}" pid="4" name="MSIP_Label_23f93e5f-d3c2-49a7-ba94-15405423c204_SetDate">
    <vt:lpwstr>2023-03-21T13:29:53Z</vt:lpwstr>
  </property>
  <property fmtid="{D5CDD505-2E9C-101B-9397-08002B2CF9AE}" pid="5" name="MSIP_Label_23f93e5f-d3c2-49a7-ba94-15405423c204_Method">
    <vt:lpwstr>Standard</vt:lpwstr>
  </property>
  <property fmtid="{D5CDD505-2E9C-101B-9397-08002B2CF9AE}" pid="6" name="MSIP_Label_23f93e5f-d3c2-49a7-ba94-15405423c204_Name">
    <vt:lpwstr>SE Internal</vt:lpwstr>
  </property>
  <property fmtid="{D5CDD505-2E9C-101B-9397-08002B2CF9AE}" pid="7" name="MSIP_Label_23f93e5f-d3c2-49a7-ba94-15405423c204_SiteId">
    <vt:lpwstr>6e51e1ad-c54b-4b39-b598-0ffe9ae68fef</vt:lpwstr>
  </property>
  <property fmtid="{D5CDD505-2E9C-101B-9397-08002B2CF9AE}" pid="8" name="MSIP_Label_23f93e5f-d3c2-49a7-ba94-15405423c204_ActionId">
    <vt:lpwstr>4f7610e3-99a5-4da6-a9c1-13bdd26a1d77</vt:lpwstr>
  </property>
  <property fmtid="{D5CDD505-2E9C-101B-9397-08002B2CF9AE}" pid="9" name="MSIP_Label_23f93e5f-d3c2-49a7-ba94-15405423c204_ContentBits">
    <vt:lpwstr>2</vt:lpwstr>
  </property>
</Properties>
</file>