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680C" w:rsidRDefault="00954F15">
      <w:pPr>
        <w:pBdr>
          <w:top w:val="nil"/>
          <w:left w:val="nil"/>
          <w:bottom w:val="nil"/>
          <w:right w:val="nil"/>
          <w:between w:val="nil"/>
        </w:pBdr>
        <w:shd w:val="clear" w:color="auto" w:fill="FFFFFF"/>
        <w:tabs>
          <w:tab w:val="left" w:pos="6096"/>
        </w:tabs>
        <w:spacing w:after="315" w:line="240" w:lineRule="auto"/>
        <w:rPr>
          <w:rFonts w:ascii="Verdana" w:eastAsia="Verdana" w:hAnsi="Verdana" w:cs="Verdana"/>
          <w:b/>
          <w:color w:val="595959"/>
          <w:sz w:val="28"/>
          <w:szCs w:val="28"/>
        </w:rPr>
      </w:pPr>
      <w:bookmarkStart w:id="0" w:name="_heading=h.gjdgxs" w:colFirst="0" w:colLast="0"/>
      <w:bookmarkEnd w:id="0"/>
      <w:r>
        <w:rPr>
          <w:rFonts w:ascii="Verdana" w:eastAsia="Verdana" w:hAnsi="Verdana" w:cs="Verdana"/>
          <w:b/>
          <w:color w:val="595959"/>
          <w:sz w:val="28"/>
          <w:szCs w:val="28"/>
        </w:rPr>
        <w:t>Der Geschäftsbereich Flottenlösungen von ATU erhält eigenen Webauftritt</w:t>
      </w:r>
    </w:p>
    <w:p w14:paraId="00000002" w14:textId="77777777" w:rsidR="00FF680C" w:rsidRDefault="00954F15">
      <w:pPr>
        <w:pBdr>
          <w:top w:val="nil"/>
          <w:left w:val="nil"/>
          <w:bottom w:val="nil"/>
          <w:right w:val="nil"/>
          <w:between w:val="nil"/>
        </w:pBdr>
        <w:shd w:val="clear" w:color="auto" w:fill="FFFFFF"/>
        <w:spacing w:after="0" w:line="240" w:lineRule="auto"/>
        <w:rPr>
          <w:rFonts w:ascii="Verdana" w:eastAsia="Verdana" w:hAnsi="Verdana" w:cs="Verdana"/>
          <w:i/>
          <w:color w:val="595959"/>
          <w:sz w:val="24"/>
          <w:szCs w:val="24"/>
        </w:rPr>
      </w:pPr>
      <w:r>
        <w:rPr>
          <w:rFonts w:ascii="Verdana" w:eastAsia="Verdana" w:hAnsi="Verdana" w:cs="Verdana"/>
          <w:b/>
          <w:color w:val="595959"/>
          <w:sz w:val="24"/>
          <w:szCs w:val="24"/>
        </w:rPr>
        <w:t>Die neue Website adressiert Anforderungen moderner Fuhrparks</w:t>
      </w:r>
    </w:p>
    <w:p w14:paraId="00000003" w14:textId="77777777" w:rsidR="00FF680C" w:rsidRDefault="00954F15">
      <w:pPr>
        <w:pBdr>
          <w:top w:val="nil"/>
          <w:left w:val="nil"/>
          <w:bottom w:val="nil"/>
          <w:right w:val="nil"/>
          <w:between w:val="nil"/>
        </w:pBdr>
        <w:shd w:val="clear" w:color="auto" w:fill="FFFFFF"/>
        <w:spacing w:before="280" w:after="280" w:line="240" w:lineRule="auto"/>
        <w:rPr>
          <w:rFonts w:ascii="Verdana" w:eastAsia="Verdana" w:hAnsi="Verdana" w:cs="Verdana"/>
          <w:i/>
          <w:color w:val="595959"/>
        </w:rPr>
      </w:pPr>
      <w:r>
        <w:rPr>
          <w:rFonts w:ascii="Verdana" w:eastAsia="Verdana" w:hAnsi="Verdana" w:cs="Verdana"/>
          <w:i/>
          <w:color w:val="595959"/>
        </w:rPr>
        <w:t>Die Website des ATU Geschäftskundenbereichs zeigt sich in modernem Design und mit zahlreichen Mehrwerten für Fuhrparkverantwortliche und Flottenfahrer.</w:t>
      </w:r>
    </w:p>
    <w:p w14:paraId="00000004" w14:textId="04B0D000" w:rsidR="00FF680C" w:rsidRDefault="00954F15">
      <w:pPr>
        <w:pBdr>
          <w:top w:val="nil"/>
          <w:left w:val="nil"/>
          <w:bottom w:val="nil"/>
          <w:right w:val="nil"/>
          <w:between w:val="nil"/>
        </w:pBdr>
        <w:shd w:val="clear" w:color="auto" w:fill="FFFFFF"/>
        <w:spacing w:before="280" w:after="280" w:line="240" w:lineRule="auto"/>
        <w:rPr>
          <w:rFonts w:ascii="Verdana" w:eastAsia="Verdana" w:hAnsi="Verdana" w:cs="Verdana"/>
          <w:color w:val="595959"/>
        </w:rPr>
      </w:pPr>
      <w:r>
        <w:rPr>
          <w:rFonts w:ascii="Verdana" w:eastAsia="Verdana" w:hAnsi="Verdana" w:cs="Verdana"/>
          <w:b/>
          <w:color w:val="595959"/>
        </w:rPr>
        <w:t>Weiden in der Oberpfalz, 1</w:t>
      </w:r>
      <w:r w:rsidR="00DD326A">
        <w:rPr>
          <w:rFonts w:ascii="Verdana" w:eastAsia="Verdana" w:hAnsi="Verdana" w:cs="Verdana"/>
          <w:b/>
          <w:color w:val="595959"/>
        </w:rPr>
        <w:t>9</w:t>
      </w:r>
      <w:r>
        <w:rPr>
          <w:rFonts w:ascii="Verdana" w:eastAsia="Verdana" w:hAnsi="Verdana" w:cs="Verdana"/>
          <w:b/>
          <w:color w:val="595959"/>
        </w:rPr>
        <w:t>. April 2023</w:t>
      </w:r>
      <w:r>
        <w:rPr>
          <w:rFonts w:ascii="Verdana" w:eastAsia="Verdana" w:hAnsi="Verdana" w:cs="Verdana"/>
          <w:color w:val="595959"/>
        </w:rPr>
        <w:t xml:space="preserve"> – Zuvor in die Website von ATU integriert, hat ATU Flottenlösungen nun seine Online-Präsenz von Grund auf neu angelegt. Ab sofort ist das B2B-Segment von Deutschlands führender Werkstatt- und Fachmarktkette unter der Adresse www.atu-flottenloesungen.de erreichbar. Mit dem eigenständigen Webauftritt grenzt sich ATU Flottenlösungen vom Privatkundengeschäft ab, um noch gezielter kleine und mittelständische Unternehmen sowie Handwerksbetriebe und Konzerne zu adressieren und sie bei alltäglichen Aufgaben rund um ihre Flotten zu unterstützen. Zudem ist die neue Website ein weiterer strategischer Schritt nach der Umbenennung des Geschäftsbereichs von „ATU PRO“ zu „ATU Flottenlösungen“ im Sommer 2022. </w:t>
      </w:r>
    </w:p>
    <w:p w14:paraId="00000005" w14:textId="5A943CF4" w:rsidR="00FF680C" w:rsidRDefault="00954F15">
      <w:pPr>
        <w:pBdr>
          <w:top w:val="nil"/>
          <w:left w:val="nil"/>
          <w:bottom w:val="nil"/>
          <w:right w:val="nil"/>
          <w:between w:val="nil"/>
        </w:pBdr>
        <w:shd w:val="clear" w:color="auto" w:fill="FFFFFF"/>
        <w:spacing w:before="280" w:after="280" w:line="240" w:lineRule="auto"/>
        <w:rPr>
          <w:rFonts w:ascii="Verdana" w:eastAsia="Verdana" w:hAnsi="Verdana" w:cs="Verdana"/>
          <w:color w:val="595959"/>
        </w:rPr>
      </w:pPr>
      <w:r>
        <w:rPr>
          <w:rFonts w:ascii="Verdana" w:eastAsia="Verdana" w:hAnsi="Verdana" w:cs="Verdana"/>
          <w:color w:val="595959"/>
        </w:rPr>
        <w:t>Die Website von ATU Flottenlösungen präsentiert sich nicht nur in einem modernen Design und mit übersichtlicher Menüstruktur, sondern auch mit informativen Inhalten und nützlichen Funktionen rund um moderne Fuhrparkprozesse. So ermöglicht beispielsweise die integrierte Online-Terminvereinbarung, Werkstatttermine in den rund 530 deutschen ATU Filialen direkt auf der Website zu buchen. Außerdem können sich</w:t>
      </w:r>
      <w:r w:rsidR="00302AE9">
        <w:rPr>
          <w:rFonts w:ascii="Verdana" w:eastAsia="Verdana" w:hAnsi="Verdana" w:cs="Verdana"/>
          <w:color w:val="595959"/>
        </w:rPr>
        <w:t xml:space="preserve"> Geschäftskunden j</w:t>
      </w:r>
      <w:r>
        <w:rPr>
          <w:rFonts w:ascii="Verdana" w:eastAsia="Verdana" w:hAnsi="Verdana" w:cs="Verdana"/>
          <w:color w:val="595959"/>
        </w:rPr>
        <w:t xml:space="preserve">etzt noch einfacher für die Nutzung von ATU easy fleet anmelden. Die digitale Lösung sorgt nicht nur für eine transparente und effiziente Flottenverwaltung, sondern bietet auch den Fahrern von Dienstfahrzeugen zahlreiche Vorteile. Wer mehr über die wichtigsten Fuhrpark-Trends 2023 erfahren möchte, für den steht das aktuelle ATU Trendpaper „Für eine zukunftsfähige Flotte“ kostenlos zum Download bereit. </w:t>
      </w:r>
      <w:r w:rsidR="00640218">
        <w:rPr>
          <w:rFonts w:ascii="Verdana" w:eastAsia="Verdana" w:hAnsi="Verdana" w:cs="Verdana"/>
          <w:color w:val="595959"/>
        </w:rPr>
        <w:t xml:space="preserve">Zudem sind auf der Website nun neue </w:t>
      </w:r>
      <w:r w:rsidR="00323074">
        <w:rPr>
          <w:rFonts w:ascii="Verdana" w:eastAsia="Verdana" w:hAnsi="Verdana" w:cs="Verdana"/>
          <w:color w:val="595959"/>
        </w:rPr>
        <w:t>Content-</w:t>
      </w:r>
      <w:r w:rsidR="00640218">
        <w:rPr>
          <w:rFonts w:ascii="Verdana" w:eastAsia="Verdana" w:hAnsi="Verdana" w:cs="Verdana"/>
          <w:color w:val="595959"/>
        </w:rPr>
        <w:t>Formate</w:t>
      </w:r>
      <w:r w:rsidR="00323074">
        <w:rPr>
          <w:rFonts w:ascii="Verdana" w:eastAsia="Verdana" w:hAnsi="Verdana" w:cs="Verdana"/>
          <w:color w:val="595959"/>
        </w:rPr>
        <w:t xml:space="preserve"> </w:t>
      </w:r>
      <w:r w:rsidR="00640218">
        <w:rPr>
          <w:rFonts w:ascii="Verdana" w:eastAsia="Verdana" w:hAnsi="Verdana" w:cs="Verdana"/>
          <w:color w:val="595959"/>
        </w:rPr>
        <w:t xml:space="preserve">eingebunden: </w:t>
      </w:r>
      <w:r w:rsidR="00E92ECF">
        <w:rPr>
          <w:rFonts w:ascii="Verdana" w:eastAsia="Verdana" w:hAnsi="Verdana" w:cs="Verdana"/>
          <w:color w:val="595959"/>
        </w:rPr>
        <w:t xml:space="preserve">Neben einem Blog zu aktuellen Mobilitätsthemen liefern </w:t>
      </w:r>
      <w:r>
        <w:rPr>
          <w:rFonts w:ascii="Verdana" w:eastAsia="Verdana" w:hAnsi="Verdana" w:cs="Verdana"/>
          <w:color w:val="595959"/>
        </w:rPr>
        <w:t xml:space="preserve">interessante Videos viel Wissenswertes rund um Elektromobilität, Digitalisierung und Nachhaltigkeit. </w:t>
      </w:r>
    </w:p>
    <w:p w14:paraId="00000006" w14:textId="77777777" w:rsidR="00FF680C" w:rsidRDefault="00954F15">
      <w:pPr>
        <w:pBdr>
          <w:top w:val="nil"/>
          <w:left w:val="nil"/>
          <w:bottom w:val="nil"/>
          <w:right w:val="nil"/>
          <w:between w:val="nil"/>
        </w:pBdr>
        <w:shd w:val="clear" w:color="auto" w:fill="FFFFFF"/>
        <w:spacing w:before="280" w:after="280" w:line="240" w:lineRule="auto"/>
        <w:rPr>
          <w:rFonts w:ascii="Verdana" w:eastAsia="Verdana" w:hAnsi="Verdana" w:cs="Verdana"/>
          <w:color w:val="595959"/>
        </w:rPr>
      </w:pPr>
      <w:r>
        <w:rPr>
          <w:rFonts w:ascii="Verdana" w:eastAsia="Verdana" w:hAnsi="Verdana" w:cs="Verdana"/>
          <w:color w:val="595959"/>
        </w:rPr>
        <w:t xml:space="preserve">Weitere Informationen finden Interessierte unter: </w:t>
      </w:r>
      <w:hyperlink r:id="rId7">
        <w:r>
          <w:rPr>
            <w:rFonts w:ascii="Verdana" w:eastAsia="Verdana" w:hAnsi="Verdana" w:cs="Verdana"/>
            <w:color w:val="0000FF"/>
            <w:u w:val="single"/>
          </w:rPr>
          <w:t>www.atu-flottenloesungen.de</w:t>
        </w:r>
      </w:hyperlink>
    </w:p>
    <w:p w14:paraId="00000007" w14:textId="05EB8CAD" w:rsidR="00FF680C" w:rsidRDefault="00FF680C">
      <w:pPr>
        <w:pBdr>
          <w:top w:val="nil"/>
          <w:left w:val="nil"/>
          <w:bottom w:val="nil"/>
          <w:right w:val="nil"/>
          <w:between w:val="nil"/>
        </w:pBdr>
        <w:shd w:val="clear" w:color="auto" w:fill="FFFFFF"/>
        <w:spacing w:before="280" w:after="280" w:line="240" w:lineRule="auto"/>
        <w:rPr>
          <w:rFonts w:ascii="Verdana" w:eastAsia="Verdana" w:hAnsi="Verdana" w:cs="Verdana"/>
          <w:color w:val="595959"/>
        </w:rPr>
      </w:pPr>
    </w:p>
    <w:p w14:paraId="00000008" w14:textId="77777777" w:rsidR="00FF680C" w:rsidRDefault="00954F15">
      <w:pPr>
        <w:pBdr>
          <w:top w:val="nil"/>
          <w:left w:val="nil"/>
          <w:bottom w:val="nil"/>
          <w:right w:val="nil"/>
          <w:between w:val="nil"/>
        </w:pBdr>
        <w:shd w:val="clear" w:color="auto" w:fill="FFFFFF"/>
        <w:spacing w:before="280" w:after="280" w:line="240" w:lineRule="auto"/>
        <w:rPr>
          <w:rFonts w:ascii="Verdana" w:eastAsia="Verdana" w:hAnsi="Verdana" w:cs="Verdana"/>
          <w:color w:val="595959"/>
        </w:rPr>
      </w:pPr>
      <w:r>
        <w:rPr>
          <w:rFonts w:ascii="Verdana" w:eastAsia="Verdana" w:hAnsi="Verdana" w:cs="Verdana"/>
          <w:b/>
          <w:color w:val="595959"/>
        </w:rPr>
        <w:t>Bildquelle:</w:t>
      </w:r>
      <w:r>
        <w:rPr>
          <w:rFonts w:ascii="Verdana" w:eastAsia="Verdana" w:hAnsi="Verdana" w:cs="Verdana"/>
          <w:color w:val="595959"/>
        </w:rPr>
        <w:t xml:space="preserve"> ATU Flottenlösungen</w:t>
      </w:r>
    </w:p>
    <w:p w14:paraId="00000009" w14:textId="77777777" w:rsidR="00FF680C" w:rsidRDefault="00954F15">
      <w:pPr>
        <w:pBdr>
          <w:top w:val="nil"/>
          <w:left w:val="nil"/>
          <w:bottom w:val="nil"/>
          <w:right w:val="nil"/>
          <w:between w:val="nil"/>
        </w:pBdr>
        <w:shd w:val="clear" w:color="auto" w:fill="FFFFFF"/>
        <w:spacing w:after="315" w:line="240" w:lineRule="auto"/>
        <w:rPr>
          <w:rFonts w:ascii="Verdana" w:eastAsia="Verdana" w:hAnsi="Verdana" w:cs="Verdana"/>
          <w:color w:val="595959"/>
          <w:sz w:val="20"/>
          <w:szCs w:val="20"/>
        </w:rPr>
      </w:pPr>
      <w:r>
        <w:rPr>
          <w:rFonts w:ascii="Verdana" w:eastAsia="Verdana" w:hAnsi="Verdana" w:cs="Verdana"/>
          <w:b/>
          <w:color w:val="595959"/>
          <w:sz w:val="20"/>
          <w:szCs w:val="20"/>
        </w:rPr>
        <w:t>Über ATU</w:t>
      </w:r>
    </w:p>
    <w:p w14:paraId="0000000A" w14:textId="77777777" w:rsidR="00FF680C" w:rsidRDefault="00954F15">
      <w:pPr>
        <w:pBdr>
          <w:top w:val="nil"/>
          <w:left w:val="nil"/>
          <w:bottom w:val="nil"/>
          <w:right w:val="nil"/>
          <w:between w:val="nil"/>
        </w:pBdr>
        <w:shd w:val="clear" w:color="auto" w:fill="FFFFFF"/>
        <w:spacing w:after="315" w:line="240" w:lineRule="auto"/>
        <w:rPr>
          <w:rFonts w:ascii="Verdana" w:eastAsia="Verdana" w:hAnsi="Verdana" w:cs="Verdana"/>
          <w:color w:val="595959"/>
          <w:sz w:val="20"/>
          <w:szCs w:val="20"/>
        </w:rPr>
      </w:pPr>
      <w:r>
        <w:rPr>
          <w:rFonts w:ascii="Verdana" w:eastAsia="Verdana" w:hAnsi="Verdana" w:cs="Verdana"/>
          <w:color w:val="595959"/>
          <w:sz w:val="20"/>
          <w:szCs w:val="20"/>
        </w:rPr>
        <w:t xml:space="preserve">Im Jahr 1985 in Weiden (Oberpfalz) gegründet, ist ATU mit 531 Filialen die führende Werkstattkette in Deutschland und verfügt über 25 weitere Standorte in Österreich. Neben dem Privatkundengeschäft gehören seit fast zwei Jahrzehnten auch umfassende </w:t>
      </w:r>
      <w:r>
        <w:rPr>
          <w:rFonts w:ascii="Verdana" w:eastAsia="Verdana" w:hAnsi="Verdana" w:cs="Verdana"/>
          <w:color w:val="595959"/>
          <w:sz w:val="20"/>
          <w:szCs w:val="20"/>
        </w:rPr>
        <w:lastRenderedPageBreak/>
        <w:t>Rundum-Services im Bereich der Firmenfuhrparks zum Portfolio des Unternehmens. Das ATU Flottenmanagement richtet sich dabei an Fahrzeuge aller Marken und Modelle</w:t>
      </w:r>
      <w:r>
        <w:rPr>
          <w:rFonts w:ascii="Verdana" w:eastAsia="Verdana" w:hAnsi="Verdana" w:cs="Verdana"/>
          <w:color w:val="595959"/>
          <w:sz w:val="24"/>
          <w:szCs w:val="24"/>
        </w:rPr>
        <w:t xml:space="preserve"> – </w:t>
      </w:r>
      <w:r>
        <w:rPr>
          <w:rFonts w:ascii="Verdana" w:eastAsia="Verdana" w:hAnsi="Verdana" w:cs="Verdana"/>
          <w:color w:val="595959"/>
          <w:sz w:val="20"/>
          <w:szCs w:val="20"/>
        </w:rPr>
        <w:t>von Kleinwagen bis hin zu 3,5-t-Transportern. Im Zentrum der B2B-Dienstleistungen stehen digital gestützte Mobilitätskonzepte, die Fuhrparkmanager und Fahrzeugnutzer in ihrem Arbeitsalltag gezielt entlasten und mittelständische Unternehmen bei einer hochmodernen Fuhrparkverwaltung unterstützen. ATU verfügt neben langjähriger Erfahrung bei der Betreuung klassischer Verbrennungsfahrzeuge auch über eine hohe Kompetenz im Bereich der Elektromobilität. Aktuell betreut ATU mehr als 150.000 Geschäftskunden. Mehr Informationen unter www.atu-flottenloesungen.de</w:t>
      </w:r>
    </w:p>
    <w:p w14:paraId="0000000B" w14:textId="77777777" w:rsidR="00FF680C" w:rsidRDefault="00954F15">
      <w:pPr>
        <w:spacing w:after="315" w:line="240" w:lineRule="auto"/>
        <w:jc w:val="both"/>
        <w:rPr>
          <w:rFonts w:ascii="Verdana" w:eastAsia="Verdana" w:hAnsi="Verdana" w:cs="Verdana"/>
          <w:b/>
          <w:color w:val="595959"/>
          <w:sz w:val="20"/>
          <w:szCs w:val="20"/>
        </w:rPr>
      </w:pPr>
      <w:r>
        <w:rPr>
          <w:rFonts w:ascii="Verdana" w:eastAsia="Verdana" w:hAnsi="Verdana" w:cs="Verdana"/>
          <w:b/>
          <w:color w:val="595959"/>
          <w:sz w:val="20"/>
          <w:szCs w:val="20"/>
        </w:rPr>
        <w:t>Pressekontakt</w:t>
      </w:r>
    </w:p>
    <w:p w14:paraId="0000000C" w14:textId="77777777" w:rsidR="00FF680C" w:rsidRDefault="00954F15">
      <w:pPr>
        <w:spacing w:after="0" w:line="240" w:lineRule="auto"/>
        <w:jc w:val="both"/>
        <w:rPr>
          <w:rFonts w:ascii="Verdana" w:eastAsia="Verdana" w:hAnsi="Verdana" w:cs="Verdana"/>
          <w:b/>
          <w:color w:val="595959"/>
          <w:sz w:val="20"/>
          <w:szCs w:val="20"/>
        </w:rPr>
      </w:pPr>
      <w:r>
        <w:rPr>
          <w:rFonts w:ascii="Verdana" w:eastAsia="Verdana" w:hAnsi="Verdana" w:cs="Verdana"/>
          <w:b/>
          <w:color w:val="595959"/>
          <w:sz w:val="20"/>
          <w:szCs w:val="20"/>
        </w:rPr>
        <w:t>riba:businesstalk GmbH</w:t>
      </w:r>
    </w:p>
    <w:p w14:paraId="0000000D" w14:textId="77777777" w:rsidR="00FF680C" w:rsidRDefault="00954F15">
      <w:pPr>
        <w:spacing w:after="0" w:line="240" w:lineRule="auto"/>
        <w:jc w:val="both"/>
        <w:rPr>
          <w:rFonts w:ascii="Verdana" w:eastAsia="Verdana" w:hAnsi="Verdana" w:cs="Verdana"/>
          <w:color w:val="595959"/>
          <w:sz w:val="20"/>
          <w:szCs w:val="20"/>
        </w:rPr>
      </w:pPr>
      <w:r>
        <w:rPr>
          <w:rFonts w:ascii="Verdana" w:eastAsia="Verdana" w:hAnsi="Verdana" w:cs="Verdana"/>
          <w:color w:val="595959"/>
          <w:sz w:val="20"/>
          <w:szCs w:val="20"/>
        </w:rPr>
        <w:t>Julia Griebel</w:t>
      </w:r>
    </w:p>
    <w:p w14:paraId="0000000E" w14:textId="77777777" w:rsidR="00FF680C" w:rsidRDefault="00954F15">
      <w:pPr>
        <w:spacing w:after="0" w:line="240" w:lineRule="auto"/>
        <w:jc w:val="both"/>
        <w:rPr>
          <w:rFonts w:ascii="Verdana" w:eastAsia="Verdana" w:hAnsi="Verdana" w:cs="Verdana"/>
          <w:color w:val="595959"/>
          <w:sz w:val="20"/>
          <w:szCs w:val="20"/>
        </w:rPr>
      </w:pPr>
      <w:r>
        <w:rPr>
          <w:rFonts w:ascii="Verdana" w:eastAsia="Verdana" w:hAnsi="Verdana" w:cs="Verdana"/>
          <w:color w:val="595959"/>
          <w:sz w:val="20"/>
          <w:szCs w:val="20"/>
        </w:rPr>
        <w:t>Klostergut Besselich</w:t>
      </w:r>
    </w:p>
    <w:p w14:paraId="0000000F" w14:textId="77777777" w:rsidR="00FF680C" w:rsidRDefault="00954F15">
      <w:pPr>
        <w:spacing w:after="0" w:line="240" w:lineRule="auto"/>
        <w:jc w:val="both"/>
        <w:rPr>
          <w:rFonts w:ascii="Verdana" w:eastAsia="Verdana" w:hAnsi="Verdana" w:cs="Verdana"/>
          <w:color w:val="595959"/>
          <w:sz w:val="20"/>
          <w:szCs w:val="20"/>
        </w:rPr>
      </w:pPr>
      <w:r>
        <w:rPr>
          <w:rFonts w:ascii="Verdana" w:eastAsia="Verdana" w:hAnsi="Verdana" w:cs="Verdana"/>
          <w:color w:val="595959"/>
          <w:sz w:val="20"/>
          <w:szCs w:val="20"/>
        </w:rPr>
        <w:t>56182 Urbar - Koblenz</w:t>
      </w:r>
    </w:p>
    <w:p w14:paraId="00000010" w14:textId="77777777" w:rsidR="00FF680C" w:rsidRDefault="00954F15">
      <w:pPr>
        <w:spacing w:after="0" w:line="240" w:lineRule="auto"/>
        <w:jc w:val="both"/>
        <w:rPr>
          <w:rFonts w:ascii="Verdana" w:eastAsia="Verdana" w:hAnsi="Verdana" w:cs="Verdana"/>
          <w:color w:val="595959"/>
          <w:sz w:val="20"/>
          <w:szCs w:val="20"/>
        </w:rPr>
      </w:pPr>
      <w:r>
        <w:rPr>
          <w:rFonts w:ascii="Verdana" w:eastAsia="Verdana" w:hAnsi="Verdana" w:cs="Verdana"/>
          <w:color w:val="595959"/>
          <w:sz w:val="20"/>
          <w:szCs w:val="20"/>
        </w:rPr>
        <w:t>Tel.: 0261-96 37 57-12</w:t>
      </w:r>
    </w:p>
    <w:p w14:paraId="00000011" w14:textId="77777777" w:rsidR="00FF680C" w:rsidRDefault="00954F15">
      <w:pPr>
        <w:spacing w:after="0" w:line="240" w:lineRule="auto"/>
        <w:jc w:val="both"/>
        <w:rPr>
          <w:rFonts w:ascii="Verdana" w:eastAsia="Verdana" w:hAnsi="Verdana" w:cs="Verdana"/>
          <w:color w:val="595959"/>
          <w:sz w:val="20"/>
          <w:szCs w:val="20"/>
        </w:rPr>
      </w:pPr>
      <w:r>
        <w:rPr>
          <w:rFonts w:ascii="Verdana" w:eastAsia="Verdana" w:hAnsi="Verdana" w:cs="Verdana"/>
          <w:color w:val="595959"/>
          <w:sz w:val="20"/>
          <w:szCs w:val="20"/>
        </w:rPr>
        <w:t>E-Mail: jgriebel@riba.eu</w:t>
      </w:r>
    </w:p>
    <w:p w14:paraId="00000012" w14:textId="77777777" w:rsidR="00FF680C" w:rsidRDefault="00954F15">
      <w:pPr>
        <w:spacing w:after="0" w:line="240" w:lineRule="auto"/>
        <w:jc w:val="both"/>
        <w:rPr>
          <w:rFonts w:ascii="Verdana" w:eastAsia="Verdana" w:hAnsi="Verdana" w:cs="Verdana"/>
          <w:color w:val="595959"/>
          <w:sz w:val="20"/>
          <w:szCs w:val="20"/>
        </w:rPr>
      </w:pPr>
      <w:r>
        <w:rPr>
          <w:rFonts w:ascii="Verdana" w:eastAsia="Verdana" w:hAnsi="Verdana" w:cs="Verdana"/>
          <w:color w:val="595959"/>
          <w:sz w:val="20"/>
          <w:szCs w:val="20"/>
        </w:rPr>
        <w:t xml:space="preserve">Web: </w:t>
      </w:r>
      <w:hyperlink r:id="rId8">
        <w:r>
          <w:rPr>
            <w:rFonts w:ascii="Verdana" w:eastAsia="Verdana" w:hAnsi="Verdana" w:cs="Verdana"/>
            <w:color w:val="595959"/>
            <w:sz w:val="20"/>
            <w:szCs w:val="20"/>
          </w:rPr>
          <w:t>www.riba.eu</w:t>
        </w:r>
      </w:hyperlink>
    </w:p>
    <w:p w14:paraId="00000013" w14:textId="77777777" w:rsidR="00FF680C" w:rsidRDefault="00FF680C">
      <w:pPr>
        <w:pBdr>
          <w:top w:val="nil"/>
          <w:left w:val="nil"/>
          <w:bottom w:val="nil"/>
          <w:right w:val="nil"/>
          <w:between w:val="nil"/>
        </w:pBdr>
        <w:shd w:val="clear" w:color="auto" w:fill="FFFFFF"/>
        <w:spacing w:after="0" w:line="240" w:lineRule="auto"/>
        <w:rPr>
          <w:rFonts w:ascii="Verdana" w:eastAsia="Verdana" w:hAnsi="Verdana" w:cs="Verdana"/>
          <w:color w:val="595959"/>
          <w:sz w:val="20"/>
          <w:szCs w:val="20"/>
        </w:rPr>
      </w:pPr>
    </w:p>
    <w:p w14:paraId="00000014" w14:textId="77777777" w:rsidR="00FF680C" w:rsidRDefault="00954F15">
      <w:pPr>
        <w:spacing w:after="0" w:line="240" w:lineRule="auto"/>
        <w:jc w:val="both"/>
        <w:rPr>
          <w:rFonts w:ascii="Verdana" w:eastAsia="Verdana" w:hAnsi="Verdana" w:cs="Verdana"/>
          <w:b/>
          <w:color w:val="595959"/>
          <w:sz w:val="20"/>
          <w:szCs w:val="20"/>
        </w:rPr>
      </w:pPr>
      <w:r>
        <w:rPr>
          <w:rFonts w:ascii="Verdana" w:eastAsia="Verdana" w:hAnsi="Verdana" w:cs="Verdana"/>
          <w:b/>
          <w:color w:val="595959"/>
          <w:sz w:val="20"/>
          <w:szCs w:val="20"/>
        </w:rPr>
        <w:t>A.T.U Auto-Teile-Unger Handels GmbH &amp; Co. KG</w:t>
      </w:r>
    </w:p>
    <w:p w14:paraId="00000015" w14:textId="77777777" w:rsidR="00FF680C" w:rsidRDefault="00954F15">
      <w:pPr>
        <w:spacing w:after="0" w:line="240" w:lineRule="auto"/>
        <w:jc w:val="both"/>
        <w:rPr>
          <w:rFonts w:ascii="Verdana" w:eastAsia="Verdana" w:hAnsi="Verdana" w:cs="Verdana"/>
          <w:color w:val="595959"/>
          <w:sz w:val="20"/>
          <w:szCs w:val="20"/>
        </w:rPr>
      </w:pPr>
      <w:r>
        <w:rPr>
          <w:rFonts w:ascii="Verdana" w:eastAsia="Verdana" w:hAnsi="Verdana" w:cs="Verdana"/>
          <w:color w:val="595959"/>
          <w:sz w:val="20"/>
          <w:szCs w:val="20"/>
        </w:rPr>
        <w:t>Markus Meißner</w:t>
      </w:r>
    </w:p>
    <w:p w14:paraId="00000016" w14:textId="77777777" w:rsidR="00FF680C" w:rsidRDefault="00954F15">
      <w:pPr>
        <w:spacing w:after="0" w:line="240" w:lineRule="auto"/>
        <w:jc w:val="both"/>
        <w:rPr>
          <w:rFonts w:ascii="Verdana" w:eastAsia="Verdana" w:hAnsi="Verdana" w:cs="Verdana"/>
          <w:color w:val="595959"/>
          <w:sz w:val="20"/>
          <w:szCs w:val="20"/>
        </w:rPr>
      </w:pPr>
      <w:r>
        <w:rPr>
          <w:rFonts w:ascii="Verdana" w:eastAsia="Verdana" w:hAnsi="Verdana" w:cs="Verdana"/>
          <w:color w:val="595959"/>
          <w:sz w:val="20"/>
          <w:szCs w:val="20"/>
        </w:rPr>
        <w:t>Dr.-Kilian-Str. 11</w:t>
      </w:r>
    </w:p>
    <w:p w14:paraId="00000017" w14:textId="77777777" w:rsidR="00FF680C" w:rsidRDefault="00954F15">
      <w:pPr>
        <w:spacing w:after="0" w:line="240" w:lineRule="auto"/>
        <w:jc w:val="both"/>
        <w:rPr>
          <w:rFonts w:ascii="Verdana" w:eastAsia="Verdana" w:hAnsi="Verdana" w:cs="Verdana"/>
          <w:color w:val="595959"/>
          <w:sz w:val="20"/>
          <w:szCs w:val="20"/>
        </w:rPr>
      </w:pPr>
      <w:r>
        <w:rPr>
          <w:rFonts w:ascii="Verdana" w:eastAsia="Verdana" w:hAnsi="Verdana" w:cs="Verdana"/>
          <w:color w:val="595959"/>
          <w:sz w:val="20"/>
          <w:szCs w:val="20"/>
        </w:rPr>
        <w:t>92637 Weiden i.d.Opf.</w:t>
      </w:r>
    </w:p>
    <w:p w14:paraId="00000018" w14:textId="77777777" w:rsidR="00FF680C" w:rsidRDefault="00954F15">
      <w:pPr>
        <w:spacing w:after="0" w:line="240" w:lineRule="auto"/>
        <w:jc w:val="both"/>
        <w:rPr>
          <w:rFonts w:ascii="Verdana" w:eastAsia="Verdana" w:hAnsi="Verdana" w:cs="Verdana"/>
          <w:color w:val="595959"/>
          <w:sz w:val="20"/>
          <w:szCs w:val="20"/>
        </w:rPr>
      </w:pPr>
      <w:r>
        <w:rPr>
          <w:rFonts w:ascii="Verdana" w:eastAsia="Verdana" w:hAnsi="Verdana" w:cs="Verdana"/>
          <w:color w:val="595959"/>
          <w:sz w:val="20"/>
          <w:szCs w:val="20"/>
        </w:rPr>
        <w:t xml:space="preserve">Tel.: +49-961-306-5480 </w:t>
      </w:r>
    </w:p>
    <w:p w14:paraId="00000019" w14:textId="77777777" w:rsidR="00FF680C" w:rsidRDefault="00954F15">
      <w:pPr>
        <w:spacing w:after="0" w:line="240" w:lineRule="auto"/>
        <w:jc w:val="both"/>
        <w:rPr>
          <w:rFonts w:ascii="Verdana" w:eastAsia="Verdana" w:hAnsi="Verdana" w:cs="Verdana"/>
          <w:color w:val="595959"/>
          <w:sz w:val="20"/>
          <w:szCs w:val="20"/>
        </w:rPr>
      </w:pPr>
      <w:r>
        <w:rPr>
          <w:rFonts w:ascii="Verdana" w:eastAsia="Verdana" w:hAnsi="Verdana" w:cs="Verdana"/>
          <w:color w:val="595959"/>
          <w:sz w:val="20"/>
          <w:szCs w:val="20"/>
        </w:rPr>
        <w:t>E-Mail: markus.meissner@de.atu.eu</w:t>
      </w:r>
    </w:p>
    <w:p w14:paraId="0000001A" w14:textId="77777777" w:rsidR="00FF680C" w:rsidRDefault="00954F15">
      <w:pPr>
        <w:spacing w:after="0" w:line="240" w:lineRule="auto"/>
        <w:jc w:val="both"/>
        <w:rPr>
          <w:rFonts w:ascii="Arial" w:eastAsia="Arial" w:hAnsi="Arial" w:cs="Arial"/>
          <w:color w:val="595959"/>
          <w:sz w:val="20"/>
          <w:szCs w:val="20"/>
          <w:u w:val="single"/>
        </w:rPr>
      </w:pPr>
      <w:r>
        <w:rPr>
          <w:rFonts w:ascii="Verdana" w:eastAsia="Verdana" w:hAnsi="Verdana" w:cs="Verdana"/>
          <w:color w:val="595959"/>
          <w:sz w:val="20"/>
          <w:szCs w:val="20"/>
        </w:rPr>
        <w:t>Web: www.atu-flottenloesungen.de</w:t>
      </w:r>
    </w:p>
    <w:sectPr w:rsidR="00FF680C">
      <w:headerReference w:type="default" r:id="rId9"/>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AD24" w14:textId="77777777" w:rsidR="009C2180" w:rsidRDefault="00954F15">
      <w:pPr>
        <w:spacing w:after="0" w:line="240" w:lineRule="auto"/>
      </w:pPr>
      <w:r>
        <w:separator/>
      </w:r>
    </w:p>
  </w:endnote>
  <w:endnote w:type="continuationSeparator" w:id="0">
    <w:p w14:paraId="61889000" w14:textId="77777777" w:rsidR="009C2180" w:rsidRDefault="0095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CE79" w14:textId="77777777" w:rsidR="009C2180" w:rsidRDefault="00954F15">
      <w:pPr>
        <w:spacing w:after="0" w:line="240" w:lineRule="auto"/>
      </w:pPr>
      <w:r>
        <w:separator/>
      </w:r>
    </w:p>
  </w:footnote>
  <w:footnote w:type="continuationSeparator" w:id="0">
    <w:p w14:paraId="537A835D" w14:textId="77777777" w:rsidR="009C2180" w:rsidRDefault="00954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FF680C" w:rsidRDefault="00954F15">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         </w:t>
    </w:r>
    <w:r>
      <w:rPr>
        <w:noProof/>
        <w:color w:val="000000"/>
      </w:rPr>
      <w:drawing>
        <wp:inline distT="0" distB="0" distL="0" distR="0" wp14:anchorId="7D2C83BF" wp14:editId="2FC72129">
          <wp:extent cx="1050038" cy="66750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0038" cy="667501"/>
                  </a:xfrm>
                  <a:prstGeom prst="rect">
                    <a:avLst/>
                  </a:prstGeom>
                  <a:ln/>
                </pic:spPr>
              </pic:pic>
            </a:graphicData>
          </a:graphic>
        </wp:inline>
      </w:drawing>
    </w:r>
  </w:p>
  <w:p w14:paraId="0000001C" w14:textId="77777777" w:rsidR="00FF680C" w:rsidRDefault="00FF680C">
    <w:pPr>
      <w:pBdr>
        <w:top w:val="nil"/>
        <w:left w:val="nil"/>
        <w:bottom w:val="nil"/>
        <w:right w:val="nil"/>
        <w:between w:val="nil"/>
      </w:pBdr>
      <w:tabs>
        <w:tab w:val="center" w:pos="4536"/>
        <w:tab w:val="right" w:pos="9072"/>
      </w:tabs>
      <w:spacing w:after="0" w:line="240" w:lineRule="auto"/>
      <w:jc w:val="right"/>
      <w:rPr>
        <w:color w:val="000000"/>
      </w:rPr>
    </w:pPr>
  </w:p>
  <w:p w14:paraId="0000001D" w14:textId="77777777" w:rsidR="00FF680C" w:rsidRDefault="00954F15">
    <w:pPr>
      <w:pStyle w:val="berschrift1"/>
      <w:rPr>
        <w:rFonts w:ascii="Arial" w:eastAsia="Arial" w:hAnsi="Arial" w:cs="Arial"/>
        <w:b w:val="0"/>
        <w:color w:val="C0C0C0"/>
        <w:sz w:val="40"/>
        <w:szCs w:val="40"/>
      </w:rPr>
    </w:pPr>
    <w:r>
      <w:rPr>
        <w:rFonts w:ascii="Arial" w:eastAsia="Arial" w:hAnsi="Arial" w:cs="Arial"/>
        <w:b w:val="0"/>
        <w:color w:val="C0C0C0"/>
        <w:sz w:val="40"/>
        <w:szCs w:val="40"/>
      </w:rPr>
      <w:t>Pressemitteilung</w:t>
    </w:r>
  </w:p>
  <w:p w14:paraId="0000001E" w14:textId="77777777" w:rsidR="00FF680C" w:rsidRDefault="00FF68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0C"/>
    <w:rsid w:val="00302AE9"/>
    <w:rsid w:val="00323074"/>
    <w:rsid w:val="00640218"/>
    <w:rsid w:val="007B5C0E"/>
    <w:rsid w:val="00911AB4"/>
    <w:rsid w:val="00954F15"/>
    <w:rsid w:val="009C2180"/>
    <w:rsid w:val="00BF1F58"/>
    <w:rsid w:val="00DD326A"/>
    <w:rsid w:val="00E92ECF"/>
    <w:rsid w:val="00FF6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9A31"/>
  <w15:docId w15:val="{816B5458-ADFD-48EE-BC57-06CF96CB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02DF9"/>
    <w:pPr>
      <w:keepNext/>
      <w:spacing w:after="0" w:line="240" w:lineRule="auto"/>
      <w:ind w:left="709" w:hanging="709"/>
      <w:outlineLvl w:val="0"/>
    </w:pPr>
    <w:rPr>
      <w:rFonts w:ascii="Cambria" w:eastAsia="Times New Roman" w:hAnsi="Cambria" w:cs="Times New Roman"/>
      <w:b/>
      <w:bCs/>
      <w:kern w:val="32"/>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tandardWeb">
    <w:name w:val="Normal (Web)"/>
    <w:basedOn w:val="Standard"/>
    <w:uiPriority w:val="99"/>
    <w:unhideWhenUsed/>
    <w:rsid w:val="009F4247"/>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F4247"/>
    <w:rPr>
      <w:b/>
      <w:bCs/>
    </w:rPr>
  </w:style>
  <w:style w:type="character" w:styleId="Hyperlink">
    <w:name w:val="Hyperlink"/>
    <w:basedOn w:val="Absatz-Standardschriftart"/>
    <w:uiPriority w:val="99"/>
    <w:unhideWhenUsed/>
    <w:rsid w:val="009F4247"/>
    <w:rPr>
      <w:color w:val="0000FF"/>
      <w:u w:val="single"/>
    </w:rPr>
  </w:style>
  <w:style w:type="character" w:customStyle="1" w:styleId="NichtaufgelsteErwhnung1">
    <w:name w:val="Nicht aufgelöste Erwähnung1"/>
    <w:basedOn w:val="Absatz-Standardschriftart"/>
    <w:uiPriority w:val="99"/>
    <w:semiHidden/>
    <w:unhideWhenUsed/>
    <w:rsid w:val="002D38F3"/>
    <w:rPr>
      <w:color w:val="605E5C"/>
      <w:shd w:val="clear" w:color="auto" w:fill="E1DFDD"/>
    </w:rPr>
  </w:style>
  <w:style w:type="paragraph" w:styleId="berarbeitung">
    <w:name w:val="Revision"/>
    <w:hidden/>
    <w:uiPriority w:val="99"/>
    <w:semiHidden/>
    <w:rsid w:val="00C938B9"/>
    <w:pPr>
      <w:spacing w:after="0" w:line="240" w:lineRule="auto"/>
    </w:pPr>
  </w:style>
  <w:style w:type="paragraph" w:styleId="Kopfzeile">
    <w:name w:val="header"/>
    <w:basedOn w:val="Standard"/>
    <w:link w:val="KopfzeileZchn"/>
    <w:uiPriority w:val="99"/>
    <w:unhideWhenUsed/>
    <w:rsid w:val="00FD1B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1BD4"/>
  </w:style>
  <w:style w:type="paragraph" w:styleId="Fuzeile">
    <w:name w:val="footer"/>
    <w:basedOn w:val="Standard"/>
    <w:link w:val="FuzeileZchn"/>
    <w:uiPriority w:val="99"/>
    <w:unhideWhenUsed/>
    <w:rsid w:val="00FD1B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1BD4"/>
  </w:style>
  <w:style w:type="character" w:styleId="BesuchterLink">
    <w:name w:val="FollowedHyperlink"/>
    <w:basedOn w:val="Absatz-Standardschriftart"/>
    <w:uiPriority w:val="99"/>
    <w:semiHidden/>
    <w:unhideWhenUsed/>
    <w:rsid w:val="00D955DF"/>
    <w:rPr>
      <w:color w:val="954F72" w:themeColor="followedHyperlink"/>
      <w:u w:val="single"/>
    </w:rPr>
  </w:style>
  <w:style w:type="character" w:styleId="Kommentarzeichen">
    <w:name w:val="annotation reference"/>
    <w:basedOn w:val="Absatz-Standardschriftart"/>
    <w:uiPriority w:val="99"/>
    <w:semiHidden/>
    <w:unhideWhenUsed/>
    <w:rsid w:val="00623351"/>
    <w:rPr>
      <w:sz w:val="16"/>
      <w:szCs w:val="16"/>
    </w:rPr>
  </w:style>
  <w:style w:type="paragraph" w:styleId="Kommentartext">
    <w:name w:val="annotation text"/>
    <w:basedOn w:val="Standard"/>
    <w:link w:val="KommentartextZchn"/>
    <w:uiPriority w:val="99"/>
    <w:semiHidden/>
    <w:unhideWhenUsed/>
    <w:rsid w:val="006233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3351"/>
    <w:rPr>
      <w:sz w:val="20"/>
      <w:szCs w:val="20"/>
    </w:rPr>
  </w:style>
  <w:style w:type="paragraph" w:styleId="Kommentarthema">
    <w:name w:val="annotation subject"/>
    <w:basedOn w:val="Kommentartext"/>
    <w:next w:val="Kommentartext"/>
    <w:link w:val="KommentarthemaZchn"/>
    <w:uiPriority w:val="99"/>
    <w:semiHidden/>
    <w:unhideWhenUsed/>
    <w:rsid w:val="00623351"/>
    <w:rPr>
      <w:b/>
      <w:bCs/>
    </w:rPr>
  </w:style>
  <w:style w:type="character" w:customStyle="1" w:styleId="KommentarthemaZchn">
    <w:name w:val="Kommentarthema Zchn"/>
    <w:basedOn w:val="KommentartextZchn"/>
    <w:link w:val="Kommentarthema"/>
    <w:uiPriority w:val="99"/>
    <w:semiHidden/>
    <w:rsid w:val="00623351"/>
    <w:rPr>
      <w:b/>
      <w:bCs/>
      <w:sz w:val="20"/>
      <w:szCs w:val="20"/>
    </w:rPr>
  </w:style>
  <w:style w:type="character" w:customStyle="1" w:styleId="berschrift1Zchn">
    <w:name w:val="Überschrift 1 Zchn"/>
    <w:basedOn w:val="Absatz-Standardschriftart"/>
    <w:link w:val="berschrift1"/>
    <w:uiPriority w:val="9"/>
    <w:rsid w:val="00D02DF9"/>
    <w:rPr>
      <w:rFonts w:ascii="Cambria" w:eastAsia="Times New Roman" w:hAnsi="Cambria" w:cs="Times New Roman"/>
      <w:b/>
      <w:bCs/>
      <w:kern w:val="32"/>
      <w:sz w:val="32"/>
      <w:szCs w:val="32"/>
      <w:lang w:eastAsia="de-DE"/>
    </w:rPr>
  </w:style>
  <w:style w:type="paragraph" w:styleId="Sprechblasentext">
    <w:name w:val="Balloon Text"/>
    <w:basedOn w:val="Standard"/>
    <w:link w:val="SprechblasentextZchn"/>
    <w:uiPriority w:val="99"/>
    <w:semiHidden/>
    <w:unhideWhenUsed/>
    <w:rsid w:val="006550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50CE"/>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C97C88"/>
    <w:rPr>
      <w:color w:val="605E5C"/>
      <w:shd w:val="clear" w:color="auto" w:fill="E1DFDD"/>
    </w:rPr>
  </w:style>
  <w:style w:type="paragraph" w:styleId="Listenabsatz">
    <w:name w:val="List Paragraph"/>
    <w:basedOn w:val="Standard"/>
    <w:uiPriority w:val="34"/>
    <w:qFormat/>
    <w:rsid w:val="002E5114"/>
    <w:pPr>
      <w:ind w:left="720"/>
      <w:contextualSpacing/>
    </w:pPr>
  </w:style>
  <w:style w:type="character" w:customStyle="1" w:styleId="NichtaufgelsteErwhnung3">
    <w:name w:val="Nicht aufgelöste Erwähnung3"/>
    <w:basedOn w:val="Absatz-Standardschriftart"/>
    <w:uiPriority w:val="99"/>
    <w:semiHidden/>
    <w:unhideWhenUsed/>
    <w:rsid w:val="00F6527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C5603"/>
    <w:rPr>
      <w:color w:val="605E5C"/>
      <w:shd w:val="clear" w:color="auto" w:fill="E1DFDD"/>
    </w:rPr>
  </w:style>
  <w:style w:type="character" w:styleId="NichtaufgelsteErwhnung">
    <w:name w:val="Unresolved Mention"/>
    <w:basedOn w:val="Absatz-Standardschriftart"/>
    <w:uiPriority w:val="99"/>
    <w:semiHidden/>
    <w:unhideWhenUsed/>
    <w:rsid w:val="009C7188"/>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iba.eu" TargetMode="External"/><Relationship Id="rId3" Type="http://schemas.openxmlformats.org/officeDocument/2006/relationships/settings" Target="settings.xml"/><Relationship Id="rId7" Type="http://schemas.openxmlformats.org/officeDocument/2006/relationships/hyperlink" Target="http://www.atu-flottenloesu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Aw0gM+MangJvmLd1+dtcpwKlyA==">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Schumacher</dc:creator>
  <cp:lastModifiedBy>Julia Griebel</cp:lastModifiedBy>
  <cp:revision>7</cp:revision>
  <dcterms:created xsi:type="dcterms:W3CDTF">2023-04-11T12:21:00Z</dcterms:created>
  <dcterms:modified xsi:type="dcterms:W3CDTF">2023-04-19T08:11:00Z</dcterms:modified>
</cp:coreProperties>
</file>