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3194B" w14:textId="683F1580" w:rsidR="00E92CF4" w:rsidRDefault="00FD0EE1" w:rsidP="00E92CF4">
      <w:pPr>
        <w:spacing w:line="276" w:lineRule="auto"/>
        <w:rPr>
          <w:rFonts w:cs="Arial"/>
          <w:color w:val="3DCD58"/>
          <w:kern w:val="36"/>
          <w:sz w:val="40"/>
          <w:szCs w:val="40"/>
        </w:rPr>
      </w:pPr>
      <w:r>
        <w:rPr>
          <w:rFonts w:cs="Arial"/>
          <w:color w:val="3DCD58"/>
          <w:kern w:val="36"/>
          <w:sz w:val="40"/>
          <w:szCs w:val="40"/>
        </w:rPr>
        <w:t xml:space="preserve">„Time100 </w:t>
      </w:r>
      <w:r w:rsidRPr="00FD0EE1">
        <w:rPr>
          <w:rFonts w:cs="Arial"/>
          <w:color w:val="3DCD58"/>
          <w:kern w:val="36"/>
          <w:sz w:val="40"/>
          <w:szCs w:val="40"/>
        </w:rPr>
        <w:t>Most Influential Companies 2023“: Schneider Electric zählt zu den 100 einflussreichsten Unternehmen weltweit</w:t>
      </w:r>
    </w:p>
    <w:p w14:paraId="21FE105D" w14:textId="05B1CCC2" w:rsidR="00E92CF4" w:rsidRPr="00FD0EE1" w:rsidRDefault="00FD0EE1" w:rsidP="00FD0EE1">
      <w:pPr>
        <w:pStyle w:val="berschrift2"/>
        <w:rPr>
          <w:rFonts w:eastAsia="SimSun"/>
        </w:rPr>
      </w:pPr>
      <w:r>
        <w:rPr>
          <w:rFonts w:eastAsia="SimSun"/>
        </w:rPr>
        <w:t xml:space="preserve">Mit der </w:t>
      </w:r>
      <w:r w:rsidRPr="00FD0EE1">
        <w:rPr>
          <w:rFonts w:eastAsia="SimSun"/>
        </w:rPr>
        <w:t>Auszeichnung honoriert das Nachrichtenmagazin Time die Aktivitäten des französischen Tech-Konzerns, die Treibhausgasemission von Unternehmen zu reduzieren.</w:t>
      </w:r>
    </w:p>
    <w:p w14:paraId="2AC68984" w14:textId="7BC9184E" w:rsidR="00E92CF4" w:rsidRPr="00590C32" w:rsidRDefault="00944773" w:rsidP="00E92CF4">
      <w:pPr>
        <w:rPr>
          <w:sz w:val="4"/>
          <w:szCs w:val="4"/>
          <w:lang w:eastAsia="en-GB"/>
        </w:rPr>
      </w:pPr>
      <w:r>
        <w:rPr>
          <w:noProof/>
        </w:rPr>
        <w:drawing>
          <wp:anchor distT="0" distB="0" distL="114300" distR="114300" simplePos="0" relativeHeight="251661312" behindDoc="0" locked="0" layoutInCell="1" allowOverlap="1" wp14:anchorId="7E54ADA2" wp14:editId="6ED8D7F3">
            <wp:simplePos x="0" y="0"/>
            <wp:positionH relativeFrom="column">
              <wp:posOffset>2247900</wp:posOffset>
            </wp:positionH>
            <wp:positionV relativeFrom="paragraph">
              <wp:posOffset>114300</wp:posOffset>
            </wp:positionV>
            <wp:extent cx="330835" cy="330835"/>
            <wp:effectExtent l="0" t="0" r="0" b="0"/>
            <wp:wrapNone/>
            <wp:docPr id="7" name="Image 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hlinkClick r:id="rId8"/>
                    </pic:cNvPr>
                    <pic:cNvPicPr/>
                  </pic:nvPicPr>
                  <pic:blipFill>
                    <a:blip r:embed="rId9"/>
                    <a:stretch>
                      <a:fillRect/>
                    </a:stretch>
                  </pic:blipFill>
                  <pic:spPr>
                    <a:xfrm>
                      <a:off x="0" y="0"/>
                      <a:ext cx="330835" cy="330835"/>
                    </a:xfrm>
                    <a:prstGeom prst="rect">
                      <a:avLst/>
                    </a:prstGeom>
                  </pic:spPr>
                </pic:pic>
              </a:graphicData>
            </a:graphic>
            <wp14:sizeRelH relativeFrom="page">
              <wp14:pctWidth>0</wp14:pctWidth>
            </wp14:sizeRelH>
            <wp14:sizeRelV relativeFrom="page">
              <wp14:pctHeight>0</wp14:pctHeight>
            </wp14:sizeRelV>
          </wp:anchor>
        </w:drawing>
      </w:r>
      <w:r w:rsidR="00E92CF4">
        <w:rPr>
          <w:noProof/>
        </w:rPr>
        <w:drawing>
          <wp:anchor distT="0" distB="0" distL="114300" distR="114300" simplePos="0" relativeHeight="251662336" behindDoc="0" locked="0" layoutInCell="1" allowOverlap="1" wp14:anchorId="25D838E0" wp14:editId="0FE183FC">
            <wp:simplePos x="0" y="0"/>
            <wp:positionH relativeFrom="margin">
              <wp:posOffset>2657475</wp:posOffset>
            </wp:positionH>
            <wp:positionV relativeFrom="paragraph">
              <wp:posOffset>109220</wp:posOffset>
            </wp:positionV>
            <wp:extent cx="330835" cy="333375"/>
            <wp:effectExtent l="0" t="0" r="0" b="9525"/>
            <wp:wrapNone/>
            <wp:docPr id="6" name="Image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a:hlinkClick r:id="rId10"/>
                    </pic:cNvPr>
                    <pic:cNvPicPr/>
                  </pic:nvPicPr>
                  <pic:blipFill>
                    <a:blip r:embed="rId11"/>
                    <a:stretch>
                      <a:fillRect/>
                    </a:stretch>
                  </pic:blipFill>
                  <pic:spPr>
                    <a:xfrm>
                      <a:off x="0" y="0"/>
                      <a:ext cx="330835" cy="333375"/>
                    </a:xfrm>
                    <a:prstGeom prst="rect">
                      <a:avLst/>
                    </a:prstGeom>
                  </pic:spPr>
                </pic:pic>
              </a:graphicData>
            </a:graphic>
            <wp14:sizeRelH relativeFrom="page">
              <wp14:pctWidth>0</wp14:pctWidth>
            </wp14:sizeRelH>
            <wp14:sizeRelV relativeFrom="page">
              <wp14:pctHeight>0</wp14:pctHeight>
            </wp14:sizeRelV>
          </wp:anchor>
        </w:drawing>
      </w:r>
      <w:r w:rsidR="00E92CF4">
        <w:rPr>
          <w:noProof/>
        </w:rPr>
        <w:drawing>
          <wp:anchor distT="0" distB="0" distL="114300" distR="114300" simplePos="0" relativeHeight="251663360" behindDoc="0" locked="0" layoutInCell="1" allowOverlap="1" wp14:anchorId="462218CD" wp14:editId="094DA6AC">
            <wp:simplePos x="0" y="0"/>
            <wp:positionH relativeFrom="column">
              <wp:posOffset>1828800</wp:posOffset>
            </wp:positionH>
            <wp:positionV relativeFrom="paragraph">
              <wp:posOffset>111760</wp:posOffset>
            </wp:positionV>
            <wp:extent cx="330835" cy="333375"/>
            <wp:effectExtent l="0" t="0" r="0" b="9525"/>
            <wp:wrapNone/>
            <wp:docPr id="13" name="Image 1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hlinkClick r:id="rId12"/>
                    </pic:cNvPr>
                    <pic:cNvPicPr/>
                  </pic:nvPicPr>
                  <pic:blipFill>
                    <a:blip r:embed="rId13"/>
                    <a:stretch>
                      <a:fillRect/>
                    </a:stretch>
                  </pic:blipFill>
                  <pic:spPr>
                    <a:xfrm>
                      <a:off x="0" y="0"/>
                      <a:ext cx="330835" cy="333375"/>
                    </a:xfrm>
                    <a:prstGeom prst="rect">
                      <a:avLst/>
                    </a:prstGeom>
                  </pic:spPr>
                </pic:pic>
              </a:graphicData>
            </a:graphic>
            <wp14:sizeRelH relativeFrom="margin">
              <wp14:pctWidth>0</wp14:pctWidth>
            </wp14:sizeRelH>
            <wp14:sizeRelV relativeFrom="margin">
              <wp14:pctHeight>0</wp14:pctHeight>
            </wp14:sizeRelV>
          </wp:anchor>
        </w:drawing>
      </w:r>
    </w:p>
    <w:p w14:paraId="1D965C9B" w14:textId="77777777" w:rsidR="00E92CF4" w:rsidRDefault="00E92CF4" w:rsidP="00E92CF4">
      <w:pPr>
        <w:rPr>
          <w:b/>
          <w:bCs/>
          <w:color w:val="00B050"/>
        </w:rPr>
      </w:pPr>
      <w:r>
        <w:rPr>
          <w:b/>
          <w:bCs/>
        </w:rPr>
        <w:t>Meldung g</w:t>
      </w:r>
      <w:r w:rsidRPr="005F6217">
        <w:rPr>
          <w:b/>
          <w:bCs/>
        </w:rPr>
        <w:t xml:space="preserve">anz einfach </w:t>
      </w:r>
      <w:r w:rsidRPr="005F6217">
        <w:rPr>
          <w:b/>
          <w:bCs/>
          <w:color w:val="00B050"/>
        </w:rPr>
        <w:t>teilen:</w:t>
      </w:r>
    </w:p>
    <w:p w14:paraId="2C6B5D02" w14:textId="77777777" w:rsidR="00E92CF4" w:rsidRPr="00590C32" w:rsidRDefault="00E92CF4" w:rsidP="00E92CF4">
      <w:pPr>
        <w:rPr>
          <w:rStyle w:val="xn-location"/>
          <w:b/>
          <w:bCs/>
          <w:sz w:val="4"/>
          <w:szCs w:val="4"/>
        </w:rPr>
      </w:pPr>
    </w:p>
    <w:p w14:paraId="68EDE0C2" w14:textId="5B39991B" w:rsidR="00FD0EE1" w:rsidRPr="00FD0EE1" w:rsidRDefault="00E92CF4" w:rsidP="00FD0EE1">
      <w:pPr>
        <w:pStyle w:val="Kommentartext"/>
        <w:rPr>
          <w:rFonts w:cs="Arial"/>
        </w:rPr>
      </w:pPr>
      <w:r w:rsidRPr="00903198">
        <w:rPr>
          <w:rStyle w:val="xn-location"/>
          <w:rFonts w:cs="Arial"/>
          <w:b/>
          <w:bCs/>
        </w:rPr>
        <w:t>Ratingen, 1</w:t>
      </w:r>
      <w:r w:rsidR="00FD0EE1">
        <w:rPr>
          <w:rStyle w:val="xn-location"/>
          <w:rFonts w:cs="Arial"/>
          <w:b/>
          <w:bCs/>
        </w:rPr>
        <w:t>1</w:t>
      </w:r>
      <w:r w:rsidRPr="00903198">
        <w:rPr>
          <w:rStyle w:val="xn-location"/>
          <w:rFonts w:cs="Arial"/>
          <w:b/>
          <w:bCs/>
        </w:rPr>
        <w:t>. J</w:t>
      </w:r>
      <w:r w:rsidR="00FD0EE1">
        <w:rPr>
          <w:rStyle w:val="xn-location"/>
          <w:rFonts w:cs="Arial"/>
          <w:b/>
          <w:bCs/>
        </w:rPr>
        <w:t xml:space="preserve">uli </w:t>
      </w:r>
      <w:r w:rsidRPr="00903198">
        <w:rPr>
          <w:rStyle w:val="xn-location"/>
          <w:rFonts w:cs="Arial"/>
          <w:b/>
          <w:bCs/>
        </w:rPr>
        <w:t xml:space="preserve">2023 </w:t>
      </w:r>
      <w:bookmarkStart w:id="0" w:name="_Hlk125535747"/>
      <w:r w:rsidRPr="00903198">
        <w:rPr>
          <w:rStyle w:val="xn-location"/>
          <w:rFonts w:cs="Arial"/>
          <w:b/>
          <w:bCs/>
        </w:rPr>
        <w:t>–</w:t>
      </w:r>
      <w:r w:rsidRPr="00903198">
        <w:rPr>
          <w:rStyle w:val="xn-location"/>
          <w:rFonts w:cs="Arial"/>
        </w:rPr>
        <w:t xml:space="preserve"> </w:t>
      </w:r>
      <w:r w:rsidR="00FD0EE1">
        <w:rPr>
          <w:rStyle w:val="xn-location"/>
          <w:rFonts w:cs="Arial"/>
        </w:rPr>
        <w:t xml:space="preserve">Schneider </w:t>
      </w:r>
      <w:r w:rsidR="00FD0EE1" w:rsidRPr="00FD0EE1">
        <w:rPr>
          <w:rFonts w:cs="Arial"/>
        </w:rPr>
        <w:t xml:space="preserve">Electric gehört laut Time Magazine zu den hundert einflussreichsten Unternehmen weltweit. Der Tech-Konzern wurde daher in der Kategorie „Innovator“ neben renommierten Unternehmen aus der Automobil- oder Raumfahrtindustrie in die von dem Nachrichtenmagazin kürzlich herausgegebene Liste der </w:t>
      </w:r>
      <w:hyperlink r:id="rId14" w:history="1">
        <w:r w:rsidR="00FD0EE1" w:rsidRPr="00951235">
          <w:rPr>
            <w:rStyle w:val="Hyperlink"/>
            <w:rFonts w:cs="Arial"/>
          </w:rPr>
          <w:t>„TIME100 Most Influential Companies of 2023“</w:t>
        </w:r>
      </w:hyperlink>
      <w:r w:rsidR="00FD0EE1" w:rsidRPr="00FD0EE1">
        <w:rPr>
          <w:rFonts w:cs="Arial"/>
        </w:rPr>
        <w:t xml:space="preserve"> aufgenommen. Das Geschäftsmodell, nachhaltiges Wirtschaften zu ermöglichen sowie die Verfolgung von eigenen, sehr ambitionierten Nachhaltigkeitszielen sind der Grund für die Aufnahme in die Liste.</w:t>
      </w:r>
    </w:p>
    <w:bookmarkEnd w:id="0"/>
    <w:p w14:paraId="3722765B" w14:textId="77777777" w:rsidR="00FD0EE1" w:rsidRPr="00E92143" w:rsidRDefault="00FD0EE1" w:rsidP="00FD0EE1">
      <w:pPr>
        <w:pStyle w:val="Kommentartext"/>
        <w:rPr>
          <w:rStyle w:val="xn-location"/>
          <w:rFonts w:cs="Arial"/>
        </w:rPr>
      </w:pPr>
      <w:r>
        <w:rPr>
          <w:rStyle w:val="xn-location"/>
          <w:rFonts w:cs="Arial"/>
        </w:rPr>
        <w:t xml:space="preserve">Seit 2021 veröffentlicht das US-amerikanische Time Magazine einmal jährlich eine Liste mit 100 </w:t>
      </w:r>
      <w:r w:rsidRPr="007F74B1">
        <w:rPr>
          <w:rStyle w:val="xn-location"/>
          <w:rFonts w:cs="Arial"/>
        </w:rPr>
        <w:t>Unternehmen, die</w:t>
      </w:r>
      <w:r>
        <w:t xml:space="preserve"> auf vielfältige Weise einen Beitrag zu aktuellen gesellschaftlichen und technologischen Entwicklungen leisten. Ebenso wie wegweisende technische Innovationen spielen dabei auch soziales und politisches Engagement eine zentrale Rolle. </w:t>
      </w:r>
      <w:r>
        <w:rPr>
          <w:rStyle w:val="xn-location"/>
          <w:rFonts w:cs="Arial"/>
        </w:rPr>
        <w:t xml:space="preserve">Zur Erstellung der Liste werden Redakteure, Korrespondenten und Branchenexperten auf der ganzen Welt befragt. Anschließend bewertet die Redaktion die nominierten Unternehmen nach </w:t>
      </w:r>
      <w:r w:rsidRPr="00F44E0F">
        <w:rPr>
          <w:rStyle w:val="xn-location"/>
          <w:rFonts w:cs="Arial"/>
        </w:rPr>
        <w:t>Schlüsselfaktoren</w:t>
      </w:r>
      <w:r w:rsidRPr="007F74B1">
        <w:rPr>
          <w:rStyle w:val="xn-location"/>
          <w:rFonts w:cs="Arial"/>
        </w:rPr>
        <w:t xml:space="preserve"> wie Relevanz, Einfluss, Innovation, Führung</w:t>
      </w:r>
      <w:r>
        <w:rPr>
          <w:rStyle w:val="xn-location"/>
          <w:rFonts w:cs="Arial"/>
        </w:rPr>
        <w:t xml:space="preserve"> </w:t>
      </w:r>
      <w:r w:rsidRPr="007F74B1">
        <w:rPr>
          <w:rStyle w:val="xn-location"/>
          <w:rFonts w:cs="Arial"/>
        </w:rPr>
        <w:t>und Erfolg</w:t>
      </w:r>
      <w:r w:rsidRPr="00F44E0F">
        <w:rPr>
          <w:rStyle w:val="xn-location"/>
          <w:rFonts w:cs="Arial"/>
        </w:rPr>
        <w:t>.</w:t>
      </w:r>
    </w:p>
    <w:p w14:paraId="40234698" w14:textId="77777777" w:rsidR="00FD0EE1" w:rsidRPr="00E92143" w:rsidRDefault="00FD0EE1" w:rsidP="00FD0EE1">
      <w:pPr>
        <w:pStyle w:val="SEZwischentitel"/>
        <w:rPr>
          <w:shd w:val="clear" w:color="auto" w:fill="FFFFFF"/>
          <w:lang w:val="de-DE"/>
        </w:rPr>
      </w:pPr>
      <w:r w:rsidRPr="00E92143">
        <w:rPr>
          <w:shd w:val="clear" w:color="auto" w:fill="FFFFFF"/>
          <w:lang w:val="de-DE"/>
        </w:rPr>
        <w:t>Nachhaltig</w:t>
      </w:r>
      <w:r>
        <w:rPr>
          <w:shd w:val="clear" w:color="auto" w:fill="FFFFFF"/>
          <w:lang w:val="de-DE"/>
        </w:rPr>
        <w:t>es</w:t>
      </w:r>
      <w:r w:rsidRPr="00E92143">
        <w:rPr>
          <w:shd w:val="clear" w:color="auto" w:fill="FFFFFF"/>
          <w:lang w:val="de-DE"/>
        </w:rPr>
        <w:t xml:space="preserve"> erfolgreich</w:t>
      </w:r>
      <w:r>
        <w:rPr>
          <w:shd w:val="clear" w:color="auto" w:fill="FFFFFF"/>
          <w:lang w:val="de-DE"/>
        </w:rPr>
        <w:t>es</w:t>
      </w:r>
      <w:r w:rsidRPr="00E92143">
        <w:rPr>
          <w:shd w:val="clear" w:color="auto" w:fill="FFFFFF"/>
          <w:lang w:val="de-DE"/>
        </w:rPr>
        <w:t xml:space="preserve"> Wirtschaften </w:t>
      </w:r>
      <w:r>
        <w:rPr>
          <w:shd w:val="clear" w:color="auto" w:fill="FFFFFF"/>
          <w:lang w:val="de-DE"/>
        </w:rPr>
        <w:t>ermöglichen</w:t>
      </w:r>
    </w:p>
    <w:p w14:paraId="2457FE47" w14:textId="77777777" w:rsidR="00FD0EE1" w:rsidRDefault="00FD0EE1" w:rsidP="00FD0EE1">
      <w:r w:rsidRPr="002F23D5">
        <w:rPr>
          <w:rStyle w:val="xn-location"/>
          <w:rFonts w:cs="Arial"/>
          <w:szCs w:val="20"/>
        </w:rPr>
        <w:t xml:space="preserve">Neben der Tatsache, dass Schneider Electric bereits seit vielen Jahren eine eigene, sehr ambitionierte ESG-Strategie verfolgt, war für die Aufnahme des Tech-Konzerns in die </w:t>
      </w:r>
      <w:r>
        <w:rPr>
          <w:rStyle w:val="xn-location"/>
          <w:rFonts w:cs="Arial"/>
          <w:szCs w:val="20"/>
        </w:rPr>
        <w:t>TIME100</w:t>
      </w:r>
      <w:r w:rsidRPr="002F23D5">
        <w:rPr>
          <w:rStyle w:val="xn-location"/>
          <w:rFonts w:cs="Arial"/>
          <w:szCs w:val="20"/>
        </w:rPr>
        <w:t xml:space="preserve">-Liste ausschlaggebend, dass es das erklärte Geschäftsmodell des französischen Unternehmens ist, seinen Kunden nachhaltiges Wirtschaften im Einklang mit politischen Zielsetzungen wie Pariser Klimaabkommen oder europäischem Green Deal zu ermöglichen. </w:t>
      </w:r>
      <w:r>
        <w:rPr>
          <w:rStyle w:val="xn-location"/>
          <w:rFonts w:cs="Arial"/>
          <w:szCs w:val="20"/>
        </w:rPr>
        <w:t xml:space="preserve">So unterstützt der internationale Tech-Konzern 40 Prozent der Fortune-500-Unternehmen dabei, ihre </w:t>
      </w:r>
      <w:r w:rsidRPr="00855A20">
        <w:rPr>
          <w:lang w:eastAsia="en-GB"/>
        </w:rPr>
        <w:t xml:space="preserve">Emissionen zu senken und hat damit einen wesentlichen </w:t>
      </w:r>
      <w:r>
        <w:rPr>
          <w:lang w:eastAsia="en-GB"/>
        </w:rPr>
        <w:t>Einfluss auf die</w:t>
      </w:r>
      <w:r w:rsidRPr="00855A20">
        <w:rPr>
          <w:lang w:eastAsia="en-GB"/>
        </w:rPr>
        <w:t xml:space="preserve"> globale Reduzierung von Treibhausgasen</w:t>
      </w:r>
      <w:r>
        <w:rPr>
          <w:lang w:eastAsia="en-GB"/>
        </w:rPr>
        <w:t>.</w:t>
      </w:r>
      <w:r w:rsidRPr="004679D5">
        <w:rPr>
          <w:rStyle w:val="xn-location"/>
          <w:rFonts w:cs="Arial"/>
          <w:szCs w:val="20"/>
        </w:rPr>
        <w:t xml:space="preserve"> </w:t>
      </w:r>
      <w:r>
        <w:t xml:space="preserve">Von führenden </w:t>
      </w:r>
      <w:r>
        <w:lastRenderedPageBreak/>
        <w:t>internationalen Ratingagenturen wird Schneider Electric schon seit Jahren mit Bestnoten hinsichtlich seiner ESG-Aktivitäten bewertet.</w:t>
      </w:r>
    </w:p>
    <w:p w14:paraId="75AD9B20" w14:textId="77777777" w:rsidR="00E92CF4" w:rsidRPr="00E92CF4" w:rsidRDefault="00E92CF4" w:rsidP="00E92CF4">
      <w:pPr>
        <w:rPr>
          <w:rStyle w:val="xn-location"/>
          <w:lang w:eastAsia="en-GB"/>
        </w:rPr>
      </w:pPr>
    </w:p>
    <w:p w14:paraId="72923562" w14:textId="77777777" w:rsidR="00E92CF4" w:rsidRPr="00674AE2" w:rsidRDefault="00E92CF4" w:rsidP="00E92CF4">
      <w:pPr>
        <w:pStyle w:val="SEBoilerplate"/>
        <w:rPr>
          <w:b/>
          <w:bCs/>
          <w:sz w:val="18"/>
          <w:szCs w:val="18"/>
        </w:rPr>
      </w:pPr>
      <w:bookmarkStart w:id="1" w:name="_Hlk99100901"/>
      <w:r w:rsidRPr="00674AE2">
        <w:rPr>
          <w:b/>
          <w:bCs/>
          <w:sz w:val="18"/>
          <w:szCs w:val="18"/>
        </w:rPr>
        <w:t>Impact Company Schneider Electric</w:t>
      </w:r>
    </w:p>
    <w:bookmarkEnd w:id="1"/>
    <w:p w14:paraId="6E16F2E6" w14:textId="77777777" w:rsidR="00E92CF4" w:rsidRPr="000F505D" w:rsidRDefault="00E92CF4" w:rsidP="00E92CF4">
      <w:pPr>
        <w:pStyle w:val="SEBoilerplate"/>
        <w:rPr>
          <w:kern w:val="24"/>
          <w:sz w:val="18"/>
          <w:szCs w:val="18"/>
          <w:lang w:eastAsia="de-DE"/>
        </w:rPr>
      </w:pPr>
      <w:r w:rsidRPr="000F505D">
        <w:rPr>
          <w:kern w:val="24"/>
          <w:sz w:val="18"/>
          <w:szCs w:val="18"/>
          <w:lang w:eastAsia="de-DE"/>
        </w:rPr>
        <w:t xml:space="preserve">Nachhaltigkeit ist bei Schneider Electric fest in der Unternehmens-DNA verankert. Seit mehr als 15 Jahren leistet das Unternehmen mit innovativen Lösungen seinen Beitrag zu einer wirtschaftlich und sozial verträglichen Klimawende. Schneider Electric versteht sich in diesem Sinne als Impact Company, die ihre Kunden und Partner zu einem nachhaltig erfolgreichen Wirtschaften befähigt. Gleichzeitig geht es auch um das Eintreten für Werte: Unternehmenskultur und </w:t>
      </w:r>
      <w:proofErr w:type="spellStart"/>
      <w:r w:rsidRPr="000F505D">
        <w:rPr>
          <w:kern w:val="24"/>
          <w:sz w:val="18"/>
          <w:szCs w:val="18"/>
          <w:lang w:eastAsia="de-DE"/>
        </w:rPr>
        <w:t>Ecosystem</w:t>
      </w:r>
      <w:proofErr w:type="spellEnd"/>
      <w:r w:rsidRPr="000F505D">
        <w:rPr>
          <w:kern w:val="24"/>
          <w:sz w:val="18"/>
          <w:szCs w:val="18"/>
          <w:lang w:eastAsia="de-DE"/>
        </w:rPr>
        <w:t xml:space="preserve"> sind eng an modernen ESG-Kriterien orientiert. Schneider Electric wurde 2021 mit dem unabhängigen Deutschen Nachhaltigkeitspreis ausgezeichnet und mehrfach von Corporate Knights zu einem der nachhaltigsten Unternehmen der Welt gekürt.</w:t>
      </w:r>
    </w:p>
    <w:p w14:paraId="01715CF7" w14:textId="77777777" w:rsidR="00E92CF4" w:rsidRPr="00B6116F" w:rsidRDefault="00E92CF4" w:rsidP="00E92CF4">
      <w:pPr>
        <w:pStyle w:val="SEBoilerplate"/>
        <w:rPr>
          <w:b/>
          <w:bCs/>
          <w:sz w:val="18"/>
          <w:szCs w:val="18"/>
        </w:rPr>
      </w:pPr>
      <w:r w:rsidRPr="00B6116F">
        <w:rPr>
          <w:b/>
          <w:bCs/>
          <w:sz w:val="18"/>
          <w:szCs w:val="18"/>
        </w:rPr>
        <w:t>Über Schneider Electric</w:t>
      </w:r>
    </w:p>
    <w:p w14:paraId="7508297F"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Wir von Schneider Electric möchten </w:t>
      </w:r>
      <w:r w:rsidRPr="00B6116F">
        <w:rPr>
          <w:b/>
          <w:bCs/>
          <w:kern w:val="24"/>
          <w:sz w:val="18"/>
          <w:szCs w:val="18"/>
          <w:lang w:eastAsia="de-DE"/>
        </w:rPr>
        <w:t xml:space="preserve">die optimale Nutzung von Energie und Ressourcen für alle ermöglichen </w:t>
      </w:r>
      <w:r w:rsidRPr="00B6116F">
        <w:rPr>
          <w:kern w:val="24"/>
          <w:sz w:val="18"/>
          <w:szCs w:val="18"/>
          <w:lang w:eastAsia="de-DE"/>
        </w:rPr>
        <w:t xml:space="preserve">und damit den </w:t>
      </w:r>
      <w:r w:rsidRPr="00B6116F">
        <w:rPr>
          <w:b/>
          <w:bCs/>
          <w:kern w:val="24"/>
          <w:sz w:val="18"/>
          <w:szCs w:val="18"/>
          <w:lang w:eastAsia="de-DE"/>
        </w:rPr>
        <w:t xml:space="preserve">Weg zu Fortschritt und Nachhaltigkeit </w:t>
      </w:r>
      <w:r w:rsidRPr="00B6116F">
        <w:rPr>
          <w:kern w:val="24"/>
          <w:sz w:val="18"/>
          <w:szCs w:val="18"/>
          <w:lang w:eastAsia="de-DE"/>
        </w:rPr>
        <w:t xml:space="preserve">ebnen. Wir nennen das </w:t>
      </w:r>
      <w:r w:rsidRPr="00B6116F">
        <w:rPr>
          <w:b/>
          <w:bCs/>
          <w:kern w:val="24"/>
          <w:sz w:val="18"/>
          <w:szCs w:val="18"/>
          <w:lang w:eastAsia="de-DE"/>
        </w:rPr>
        <w:t>Life Is On.</w:t>
      </w:r>
    </w:p>
    <w:p w14:paraId="552CEF10"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Wir sind Ihr </w:t>
      </w:r>
      <w:r w:rsidRPr="00B6116F">
        <w:rPr>
          <w:b/>
          <w:bCs/>
          <w:kern w:val="24"/>
          <w:sz w:val="18"/>
          <w:szCs w:val="18"/>
          <w:lang w:eastAsia="de-DE"/>
        </w:rPr>
        <w:t>digitaler Partner für Nachhaltigkeit und Effizienz.</w:t>
      </w:r>
    </w:p>
    <w:p w14:paraId="37DC1CD8"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Wir fördern die digitale Transformation durch die Integration weltweit führender Prozess- und Energietechnologien, durch die Vernetzung von Produkten mit der Cloud, durch Steuerungskomponenten sowie mit Software und Services über den gesamten Lebenszyklus hinweg. So ermöglichen wir ein integriertes Management für private Wohnhäuser, Gewerbegebäude, Rechenzentren, Infrastruktur und Industrien.</w:t>
      </w:r>
    </w:p>
    <w:p w14:paraId="124B50C1"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Die tiefe Verankerung in den weltweiten lokalen Märkten macht uns zu einem nachhaltigen globalen Unternehmen. Wir setzen uns für offene Standards und für offene partnerschaftliche Eco-Systeme ein, die sich mit unserer </w:t>
      </w:r>
      <w:r w:rsidRPr="00B6116F">
        <w:rPr>
          <w:b/>
          <w:bCs/>
          <w:kern w:val="24"/>
          <w:sz w:val="18"/>
          <w:szCs w:val="18"/>
          <w:lang w:eastAsia="de-DE"/>
        </w:rPr>
        <w:t xml:space="preserve">richtungsweisenden Aufgabe und unseren Werten Inklusion und Empowerment </w:t>
      </w:r>
      <w:r w:rsidRPr="00B6116F">
        <w:rPr>
          <w:kern w:val="24"/>
          <w:sz w:val="18"/>
          <w:szCs w:val="18"/>
          <w:lang w:eastAsia="de-DE"/>
        </w:rPr>
        <w:t xml:space="preserve">identifizieren. </w:t>
      </w:r>
    </w:p>
    <w:p w14:paraId="6E65BE1F" w14:textId="77777777" w:rsidR="00E92CF4" w:rsidRDefault="00000000" w:rsidP="00E92CF4">
      <w:pPr>
        <w:pStyle w:val="SEBoilerplate"/>
        <w:rPr>
          <w:kern w:val="24"/>
          <w:sz w:val="18"/>
          <w:szCs w:val="18"/>
          <w:lang w:eastAsia="de-DE"/>
        </w:rPr>
      </w:pPr>
      <w:hyperlink r:id="rId15" w:history="1">
        <w:r w:rsidR="00E92CF4" w:rsidRPr="00E142B2">
          <w:rPr>
            <w:rStyle w:val="Hyperlink"/>
            <w:kern w:val="24"/>
            <w:sz w:val="18"/>
            <w:szCs w:val="18"/>
            <w:lang w:eastAsia="de-DE"/>
          </w:rPr>
          <w:t>www.se.com/de</w:t>
        </w:r>
      </w:hyperlink>
    </w:p>
    <w:p w14:paraId="503BAC70" w14:textId="77777777"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r w:rsidRPr="009E6B19">
        <w:rPr>
          <w:rFonts w:eastAsia="SimSun" w:cs="Arial"/>
          <w:noProof/>
          <w:sz w:val="18"/>
          <w:szCs w:val="18"/>
          <w:lang w:val="fr-FR" w:eastAsia="fr-FR"/>
        </w:rPr>
        <mc:AlternateContent>
          <mc:Choice Requires="wps">
            <w:drawing>
              <wp:inline distT="0" distB="0" distL="0" distR="0" wp14:anchorId="14C55FDE" wp14:editId="72FB907A">
                <wp:extent cx="1620000" cy="288000"/>
                <wp:effectExtent l="0" t="0" r="0" b="0"/>
                <wp:docPr id="16" name="AutoShape 13">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288000"/>
                        </a:xfrm>
                        <a:prstGeom prst="roundRect">
                          <a:avLst>
                            <a:gd name="adj" fmla="val 50000"/>
                          </a:avLst>
                        </a:prstGeom>
                        <a:solidFill>
                          <a:srgbClr val="3DCD58"/>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w="9525">
                              <a:solidFill>
                                <a:srgbClr val="000000"/>
                              </a:solidFill>
                              <a:round/>
                              <a:headEnd/>
                              <a:tailEnd/>
                            </a14:hiddenLine>
                          </a:ext>
                        </a:extLst>
                      </wps:spPr>
                      <wps:txb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Entdecken Sie ‘Life Is On’</w:t>
                            </w:r>
                          </w:p>
                          <w:p w14:paraId="13333A5F" w14:textId="77777777" w:rsidR="00E92CF4" w:rsidRPr="00C07956" w:rsidRDefault="00E92CF4" w:rsidP="00E92CF4">
                            <w:pPr>
                              <w:spacing w:line="480" w:lineRule="auto"/>
                              <w:jc w:val="center"/>
                              <w:rPr>
                                <w:rFonts w:cs="Arial"/>
                                <w:color w:val="FFFFFF"/>
                                <w:sz w:val="18"/>
                                <w:szCs w:val="20"/>
                              </w:rPr>
                            </w:pPr>
                          </w:p>
                        </w:txbxContent>
                      </wps:txbx>
                      <wps:bodyPr rot="0" vert="horz" wrap="square" lIns="91440" tIns="45720" rIns="91440" bIns="45720" anchor="ctr" anchorCtr="0" upright="1">
                        <a:noAutofit/>
                      </wps:bodyPr>
                    </wps:wsp>
                  </a:graphicData>
                </a:graphic>
              </wp:inline>
            </w:drawing>
          </mc:Choice>
          <mc:Fallback>
            <w:pict>
              <v:roundrect w14:anchorId="14C55FDE" id="AutoShape 13" o:spid="_x0000_s1026" href="https://www.se.com/de/de/work/campaign/life-is-on/life-is-on.jsp" style="width:127.5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6GgCAIAAPMDAAAOAAAAZHJzL2Uyb0RvYy54bWysU9uOEzEMfUfiH6K80+mUdimjTlerVouQ&#10;lotY+IBMkrlAJg5O2pny9TiZbreCN8RL5BPHx/axs7kde8OOGn0HtuT5bM6ZthJUZ5uSf/t6/2rN&#10;mQ/CKmHA6pKftOe325cvNoMr9AJaMEojIxLri8GVvA3BFVnmZat74WfgtCVnDdiLQBCbTKEYiL03&#10;2WI+v8kGQOUQpPaebveTk28Tf11rGT7VtdeBmZJTbSGdmM4qntl2I4oGhWs7eS5D/EMVvegsJb1Q&#10;7UUQ7IDdX1R9JxE81GEmoc+grjupUw/UTT7/o5vHVjideiFxvLvI5P8frfx4fHSfMZbu3QPIH55Z&#10;2LXCNvoOEYZWC0Xp8ihUNjhfXAIi8BTKquEDKBqtOARIGow19pGQumNjkvp0kVqPgUm6zG9oenOa&#10;iCTfYr2Odkwhiqdohz6809CzaJQc4WDVF5pnSiGODz4kvRWzoo/Z1XfO6t7Q9I7CsFVinxjPj4n7&#10;iTO1C6ZT950xCWBT7QwyCi356/1uv1qfy/HXz4yNjy3EsIk73iRdohRx63wRxmokZzQrUCdSCGHa&#10;O/onZLSAvzgbaOdK7n8eBGrOzHtLKr/Nl8u4pAksV28WBPDaU117hJVEVXIZkLMJ7MK02geHXdNS&#10;rjypZeGOZlN3Idb8XNcZ0GYl4c+/IK7uNU6vnv/q9jcAAAD//wMAUEsDBBQABgAIAAAAIQDbqB6z&#10;3gAAAAQBAAAPAAAAZHJzL2Rvd25yZXYueG1sTI/BTsMwEETvSPyDtUi9USdVUlCIU7WVOLSXQkEt&#10;RzfexlHjdYidJvw9hgtcVhrNaOZtvhhNw67YudqSgHgaAUMqraqpEvD+9nz/CMx5SUo2llDAFzpY&#10;FLc3ucyUHegVr3tfsVBCLpMCtPdtxrkrNRrpprZFCt7Zdkb6ILuKq04Oodw0fBZFc25kTWFByxbX&#10;GsvLvjcC+tVBr3abdIjXx80ueXjZzs8fn0JM7sblEzCPo/8Lww9+QIciMJ1sT8qxRkB4xP/e4M3S&#10;NAZ2EpCkCfAi5//hi28AAAD//wMAUEsBAi0AFAAGAAgAAAAhALaDOJL+AAAA4QEAABMAAAAAAAAA&#10;AAAAAAAAAAAAAFtDb250ZW50X1R5cGVzXS54bWxQSwECLQAUAAYACAAAACEAOP0h/9YAAACUAQAA&#10;CwAAAAAAAAAAAAAAAAAvAQAAX3JlbHMvLnJlbHNQSwECLQAUAAYACAAAACEAEYuhoAgCAADzAwAA&#10;DgAAAAAAAAAAAAAAAAAuAgAAZHJzL2Uyb0RvYy54bWxQSwECLQAUAAYACAAAACEA26ges94AAAAE&#10;AQAADwAAAAAAAAAAAAAAAABiBAAAZHJzL2Rvd25yZXYueG1sUEsFBgAAAAAEAAQA8wAAAG0FAAAA&#10;AA==&#10;" o:button="t" fillcolor="#3dcd58" stroked="f">
                <v:fill o:detectmouseclick="t"/>
                <v:textbo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Entdecken Sie ‘Life Is On’</w:t>
                      </w:r>
                    </w:p>
                    <w:p w14:paraId="13333A5F" w14:textId="77777777" w:rsidR="00E92CF4" w:rsidRPr="00C07956" w:rsidRDefault="00E92CF4" w:rsidP="00E92CF4">
                      <w:pPr>
                        <w:spacing w:line="480" w:lineRule="auto"/>
                        <w:jc w:val="center"/>
                        <w:rPr>
                          <w:rFonts w:cs="Arial"/>
                          <w:color w:val="FFFFFF"/>
                          <w:sz w:val="18"/>
                          <w:szCs w:val="20"/>
                        </w:rPr>
                      </w:pPr>
                    </w:p>
                  </w:txbxContent>
                </v:textbox>
                <w10:anchorlock/>
              </v:roundrect>
            </w:pict>
          </mc:Fallback>
        </mc:AlternateContent>
      </w:r>
      <w:r w:rsidRPr="00C26BEA">
        <w:rPr>
          <w:rFonts w:eastAsia="SimSun" w:cs="Arial"/>
          <w:color w:val="000000"/>
          <w:sz w:val="18"/>
          <w:szCs w:val="18"/>
          <w:lang w:eastAsia="en-GB"/>
        </w:rPr>
        <w:t xml:space="preserve">  </w:t>
      </w:r>
      <w:r w:rsidRPr="009E6B19">
        <w:rPr>
          <w:rFonts w:eastAsia="SimSun" w:cs="Arial"/>
          <w:b/>
          <w:sz w:val="18"/>
          <w:szCs w:val="18"/>
          <w:lang w:eastAsia="en-GB"/>
        </w:rPr>
        <w:t>Folgen Sie uns auf</w:t>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37E28771" wp14:editId="0872BBEB">
            <wp:extent cx="238125" cy="238125"/>
            <wp:effectExtent l="0" t="0" r="9525" b="9525"/>
            <wp:docPr id="8" name="Picture 8" descr="twitter.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itter.png">
                      <a:hlinkClick r:id="rId17"/>
                    </pic:cNvPr>
                    <pic:cNvPicPr/>
                  </pic:nvPicPr>
                  <pic:blipFill>
                    <a:blip r:embed="rId18"/>
                    <a:stretch>
                      <a:fillRect/>
                    </a:stretch>
                  </pic:blipFill>
                  <pic:spPr>
                    <a:xfrm>
                      <a:off x="0" y="0"/>
                      <a:ext cx="238125" cy="238125"/>
                    </a:xfrm>
                    <a:prstGeom prst="rect">
                      <a:avLst/>
                    </a:prstGeom>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349FCCE3" wp14:editId="7183E1E0">
            <wp:extent cx="238125" cy="238125"/>
            <wp:effectExtent l="0" t="0" r="9525" b="9525"/>
            <wp:docPr id="10" name="Picture 106" descr="C:\Users\SESA367509\Desktop\facebook.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6" descr="C:\Users\SESA367509\Desktop\facebook.png">
                      <a:hlinkClick r:id="rId19"/>
                    </pic:cNvPr>
                    <pic:cNvPicPr>
                      <a:picLocks noChangeAspect="1" noChangeArrowheads="1"/>
                    </pic:cNvPicPr>
                  </pic:nvPicPr>
                  <pic:blipFill>
                    <a:blip r:embed="rId20"/>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6B7D3E2A" wp14:editId="3EC6D1C3">
            <wp:extent cx="238125" cy="238125"/>
            <wp:effectExtent l="0" t="0" r="9525" b="9525"/>
            <wp:docPr id="11" name="Picture 107" descr="C:\Users\SESA367509\Desktop\linkedin.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7" descr="C:\Users\SESA367509\Desktop\linkedin.png">
                      <a:hlinkClick r:id="rId21"/>
                    </pic:cNvPr>
                    <pic:cNvPicPr>
                      <a:picLocks noChangeAspect="1" noChangeArrowheads="1"/>
                    </pic:cNvPicPr>
                  </pic:nvPicPr>
                  <pic:blipFill>
                    <a:blip r:embed="rId22"/>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6C69ED18" wp14:editId="36B9A7F5">
            <wp:extent cx="238125" cy="238125"/>
            <wp:effectExtent l="0" t="0" r="9525" b="9525"/>
            <wp:docPr id="12" name="Picture 109" descr="C:\Users\SESA367509\Desktop\youtube.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9" descr="C:\Users\SESA367509\Desktop\youtube.png">
                      <a:hlinkClick r:id="rId23"/>
                    </pic:cNvPr>
                    <pic:cNvPicPr>
                      <a:picLocks noChangeAspect="1" noChangeArrowheads="1"/>
                    </pic:cNvPicPr>
                  </pic:nvPicPr>
                  <pic:blipFill>
                    <a:blip r:embed="rId24"/>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p>
    <w:p w14:paraId="1C532439" w14:textId="77777777"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p>
    <w:p w14:paraId="3CA168E3" w14:textId="77777777"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r w:rsidRPr="00C26BEA">
        <w:rPr>
          <w:rFonts w:eastAsia="SimSun" w:cs="Arial"/>
          <w:b/>
          <w:sz w:val="18"/>
          <w:szCs w:val="18"/>
          <w:lang w:eastAsia="en-GB"/>
        </w:rPr>
        <w:t xml:space="preserve"> </w:t>
      </w:r>
    </w:p>
    <w:p w14:paraId="17419F90" w14:textId="77777777" w:rsidR="00E92CF4" w:rsidRPr="00B6116F" w:rsidRDefault="00E92CF4" w:rsidP="00E92CF4">
      <w:pPr>
        <w:rPr>
          <w:rFonts w:cs="Arial"/>
          <w:b/>
          <w:bCs/>
          <w:sz w:val="18"/>
          <w:szCs w:val="18"/>
        </w:rPr>
      </w:pPr>
      <w:r w:rsidRPr="00B6116F">
        <w:rPr>
          <w:rFonts w:cs="Arial"/>
          <w:b/>
          <w:bCs/>
          <w:sz w:val="18"/>
          <w:szCs w:val="18"/>
        </w:rPr>
        <w:t xml:space="preserve">Entdecken Sie die neuesten Ansätze und Erkenntnisse zum Thema </w:t>
      </w:r>
      <w:hyperlink r:id="rId25" w:history="1">
        <w:r w:rsidRPr="00B6116F">
          <w:rPr>
            <w:rStyle w:val="Hyperlink"/>
            <w:rFonts w:cs="Arial"/>
            <w:b/>
            <w:bCs/>
            <w:sz w:val="18"/>
            <w:szCs w:val="18"/>
          </w:rPr>
          <w:t>Nachhaltigkeit</w:t>
        </w:r>
      </w:hyperlink>
    </w:p>
    <w:p w14:paraId="4B931BA6" w14:textId="77777777" w:rsidR="00E92CF4" w:rsidRPr="00B6116F" w:rsidRDefault="00E92CF4" w:rsidP="00E92CF4">
      <w:pPr>
        <w:rPr>
          <w:rFonts w:cs="Arial"/>
          <w:color w:val="000000"/>
          <w:sz w:val="18"/>
          <w:szCs w:val="18"/>
          <w:lang w:val="en-GB"/>
        </w:rPr>
      </w:pPr>
      <w:r w:rsidRPr="00B6116F">
        <w:rPr>
          <w:rFonts w:cs="Arial"/>
          <w:b/>
          <w:color w:val="000000"/>
          <w:sz w:val="18"/>
          <w:szCs w:val="18"/>
          <w:lang w:val="en-GB"/>
        </w:rPr>
        <w:t>Hashtags</w:t>
      </w:r>
      <w:r w:rsidRPr="00B6116F">
        <w:rPr>
          <w:rFonts w:cs="Arial"/>
          <w:b/>
          <w:sz w:val="18"/>
          <w:szCs w:val="18"/>
          <w:lang w:val="en-GB"/>
        </w:rPr>
        <w:t xml:space="preserve">: </w:t>
      </w:r>
      <w:r w:rsidRPr="00B6116F">
        <w:rPr>
          <w:rFonts w:cs="Arial" w:hint="eastAsia"/>
          <w:color w:val="000000"/>
          <w:sz w:val="18"/>
          <w:szCs w:val="18"/>
          <w:lang w:val="en-GB"/>
        </w:rPr>
        <w:t>#SchneiderElectric #</w:t>
      </w:r>
      <w:r w:rsidRPr="00B6116F">
        <w:rPr>
          <w:rFonts w:cs="Arial"/>
          <w:color w:val="000000"/>
          <w:sz w:val="18"/>
          <w:szCs w:val="18"/>
          <w:lang w:val="en-GB"/>
        </w:rPr>
        <w:t>LifeIsOn #InnovationAtEveryLevel #EcoStruxure</w:t>
      </w:r>
    </w:p>
    <w:p w14:paraId="65987BF4" w14:textId="77777777" w:rsidR="00E92CF4" w:rsidRPr="004218DF" w:rsidRDefault="00E92CF4" w:rsidP="00E92CF4">
      <w:pPr>
        <w:rPr>
          <w:rFonts w:cs="Arial"/>
          <w:color w:val="000000"/>
          <w:lang w:val="en-GB"/>
        </w:rPr>
      </w:pPr>
    </w:p>
    <w:p w14:paraId="13CAFDC0" w14:textId="77777777" w:rsidR="0028414D" w:rsidRPr="00291902" w:rsidRDefault="0028414D" w:rsidP="0028414D">
      <w:pPr>
        <w:rPr>
          <w:lang w:eastAsia="en-GB"/>
        </w:rPr>
      </w:pPr>
    </w:p>
    <w:sectPr w:rsidR="0028414D" w:rsidRPr="00291902" w:rsidSect="00C26BEA">
      <w:headerReference w:type="even" r:id="rId26"/>
      <w:headerReference w:type="default" r:id="rId27"/>
      <w:footerReference w:type="even" r:id="rId28"/>
      <w:footerReference w:type="default" r:id="rId29"/>
      <w:pgSz w:w="11906" w:h="16838"/>
      <w:pgMar w:top="1418" w:right="1418" w:bottom="2693" w:left="1418" w:header="567" w:footer="1911" w:gutter="0"/>
      <w:cols w:space="709"/>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234FF" w14:textId="77777777" w:rsidR="00A327CF" w:rsidRDefault="00A327CF" w:rsidP="00B230CF">
      <w:r>
        <w:separator/>
      </w:r>
    </w:p>
  </w:endnote>
  <w:endnote w:type="continuationSeparator" w:id="0">
    <w:p w14:paraId="357FF6F4" w14:textId="77777777" w:rsidR="00A327CF" w:rsidRDefault="00A327CF" w:rsidP="00B23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Pro Light">
    <w:altName w:val="Arial"/>
    <w:panose1 w:val="00000000000000000000"/>
    <w:charset w:val="00"/>
    <w:family w:val="swiss"/>
    <w:notTrueType/>
    <w:pitch w:val="variable"/>
    <w:sig w:usb0="A00000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MinionPro-Regular">
    <w:altName w:val="Times New Roman"/>
    <w:panose1 w:val="00000000000000000000"/>
    <w:charset w:val="00"/>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Arial Rounded MT Std Light">
    <w:altName w:val="Arial"/>
    <w:panose1 w:val="00000000000000000000"/>
    <w:charset w:val="00"/>
    <w:family w:val="swiss"/>
    <w:notTrueType/>
    <w:pitch w:val="variable"/>
    <w:sig w:usb0="800000AF" w:usb1="4000204A" w:usb2="00000000" w:usb3="00000000" w:csb0="00000001" w:csb1="00000000"/>
  </w:font>
  <w:font w:name="Arial Rounded MT Std">
    <w:altName w:val="Arial"/>
    <w:panose1 w:val="00000000000000000000"/>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Rounded MT Pro">
    <w:altName w:val="Arial"/>
    <w:panose1 w:val="00000000000000000000"/>
    <w:charset w:val="00"/>
    <w:family w:val="swiss"/>
    <w:notTrueType/>
    <w:pitch w:val="variable"/>
    <w:sig w:usb0="00000001" w:usb1="5000205B" w:usb2="00000000" w:usb3="00000000" w:csb0="00000093" w:csb1="00000000"/>
  </w:font>
  <w:font w:name="ArialRoundedMTStd-Light">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2F0C2" w14:textId="77777777" w:rsidR="00451A6B" w:rsidRPr="00597782" w:rsidRDefault="00451A6B">
    <w:pPr>
      <w:pStyle w:val="Fuzeile"/>
      <w:rPr>
        <w:rFonts w:ascii="Arial Rounded MT Std Light" w:hAnsi="Arial Rounded MT Std Light"/>
        <w:sz w:val="16"/>
        <w:szCs w:val="16"/>
        <w:lang w:val="pl-PL"/>
      </w:rPr>
    </w:pPr>
    <w:r>
      <w:rPr>
        <w:rFonts w:asciiTheme="minorHAnsi" w:hAnsiTheme="minorHAnsi"/>
        <w:noProof/>
        <w:sz w:val="24"/>
        <w:lang w:eastAsia="de-DE"/>
      </w:rPr>
      <mc:AlternateContent>
        <mc:Choice Requires="wps">
          <w:drawing>
            <wp:anchor distT="0" distB="0" distL="114300" distR="114300" simplePos="0" relativeHeight="251669504" behindDoc="0" locked="0" layoutInCell="1" allowOverlap="1" wp14:anchorId="3295B455" wp14:editId="07777777">
              <wp:simplePos x="0" y="0"/>
              <wp:positionH relativeFrom="column">
                <wp:posOffset>-495300</wp:posOffset>
              </wp:positionH>
              <wp:positionV relativeFrom="paragraph">
                <wp:posOffset>248285</wp:posOffset>
              </wp:positionV>
              <wp:extent cx="7639050" cy="14414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508B6" id="Rectangle 2" o:spid="_x0000_s1026" style="position:absolute;margin-left:-39pt;margin-top:19.55pt;width:601.5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RE/wEAANsDAAAOAAAAZHJzL2Uyb0RvYy54bWysU1Fv0zAQfkfiP1h+p2m6dGNR06l0GkIa&#10;MDH4Aa7jJBaOz5zdpuXX7+x0XRlviBfL5zt//r7vzoubfW/YTqHXYCueT6acKSuh1rat+I/vd+/e&#10;c+aDsLUwYFXFD8rzm+XbN4vBlWoGHZhaISMQ68vBVbwLwZVZ5mWneuEn4JSlZAPYi0AhtlmNYiD0&#10;3mSz6fQyGwBrhyCV93R6Oyb5MuE3jZLha9N4FZipOHELacW0buKaLReibFG4TssjDfEPLHqhLT16&#10;groVQbAt6r+gei0RPDRhIqHPoGm0VEkDqcmnr9Q8dsKppIXM8e5kk/9/sPLL7gGZritecGZFTy36&#10;RqYJ2xrFZtGewfmSqh7dA0aB3t2D/OmZhXVHVWqFCEOnRE2k8lif/XEhBp6uss3wGWpCF9sAyal9&#10;g30EJA/YPjXkcGqI2gcm6fDq8uJ6Oqe+ScrlRZEX8/SEKJ9vO/Tho4KexU3FkbgndLG79yGyEeVz&#10;SWIPRtd32pgUYLtZG2Q7QcMxW3+4KFZHdH9eZmwsthCvjYjxJMmMykaHNlAfSCXCOGH0I2jTAf7m&#10;bKDpqrj/tRWoODOfLDl1TWLiOKagmF/NKMDzzOY8I6wkqIoHzsbtOowjvHWo245eypNoCytyt9FJ&#10;eHR+ZHUkSxOU/DhOexzR8zhVvfzJ5RMAAAD//wMAUEsDBBQABgAIAAAAIQAO/qV/3wAAAAoBAAAP&#10;AAAAZHJzL2Rvd25yZXYueG1sTI/BTsMwEETvSPyDtUjcWjutCCFkUxUkEAekisIHuLGJI+x1ZLtN&#10;4OtxT3CcndHsm2YzO8tOOsTBE0KxFMA0dV4N1CN8vD8tKmAxSVLSetII3zrCpr28aGSt/ERv+rRP&#10;PcslFGuJYFIaa85jZ7STcelHTdn79MHJlGXouQpyyuXO8pUQJXdyoPzByFE/Gt197Y8O4eelD8k4&#10;8bwdXx/cUO5oEnaNeH01b++BJT2nvzCc8TM6tJnp4I+kIrMIi9sqb0kI67sC2DlQrG7y5YBQFhXw&#10;tuH/J7S/AAAA//8DAFBLAQItABQABgAIAAAAIQC2gziS/gAAAOEBAAATAAAAAAAAAAAAAAAAAAAA&#10;AABbQ29udGVudF9UeXBlc10ueG1sUEsBAi0AFAAGAAgAAAAhADj9If/WAAAAlAEAAAsAAAAAAAAA&#10;AAAAAAAALwEAAF9yZWxzLy5yZWxzUEsBAi0AFAAGAAgAAAAhAGR0NET/AQAA2wMAAA4AAAAAAAAA&#10;AAAAAAAALgIAAGRycy9lMm9Eb2MueG1sUEsBAi0AFAAGAAgAAAAhAA7+pX/fAAAACgEAAA8AAAAA&#10;AAAAAAAAAAAAWQQAAGRycy9kb3ducmV2LnhtbFBLBQYAAAAABAAEAPMAAABlBQAAAAA=&#10;" fillcolor="#2cb34a" stroked="f"/>
          </w:pict>
        </mc:Fallback>
      </mc:AlternateContent>
    </w:r>
    <w:r>
      <w:ptab w:relativeTo="margin" w:alignment="center" w:leader="none"/>
    </w:r>
    <w:r>
      <w:ptab w:relativeTo="margin" w:alignment="right" w:leader="none"/>
    </w:r>
    <w:r w:rsidRPr="006B7D9F">
      <w:rPr>
        <w:rFonts w:ascii="Arial Rounded MT Std Light" w:hAnsi="Arial Rounded MT Std Light"/>
        <w:sz w:val="16"/>
        <w:szCs w:val="16"/>
      </w:rPr>
      <w:t xml:space="preserve">Page | </w:t>
    </w:r>
    <w:r w:rsidRPr="006B7D9F">
      <w:rPr>
        <w:rFonts w:ascii="Arial Rounded MT Std Light" w:hAnsi="Arial Rounded MT Std Light"/>
        <w:sz w:val="16"/>
        <w:szCs w:val="16"/>
      </w:rPr>
      <w:fldChar w:fldCharType="begin"/>
    </w:r>
    <w:r w:rsidRPr="006B7D9F">
      <w:rPr>
        <w:rFonts w:ascii="Arial Rounded MT Std Light" w:hAnsi="Arial Rounded MT Std Light"/>
        <w:sz w:val="16"/>
        <w:szCs w:val="16"/>
      </w:rPr>
      <w:instrText xml:space="preserve"> PAGE   \* MERGEFORMAT </w:instrText>
    </w:r>
    <w:r w:rsidRPr="006B7D9F">
      <w:rPr>
        <w:rFonts w:ascii="Arial Rounded MT Std Light" w:hAnsi="Arial Rounded MT Std Light"/>
        <w:sz w:val="16"/>
        <w:szCs w:val="16"/>
      </w:rPr>
      <w:fldChar w:fldCharType="separate"/>
    </w:r>
    <w:r>
      <w:rPr>
        <w:rFonts w:ascii="Arial Rounded MT Std Light" w:hAnsi="Arial Rounded MT Std Light"/>
        <w:noProof/>
        <w:sz w:val="16"/>
        <w:szCs w:val="16"/>
      </w:rPr>
      <w:t>2</w:t>
    </w:r>
    <w:r w:rsidRPr="006B7D9F">
      <w:rPr>
        <w:rFonts w:ascii="Arial Rounded MT Std Light" w:hAnsi="Arial Rounded MT Std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5DD8" w14:textId="0AFEB489" w:rsidR="00451A6B" w:rsidRPr="00C1284A" w:rsidRDefault="003C4D78" w:rsidP="00C1284A">
    <w:pPr>
      <w:pStyle w:val="Fuzeile"/>
      <w:jc w:val="right"/>
      <w:rPr>
        <w:rFonts w:cs="ArialRoundedMTStd-Light"/>
        <w:sz w:val="16"/>
        <w:szCs w:val="16"/>
        <w:lang w:val="en-US"/>
      </w:rPr>
    </w:pPr>
    <w:r>
      <w:rPr>
        <w:rFonts w:cs="ArialRoundedMTStd-Light"/>
        <w:noProof/>
        <w:sz w:val="16"/>
        <w:szCs w:val="16"/>
        <w:lang w:eastAsia="de-DE"/>
      </w:rPr>
      <mc:AlternateContent>
        <mc:Choice Requires="wps">
          <w:drawing>
            <wp:anchor distT="0" distB="0" distL="114300" distR="114300" simplePos="0" relativeHeight="251671552" behindDoc="0" locked="0" layoutInCell="1" allowOverlap="1" wp14:anchorId="32D036E8" wp14:editId="2DA596A4">
              <wp:simplePos x="0" y="0"/>
              <wp:positionH relativeFrom="margin">
                <wp:align>center</wp:align>
              </wp:positionH>
              <wp:positionV relativeFrom="paragraph">
                <wp:posOffset>250434</wp:posOffset>
              </wp:positionV>
              <wp:extent cx="6902450" cy="144145"/>
              <wp:effectExtent l="0" t="0" r="0" b="825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16A55" id="Rectangle 3" o:spid="_x0000_s1026" style="position:absolute;margin-left:0;margin-top:19.7pt;width:543.5pt;height:11.3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Wd6AEAALUDAAAOAAAAZHJzL2Uyb0RvYy54bWysU9tuEzEQfUfiHyy/k72wKXSVTRVSFSGV&#10;glT4AMfr3bXweszYySZ8PWMnTSP6VvFieTz2mTlnjhc3+9GwnUKvwTa8mOWcKSuh1bZv+M8fd+8+&#10;cuaDsK0wYFXDD8rzm+XbN4vJ1aqEAUyrkBGI9fXkGj6E4Oos83JQo/AzcMpSsgMcRaAQ+6xFMRH6&#10;aLIyz6+yCbB1CFJ5T6e3xyRfJvyuUzJ86zqvAjMNp95CWjGtm7hmy4WoexRu0PLUhnhFF6PQloqe&#10;oW5FEGyL+gXUqCWChy7MJIwZdJ2WKnEgNkX+D5vHQTiVuJA43p1l8v8PVj7sHt13jK17dw/yl2cW&#10;1oOwvVohwjQo0VK5IgqVTc7X5wcx8PSUbaav0NJoxTZA0mDf4RgBiR3bJ6kPZ6nVPjBJh1fXeVnN&#10;aSKSckVVFdU8lRD102uHPnxWMLK4aTjSKBO62N37ELsR9dOV1D0Y3d5pY1KA/WZtkO0Ejb1cf3pf&#10;rU7o/vKasfGyhfjsiBhPEs3ILJrI1xtoD8QS4egd8jptBsA/nE3km4b731uBijPzxZJS10QmGi0F&#10;1fxDSQFeZjaXGWElQTU8cHbcrsPRnFuHuh+oUpFIW1iRup1OxJ+7OjVL3kh6nHwczXcZp1vPv235&#10;FwAA//8DAFBLAwQUAAYACAAAACEAiVKVrtwAAAAHAQAADwAAAGRycy9kb3ducmV2LnhtbEyPwU7D&#10;MBBE70j8g7VI3KjdFoWSZlMVJBAHJEThA9x4G0fE68h2m8DX457guDOjmbfVZnK9OFGInWeE+UyB&#10;IG686bhF+Px4ulmBiEmz0b1nQvimCJv68qLSpfEjv9Npl1qRSziWGsGmNJRSxsaS03HmB+LsHXxw&#10;OuUztNIEPeZy18uFUoV0uuO8YPVAj5aar93RIfy8tCFZp563w+uD64o3HlW/RLy+mrZrEImm9BeG&#10;M35Ghzoz7f2RTRQ9Qn4kISzvb0GcXbW6y8oeoVjMQdaV/M9f/wIAAP//AwBQSwECLQAUAAYACAAA&#10;ACEAtoM4kv4AAADhAQAAEwAAAAAAAAAAAAAAAAAAAAAAW0NvbnRlbnRfVHlwZXNdLnhtbFBLAQIt&#10;ABQABgAIAAAAIQA4/SH/1gAAAJQBAAALAAAAAAAAAAAAAAAAAC8BAABfcmVscy8ucmVsc1BLAQIt&#10;ABQABgAIAAAAIQAtTPWd6AEAALUDAAAOAAAAAAAAAAAAAAAAAC4CAABkcnMvZTJvRG9jLnhtbFBL&#10;AQItABQABgAIAAAAIQCJUpWu3AAAAAcBAAAPAAAAAAAAAAAAAAAAAEIEAABkcnMvZG93bnJldi54&#10;bWxQSwUGAAAAAAQABADzAAAASwUAAAAA&#10;" fillcolor="#2cb34a" stroked="f">
              <w10:wrap anchorx="margin"/>
            </v:rect>
          </w:pict>
        </mc:Fallback>
      </mc:AlternateContent>
    </w:r>
    <w:r w:rsidR="00451A6B" w:rsidRPr="00C1284A">
      <w:rPr>
        <w:rFonts w:cs="ArialRoundedMTStd-Light"/>
        <w:noProof/>
        <w:sz w:val="16"/>
        <w:szCs w:val="16"/>
        <w:lang w:eastAsia="de-DE"/>
      </w:rPr>
      <mc:AlternateContent>
        <mc:Choice Requires="wps">
          <w:drawing>
            <wp:anchor distT="45720" distB="45720" distL="114300" distR="114300" simplePos="0" relativeHeight="251673600" behindDoc="0" locked="0" layoutInCell="1" allowOverlap="1" wp14:anchorId="702DF757" wp14:editId="2B83F66B">
              <wp:simplePos x="0" y="0"/>
              <wp:positionH relativeFrom="column">
                <wp:posOffset>-183515</wp:posOffset>
              </wp:positionH>
              <wp:positionV relativeFrom="paragraph">
                <wp:posOffset>394335</wp:posOffset>
              </wp:positionV>
              <wp:extent cx="4961254" cy="1885949"/>
              <wp:effectExtent l="0" t="0" r="0" b="63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4" cy="1885949"/>
                      </a:xfrm>
                      <a:prstGeom prst="rect">
                        <a:avLst/>
                      </a:prstGeom>
                      <a:noFill/>
                      <a:ln w="9525">
                        <a:noFill/>
                        <a:miter lim="800000"/>
                        <a:headEnd/>
                        <a:tailEnd/>
                      </a:ln>
                    </wps:spPr>
                    <wps:txb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50C99"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r w:rsidRPr="00530EC0">
                                  <w:rPr>
                                    <w:rStyle w:val="A2"/>
                                    <w:rFonts w:ascii="Arial" w:hAnsi="Arial"/>
                                    <w:lang w:val="fr-FR"/>
                                  </w:rPr>
                                  <w:t xml:space="preserve">Mobil: +49 </w:t>
                                </w:r>
                                <w:r w:rsidR="004972CA">
                                  <w:rPr>
                                    <w:rStyle w:val="A2"/>
                                    <w:rFonts w:ascii="Arial" w:hAnsi="Arial"/>
                                    <w:lang w:val="fr-FR"/>
                                  </w:rPr>
                                  <w:t xml:space="preserve">(0) </w:t>
                                </w:r>
                                <w:r w:rsidR="004C61EB">
                                  <w:rPr>
                                    <w:rStyle w:val="A2"/>
                                    <w:rFonts w:ascii="Arial" w:hAnsi="Arial"/>
                                    <w:lang w:val="fr-FR"/>
                                  </w:rPr>
                                  <w:t>172 84 65 294</w:t>
                                </w:r>
                              </w:p>
                              <w:p w14:paraId="5768D510" w14:textId="48F7F40B"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30AD66"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 GmbH</w:t>
                                </w:r>
                              </w:p>
                              <w:p w14:paraId="50CBAAE7" w14:textId="0E5D73DA" w:rsidR="00451A6B" w:rsidRPr="00635BF4" w:rsidRDefault="00FD0EE1"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color w:val="000000"/>
                                    <w:sz w:val="16"/>
                                    <w:szCs w:val="16"/>
                                  </w:rPr>
                                  <w:t>Vanessa Schumacher</w:t>
                                </w:r>
                              </w:p>
                              <w:p w14:paraId="0654E205" w14:textId="00D82591" w:rsidR="00451A6B" w:rsidRPr="00635BF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 xml:space="preserve">Tel: </w:t>
                                </w:r>
                                <w:r w:rsidR="007E6A10" w:rsidRPr="00635BF4">
                                  <w:rPr>
                                    <w:rFonts w:cs="ArialRoundedMTStd-Light"/>
                                    <w:color w:val="000000"/>
                                    <w:sz w:val="16"/>
                                    <w:szCs w:val="16"/>
                                  </w:rPr>
                                  <w:t xml:space="preserve">+49 (0) </w:t>
                                </w:r>
                                <w:r w:rsidRPr="00635BF4">
                                  <w:rPr>
                                    <w:rFonts w:cs="ArialRoundedMTStd-Light"/>
                                    <w:color w:val="000000"/>
                                    <w:sz w:val="16"/>
                                    <w:szCs w:val="16"/>
                                  </w:rPr>
                                  <w:t xml:space="preserve">261 96 37 57 </w:t>
                                </w:r>
                                <w:r w:rsidR="00050C99" w:rsidRPr="00635BF4">
                                  <w:rPr>
                                    <w:rFonts w:cs="ArialRoundedMTStd-Light"/>
                                    <w:color w:val="000000"/>
                                    <w:sz w:val="16"/>
                                    <w:szCs w:val="16"/>
                                  </w:rPr>
                                  <w:t>1</w:t>
                                </w:r>
                                <w:r w:rsidR="00C42FE7">
                                  <w:rPr>
                                    <w:rFonts w:cs="ArialRoundedMTStd-Light"/>
                                    <w:color w:val="000000"/>
                                    <w:sz w:val="16"/>
                                    <w:szCs w:val="16"/>
                                  </w:rPr>
                                  <w:t>8</w:t>
                                </w:r>
                                <w:r w:rsidR="00FD0EE1">
                                  <w:rPr>
                                    <w:rFonts w:cs="ArialRoundedMTStd-Light"/>
                                    <w:color w:val="000000"/>
                                    <w:sz w:val="16"/>
                                    <w:szCs w:val="16"/>
                                  </w:rPr>
                                  <w:t>9</w:t>
                                </w:r>
                              </w:p>
                              <w:p w14:paraId="3827BD28" w14:textId="09FFF15C" w:rsidR="00451A6B" w:rsidRPr="00635BF4" w:rsidRDefault="00FD0EE1"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sz w:val="16"/>
                                    <w:szCs w:val="16"/>
                                  </w:rPr>
                                  <w:t>vschumacher</w:t>
                                </w:r>
                                <w:r w:rsidR="00451A6B" w:rsidRPr="00635BF4">
                                  <w:rPr>
                                    <w:rFonts w:cs="ArialRoundedMTStd-Light"/>
                                    <w:sz w:val="16"/>
                                    <w:szCs w:val="16"/>
                                  </w:rPr>
                                  <w:t>@riba.eu</w:t>
                                </w:r>
                                <w:r w:rsidR="00451A6B" w:rsidRPr="00635BF4">
                                  <w:rPr>
                                    <w:rFonts w:cs="ArialRoundedMTStd-Light"/>
                                    <w:color w:val="000000"/>
                                    <w:sz w:val="16"/>
                                    <w:szCs w:val="16"/>
                                  </w:rPr>
                                  <w:t xml:space="preserve"> </w:t>
                                </w:r>
                              </w:p>
                              <w:p w14:paraId="61829076" w14:textId="77777777" w:rsidR="00451A6B" w:rsidRPr="00635BF4" w:rsidRDefault="00451A6B" w:rsidP="00C1284A">
                                <w:pPr>
                                  <w:pStyle w:val="Fuzeile"/>
                                  <w:tabs>
                                    <w:tab w:val="left" w:pos="5103"/>
                                    <w:tab w:val="center" w:pos="7371"/>
                                  </w:tabs>
                                  <w:spacing w:after="0"/>
                                  <w:rPr>
                                    <w:rFonts w:cs="Arial"/>
                                    <w:b/>
                                    <w:kern w:val="16"/>
                                    <w:sz w:val="16"/>
                                    <w:szCs w:val="16"/>
                                  </w:rPr>
                                </w:pPr>
                              </w:p>
                            </w:tc>
                          </w:tr>
                          <w:tr w:rsidR="00635BF4" w:rsidRPr="00050C99" w14:paraId="044B2706" w14:textId="77777777" w:rsidTr="00C1284A">
                            <w:tc>
                              <w:tcPr>
                                <w:tcW w:w="3969" w:type="dxa"/>
                              </w:tcPr>
                              <w:p w14:paraId="0EDBC471" w14:textId="77777777" w:rsidR="00635BF4" w:rsidRPr="003A46D0" w:rsidRDefault="00635BF4" w:rsidP="00602DDC">
                                <w:pPr>
                                  <w:pStyle w:val="Pa2"/>
                                  <w:spacing w:after="0" w:line="276" w:lineRule="auto"/>
                                  <w:rPr>
                                    <w:rStyle w:val="A2"/>
                                    <w:rFonts w:ascii="Arial" w:hAnsi="Arial"/>
                                    <w:b/>
                                    <w:lang w:val="de-DE"/>
                                  </w:rPr>
                                </w:pPr>
                              </w:p>
                            </w:tc>
                            <w:tc>
                              <w:tcPr>
                                <w:tcW w:w="3969" w:type="dxa"/>
                              </w:tcPr>
                              <w:p w14:paraId="200BEB36" w14:textId="77777777" w:rsidR="00635BF4" w:rsidRPr="00635BF4" w:rsidRDefault="00635BF4" w:rsidP="00C1284A">
                                <w:pPr>
                                  <w:widowControl w:val="0"/>
                                  <w:autoSpaceDE w:val="0"/>
                                  <w:autoSpaceDN w:val="0"/>
                                  <w:adjustRightInd w:val="0"/>
                                  <w:spacing w:after="0" w:line="276" w:lineRule="auto"/>
                                  <w:textAlignment w:val="center"/>
                                  <w:rPr>
                                    <w:rFonts w:cs="ArialRoundedMTStd-Light"/>
                                    <w:b/>
                                    <w:color w:val="000000"/>
                                    <w:sz w:val="16"/>
                                    <w:szCs w:val="16"/>
                                  </w:rPr>
                                </w:pPr>
                              </w:p>
                            </w:tc>
                          </w:tr>
                        </w:tbl>
                        <w:p w14:paraId="2BA226A1" w14:textId="77777777" w:rsidR="00451A6B" w:rsidRPr="00635BF4" w:rsidRDefault="00451A6B" w:rsidP="00C128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2DF757" id="_x0000_t202" coordsize="21600,21600" o:spt="202" path="m,l,21600r21600,l21600,xe">
              <v:stroke joinstyle="miter"/>
              <v:path gradientshapeok="t" o:connecttype="rect"/>
            </v:shapetype>
            <v:shape id="Textfeld 2" o:spid="_x0000_s1028" type="#_x0000_t202" style="position:absolute;left:0;text-align:left;margin-left:-14.45pt;margin-top:31.05pt;width:390.65pt;height:14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tI/AEAANUDAAAOAAAAZHJzL2Uyb0RvYy54bWysU8tu2zAQvBfoPxC813pATm3BcpAmTVEg&#10;fQBpP4CmKIsoyWVJ2pL79V1SimM0t6A6EFyuOLszO9xcj1qRo3BegmloscgpEYZDK82+oT9/3L9b&#10;UeIDMy1TYERDT8LT6+3bN5vB1qKEHlQrHEEQ4+vBNrQPwdZZ5nkvNPMLsMJgsgOnWcDQ7bPWsQHR&#10;tcrKPL/KBnCtdcCF93h6NyXpNuF3neDhW9d5EYhqKPYW0urSuotrtt2weu+Y7SWf22Cv6EIzabDo&#10;GeqOBUYOTr6A0pI78NCFBQedQddJLhIHZFPk/7B57JkViQuK4+1ZJv//YPnX46P97kgYP8CIA0wk&#10;vH0A/ssTA7c9M3tx4xwMvWAtFi6iZNlgfT1fjVL72keQ3fAFWhwyOwRIQGPndFQFeRJExwGczqKL&#10;MRCOh9X6qiiXFSUcc8VqtVxX61SD1U/XrfPhkwBN4qahDqea4NnxwYfYDquffonVDNxLpdJklSFD&#10;Q9fLcpkuXGS0DGg8JXVDV3n8JitElh9Nmy4HJtW0xwLKzLQj04lzGHcjke2sSVRhB+0JdXAw+Qzf&#10;BW56cH8oGdBjDfW/D8wJStRng1qui6qKpkxBtXxfYuAuM7vLDDMcoRoaKJm2tyEZeaJ8g5p3Mqnx&#10;3MncMnoniTT7PJrzMk5/Pb/G7V8AAAD//wMAUEsDBBQABgAIAAAAIQBTyiY93wAAAAoBAAAPAAAA&#10;ZHJzL2Rvd25yZXYueG1sTI/LTsMwEEX3SPyDNUjsWjuhKU3IpEIgtqCWh8TOjadJRDyOYrcJf49Z&#10;wXJ0j+49U25n24szjb5zjJAsFQji2pmOG4S316fFBoQPmo3uHRPCN3nYVpcXpS6Mm3hH531oRCxh&#10;X2iENoShkNLXLVntl24gjtnRjVaHeI6NNKOeYrntZarUWlrdcVxo9UAPLdVf+5NFeH8+fn6s1Evz&#10;aLNhcrOSbHOJeH0139+BCDSHPxh+9aM6VNHp4E5svOgRFukmjyjCOk1AROA2S1cgDgg3WZ6ArEr5&#10;/4XqBwAA//8DAFBLAQItABQABgAIAAAAIQC2gziS/gAAAOEBAAATAAAAAAAAAAAAAAAAAAAAAABb&#10;Q29udGVudF9UeXBlc10ueG1sUEsBAi0AFAAGAAgAAAAhADj9If/WAAAAlAEAAAsAAAAAAAAAAAAA&#10;AAAALwEAAF9yZWxzLy5yZWxzUEsBAi0AFAAGAAgAAAAhAPA1q0j8AQAA1QMAAA4AAAAAAAAAAAAA&#10;AAAALgIAAGRycy9lMm9Eb2MueG1sUEsBAi0AFAAGAAgAAAAhAFPKJj3fAAAACgEAAA8AAAAAAAAA&#10;AAAAAAAAVgQAAGRycy9kb3ducmV2LnhtbFBLBQYAAAAABAAEAPMAAABiBQAAAAA=&#10;" filled="f" stroked="f">
              <v:textbo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50C99"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r w:rsidRPr="00530EC0">
                            <w:rPr>
                              <w:rStyle w:val="A2"/>
                              <w:rFonts w:ascii="Arial" w:hAnsi="Arial"/>
                              <w:lang w:val="fr-FR"/>
                            </w:rPr>
                            <w:t xml:space="preserve">Mobil: +49 </w:t>
                          </w:r>
                          <w:r w:rsidR="004972CA">
                            <w:rPr>
                              <w:rStyle w:val="A2"/>
                              <w:rFonts w:ascii="Arial" w:hAnsi="Arial"/>
                              <w:lang w:val="fr-FR"/>
                            </w:rPr>
                            <w:t xml:space="preserve">(0) </w:t>
                          </w:r>
                          <w:r w:rsidR="004C61EB">
                            <w:rPr>
                              <w:rStyle w:val="A2"/>
                              <w:rFonts w:ascii="Arial" w:hAnsi="Arial"/>
                              <w:lang w:val="fr-FR"/>
                            </w:rPr>
                            <w:t>172 84 65 294</w:t>
                          </w:r>
                        </w:p>
                        <w:p w14:paraId="5768D510" w14:textId="48F7F40B"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30AD66"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 GmbH</w:t>
                          </w:r>
                        </w:p>
                        <w:p w14:paraId="50CBAAE7" w14:textId="0E5D73DA" w:rsidR="00451A6B" w:rsidRPr="00635BF4" w:rsidRDefault="00FD0EE1"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color w:val="000000"/>
                              <w:sz w:val="16"/>
                              <w:szCs w:val="16"/>
                            </w:rPr>
                            <w:t>Vanessa Schumacher</w:t>
                          </w:r>
                        </w:p>
                        <w:p w14:paraId="0654E205" w14:textId="00D82591" w:rsidR="00451A6B" w:rsidRPr="00635BF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 xml:space="preserve">Tel: </w:t>
                          </w:r>
                          <w:r w:rsidR="007E6A10" w:rsidRPr="00635BF4">
                            <w:rPr>
                              <w:rFonts w:cs="ArialRoundedMTStd-Light"/>
                              <w:color w:val="000000"/>
                              <w:sz w:val="16"/>
                              <w:szCs w:val="16"/>
                            </w:rPr>
                            <w:t xml:space="preserve">+49 (0) </w:t>
                          </w:r>
                          <w:r w:rsidRPr="00635BF4">
                            <w:rPr>
                              <w:rFonts w:cs="ArialRoundedMTStd-Light"/>
                              <w:color w:val="000000"/>
                              <w:sz w:val="16"/>
                              <w:szCs w:val="16"/>
                            </w:rPr>
                            <w:t xml:space="preserve">261 96 37 57 </w:t>
                          </w:r>
                          <w:r w:rsidR="00050C99" w:rsidRPr="00635BF4">
                            <w:rPr>
                              <w:rFonts w:cs="ArialRoundedMTStd-Light"/>
                              <w:color w:val="000000"/>
                              <w:sz w:val="16"/>
                              <w:szCs w:val="16"/>
                            </w:rPr>
                            <w:t>1</w:t>
                          </w:r>
                          <w:r w:rsidR="00C42FE7">
                            <w:rPr>
                              <w:rFonts w:cs="ArialRoundedMTStd-Light"/>
                              <w:color w:val="000000"/>
                              <w:sz w:val="16"/>
                              <w:szCs w:val="16"/>
                            </w:rPr>
                            <w:t>8</w:t>
                          </w:r>
                          <w:r w:rsidR="00FD0EE1">
                            <w:rPr>
                              <w:rFonts w:cs="ArialRoundedMTStd-Light"/>
                              <w:color w:val="000000"/>
                              <w:sz w:val="16"/>
                              <w:szCs w:val="16"/>
                            </w:rPr>
                            <w:t>9</w:t>
                          </w:r>
                        </w:p>
                        <w:p w14:paraId="3827BD28" w14:textId="09FFF15C" w:rsidR="00451A6B" w:rsidRPr="00635BF4" w:rsidRDefault="00FD0EE1"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sz w:val="16"/>
                              <w:szCs w:val="16"/>
                            </w:rPr>
                            <w:t>vschumacher</w:t>
                          </w:r>
                          <w:r w:rsidR="00451A6B" w:rsidRPr="00635BF4">
                            <w:rPr>
                              <w:rFonts w:cs="ArialRoundedMTStd-Light"/>
                              <w:sz w:val="16"/>
                              <w:szCs w:val="16"/>
                            </w:rPr>
                            <w:t>@riba.eu</w:t>
                          </w:r>
                          <w:r w:rsidR="00451A6B" w:rsidRPr="00635BF4">
                            <w:rPr>
                              <w:rFonts w:cs="ArialRoundedMTStd-Light"/>
                              <w:color w:val="000000"/>
                              <w:sz w:val="16"/>
                              <w:szCs w:val="16"/>
                            </w:rPr>
                            <w:t xml:space="preserve"> </w:t>
                          </w:r>
                        </w:p>
                        <w:p w14:paraId="61829076" w14:textId="77777777" w:rsidR="00451A6B" w:rsidRPr="00635BF4" w:rsidRDefault="00451A6B" w:rsidP="00C1284A">
                          <w:pPr>
                            <w:pStyle w:val="Fuzeile"/>
                            <w:tabs>
                              <w:tab w:val="left" w:pos="5103"/>
                              <w:tab w:val="center" w:pos="7371"/>
                            </w:tabs>
                            <w:spacing w:after="0"/>
                            <w:rPr>
                              <w:rFonts w:cs="Arial"/>
                              <w:b/>
                              <w:kern w:val="16"/>
                              <w:sz w:val="16"/>
                              <w:szCs w:val="16"/>
                            </w:rPr>
                          </w:pPr>
                        </w:p>
                      </w:tc>
                    </w:tr>
                    <w:tr w:rsidR="00635BF4" w:rsidRPr="00050C99" w14:paraId="044B2706" w14:textId="77777777" w:rsidTr="00C1284A">
                      <w:tc>
                        <w:tcPr>
                          <w:tcW w:w="3969" w:type="dxa"/>
                        </w:tcPr>
                        <w:p w14:paraId="0EDBC471" w14:textId="77777777" w:rsidR="00635BF4" w:rsidRPr="003A46D0" w:rsidRDefault="00635BF4" w:rsidP="00602DDC">
                          <w:pPr>
                            <w:pStyle w:val="Pa2"/>
                            <w:spacing w:after="0" w:line="276" w:lineRule="auto"/>
                            <w:rPr>
                              <w:rStyle w:val="A2"/>
                              <w:rFonts w:ascii="Arial" w:hAnsi="Arial"/>
                              <w:b/>
                              <w:lang w:val="de-DE"/>
                            </w:rPr>
                          </w:pPr>
                        </w:p>
                      </w:tc>
                      <w:tc>
                        <w:tcPr>
                          <w:tcW w:w="3969" w:type="dxa"/>
                        </w:tcPr>
                        <w:p w14:paraId="200BEB36" w14:textId="77777777" w:rsidR="00635BF4" w:rsidRPr="00635BF4" w:rsidRDefault="00635BF4" w:rsidP="00C1284A">
                          <w:pPr>
                            <w:widowControl w:val="0"/>
                            <w:autoSpaceDE w:val="0"/>
                            <w:autoSpaceDN w:val="0"/>
                            <w:adjustRightInd w:val="0"/>
                            <w:spacing w:after="0" w:line="276" w:lineRule="auto"/>
                            <w:textAlignment w:val="center"/>
                            <w:rPr>
                              <w:rFonts w:cs="ArialRoundedMTStd-Light"/>
                              <w:b/>
                              <w:color w:val="000000"/>
                              <w:sz w:val="16"/>
                              <w:szCs w:val="16"/>
                            </w:rPr>
                          </w:pPr>
                        </w:p>
                      </w:tc>
                    </w:tr>
                  </w:tbl>
                  <w:p w14:paraId="2BA226A1" w14:textId="77777777" w:rsidR="00451A6B" w:rsidRPr="00635BF4" w:rsidRDefault="00451A6B" w:rsidP="00C1284A"/>
                </w:txbxContent>
              </v:textbox>
            </v:shape>
          </w:pict>
        </mc:Fallback>
      </mc:AlternateContent>
    </w:r>
    <w:r w:rsidR="00451A6B">
      <w:rPr>
        <w:rFonts w:cs="ArialRoundedMTStd-Light"/>
        <w:noProof/>
        <w:sz w:val="16"/>
        <w:szCs w:val="16"/>
        <w:lang w:eastAsia="de-DE"/>
      </w:rPr>
      <w:t>Seite</w:t>
    </w:r>
    <w:r w:rsidR="00451A6B" w:rsidRPr="005A6A35">
      <w:rPr>
        <w:rFonts w:cs="ArialRoundedMTStd-Light"/>
        <w:sz w:val="16"/>
        <w:szCs w:val="16"/>
      </w:rPr>
      <w:t xml:space="preserve"> | </w:t>
    </w:r>
    <w:r w:rsidR="00451A6B" w:rsidRPr="005A6A35">
      <w:rPr>
        <w:rFonts w:cs="ArialRoundedMTStd-Light"/>
        <w:sz w:val="16"/>
        <w:szCs w:val="16"/>
      </w:rPr>
      <w:fldChar w:fldCharType="begin"/>
    </w:r>
    <w:r w:rsidR="00451A6B" w:rsidRPr="005A6A35">
      <w:rPr>
        <w:rFonts w:cs="ArialRoundedMTStd-Light"/>
        <w:sz w:val="16"/>
        <w:szCs w:val="16"/>
      </w:rPr>
      <w:instrText xml:space="preserve"> PAGE   \* MERGEFORMAT </w:instrText>
    </w:r>
    <w:r w:rsidR="00451A6B" w:rsidRPr="005A6A35">
      <w:rPr>
        <w:rFonts w:cs="ArialRoundedMTStd-Light"/>
        <w:sz w:val="16"/>
        <w:szCs w:val="16"/>
      </w:rPr>
      <w:fldChar w:fldCharType="separate"/>
    </w:r>
    <w:r w:rsidR="00451A6B">
      <w:rPr>
        <w:rFonts w:cs="ArialRoundedMTStd-Light"/>
        <w:noProof/>
        <w:sz w:val="16"/>
        <w:szCs w:val="16"/>
      </w:rPr>
      <w:t>1</w:t>
    </w:r>
    <w:r w:rsidR="00451A6B" w:rsidRPr="005A6A35">
      <w:rPr>
        <w:rFonts w:cs="ArialRoundedMTStd-Light"/>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21ACF" w14:textId="77777777" w:rsidR="00A327CF" w:rsidRDefault="00A327CF" w:rsidP="00B230CF">
      <w:r>
        <w:separator/>
      </w:r>
    </w:p>
  </w:footnote>
  <w:footnote w:type="continuationSeparator" w:id="0">
    <w:p w14:paraId="64700B19" w14:textId="77777777" w:rsidR="00A327CF" w:rsidRDefault="00A327CF" w:rsidP="00B23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18C52" w14:textId="77777777" w:rsidR="00451A6B" w:rsidRPr="002D65CB" w:rsidRDefault="00451A6B" w:rsidP="002D65CB">
    <w:pPr>
      <w:pStyle w:val="BasicParagraph"/>
      <w:rPr>
        <w:rFonts w:ascii="Arial Rounded MT Std Light" w:hAnsi="Arial Rounded MT Std Light" w:cs="ArialRoundedMTStd-Light"/>
        <w:color w:val="595959" w:themeColor="text1" w:themeTint="A6"/>
        <w:sz w:val="57"/>
        <w:szCs w:val="57"/>
      </w:rPr>
    </w:pPr>
    <w:r>
      <w:rPr>
        <w:rFonts w:ascii="Arial Rounded MT Std Light" w:hAnsi="Arial Rounded MT Std Light" w:cs="ArialRoundedMTStd-Light"/>
        <w:noProof/>
        <w:color w:val="595959" w:themeColor="text1" w:themeTint="A6"/>
        <w:sz w:val="57"/>
        <w:szCs w:val="57"/>
        <w:lang w:eastAsia="de-DE"/>
      </w:rPr>
      <w:drawing>
        <wp:anchor distT="0" distB="0" distL="114300" distR="114300" simplePos="0" relativeHeight="251667456" behindDoc="0" locked="0" layoutInCell="1" allowOverlap="1" wp14:anchorId="2C99EDB9" wp14:editId="07777777">
          <wp:simplePos x="0" y="0"/>
          <wp:positionH relativeFrom="column">
            <wp:posOffset>4499610</wp:posOffset>
          </wp:positionH>
          <wp:positionV relativeFrom="paragraph">
            <wp:posOffset>-29210</wp:posOffset>
          </wp:positionV>
          <wp:extent cx="2119630" cy="445135"/>
          <wp:effectExtent l="19050" t="0" r="0" b="0"/>
          <wp:wrapTopAndBottom/>
          <wp:docPr id="3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9630" cy="445135"/>
                  </a:xfrm>
                  <a:prstGeom prst="rect">
                    <a:avLst/>
                  </a:prstGeom>
                  <a:noFill/>
                  <a:ln>
                    <a:noFill/>
                  </a:ln>
                </pic:spPr>
              </pic:pic>
            </a:graphicData>
          </a:graphic>
        </wp:anchor>
      </w:drawing>
    </w:r>
    <w:r>
      <w:rPr>
        <w:rFonts w:ascii="Arial Rounded MT Std Light" w:hAnsi="Arial Rounded MT Std Light" w:cs="ArialRoundedMTStd-Light"/>
        <w:noProof/>
        <w:color w:val="595959" w:themeColor="text1" w:themeTint="A6"/>
        <w:sz w:val="57"/>
        <w:szCs w:val="57"/>
        <w:lang w:eastAsia="de-DE"/>
      </w:rPr>
      <mc:AlternateContent>
        <mc:Choice Requires="wps">
          <w:drawing>
            <wp:anchor distT="0" distB="0" distL="114300" distR="114300" simplePos="0" relativeHeight="251666432" behindDoc="0" locked="0" layoutInCell="1" allowOverlap="1" wp14:anchorId="2B2358CA" wp14:editId="07777777">
              <wp:simplePos x="0" y="0"/>
              <wp:positionH relativeFrom="column">
                <wp:posOffset>2857500</wp:posOffset>
              </wp:positionH>
              <wp:positionV relativeFrom="paragraph">
                <wp:posOffset>9715500</wp:posOffset>
              </wp:positionV>
              <wp:extent cx="297815" cy="914400"/>
              <wp:effectExtent l="0" t="0" r="0" b="0"/>
              <wp:wrapSquare wrapText="bothSides"/>
              <wp:docPr id="5"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9144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63F29E8" w14:textId="77777777" w:rsidR="00451A6B" w:rsidRDefault="00451A6B" w:rsidP="002D65C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B2358CA" id="_x0000_t202" coordsize="21600,21600" o:spt="202" path="m,l,21600r21600,l21600,xe">
              <v:stroke joinstyle="miter"/>
              <v:path gradientshapeok="t" o:connecttype="rect"/>
            </v:shapetype>
            <v:shape id="Pole tekstowe 1" o:spid="_x0000_s1027" type="#_x0000_t202" style="position:absolute;left:0;text-align:left;margin-left:225pt;margin-top:765pt;width:23.45pt;height:1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b/bAIAAEoFAAAOAAAAZHJzL2Uyb0RvYy54bWysVEtv2zAMvg/YfxB0X50E6doacYosRYYB&#10;QVssHXpWZCkxKouCxMbOfv0o2Xms26XDLjItfnx/1OS2rQ3bKR8qsAUfXgw4U1ZCWdlNwX88LT5d&#10;cxZQ2FIYsKrgexX47fTjh0njcjWCLZhSeUZObMgbV/AtosuzLMitqkW4AKcsKTX4WiD9+k1WetGQ&#10;99pko8Hgc9aAL50HqUKg27tOyafJv9ZK4oPWQSEzBafcMJ0+net4ZtOJyDdeuG0l+zTEP2RRi8pS&#10;0KOrO4GCvfrqD1d1JT0E0Hghoc5A60qqVANVMxy8qWa1FU6lWqg5wR3bFP6fW3m/W7lHz7D9Ai0N&#10;MBUR3BLkS6DeZI0LeY+JPQ15IHQstNW+jl8qgZEh9XZ/7KdqkUm6HN1cXQ8vOZOkuhmOx4PU7+xk&#10;7HzArwpqFoWCexpXSkDslgFjeJEfIDGWhUVlTBqZsb9dELC7UWnmvfUp3yTh3qhoZex3pVlVprTj&#10;RWKbmhvPdoJ4IqRUFoeRG8kvoSNKU+z3GPb4aNpl9R7jo0WKDBaPxnVlwXdjiktySrt8OaSsO3w/&#10;vtDVHVuA7bqlqqK4hnJPc/fQrURwclHREJYi4KPwtAM0UdprfKBDG2gKDr3E2Rb8z7/dRzxRk7Sc&#10;NbRTBbe09JyZb5YomxhAK5h+xpdXI4rgzzXrc419redAwxjS++FkEiMezUHUHupnWv5ZjEkqYSVF&#10;LjgexDl2e06Ph1SzWQLR0jmBS7ty8kD2SLCn9ll417MQib73cNg9kb8hY4eNY7Ewe0XQVWLqqad9&#10;22lhE3/6xyW+COf/CXV6Aqe/AAAA//8DAFBLAwQUAAYACAAAACEAdNoe1eQAAAANAQAADwAAAGRy&#10;cy9kb3ducmV2LnhtbEyPwU7DMBBE70j8g7VIXBC1m6aBhjgVAsGFqojCgaMTmyQQryPbTQNfz/YE&#10;t92d0eybYj3Zno3Gh86hhPlMADNYO91hI+Ht9eHyGliICrXqHRoJ3ybAujw9KVSu3QFfzLiLDaMQ&#10;DLmS0MY45JyHujVWhZkbDJL24bxVkVbfcO3VgcJtzxMhMm5Vh/ShVYO5a039tdtbCT/PfuOSZPM4&#10;r94X3RjvLz63T1spz8+m2xtg0UzxzwxHfEKHkpgqt0cdWC8hXQrqEklYLo4TWdJVtgJW0Sm7SgXw&#10;suD/W5S/AAAA//8DAFBLAQItABQABgAIAAAAIQC2gziS/gAAAOEBAAATAAAAAAAAAAAAAAAAAAAA&#10;AABbQ29udGVudF9UeXBlc10ueG1sUEsBAi0AFAAGAAgAAAAhADj9If/WAAAAlAEAAAsAAAAAAAAA&#10;AAAAAAAALwEAAF9yZWxzLy5yZWxzUEsBAi0AFAAGAAgAAAAhAICYhv9sAgAASgUAAA4AAAAAAAAA&#10;AAAAAAAALgIAAGRycy9lMm9Eb2MueG1sUEsBAi0AFAAGAAgAAAAhAHTaHtXkAAAADQEAAA8AAAAA&#10;AAAAAAAAAAAAxgQAAGRycy9kb3ducmV2LnhtbFBLBQYAAAAABAAEAPMAAADXBQAAAAA=&#10;" filled="f" stroked="f">
              <v:textbox>
                <w:txbxContent>
                  <w:p w14:paraId="463F29E8" w14:textId="77777777" w:rsidR="00451A6B" w:rsidRDefault="00451A6B" w:rsidP="002D65CB"/>
                </w:txbxContent>
              </v:textbox>
              <w10:wrap type="square"/>
            </v:shape>
          </w:pict>
        </mc:Fallback>
      </mc:AlternateContent>
    </w:r>
    <w:r w:rsidRPr="00B230CF">
      <w:rPr>
        <w:rFonts w:ascii="Arial Rounded MT Std Light" w:hAnsi="Arial Rounded MT Std Light" w:cs="ArialRoundedMTStd-Light"/>
        <w:color w:val="595959" w:themeColor="text1" w:themeTint="A6"/>
        <w:sz w:val="57"/>
        <w:szCs w:val="57"/>
      </w:rPr>
      <w:t>Press Release</w:t>
    </w:r>
    <w:r>
      <w:rPr>
        <w:rFonts w:ascii="Arial Rounded MT Std Light" w:hAnsi="Arial Rounded MT Std Light" w:cs="ArialRoundedMTStd-Light"/>
        <w:color w:val="595959" w:themeColor="text1" w:themeTint="A6"/>
        <w:sz w:val="57"/>
        <w:szCs w:val="57"/>
      </w:rPr>
      <w:t xml:space="preserve">                      </w:t>
    </w:r>
  </w:p>
  <w:p w14:paraId="3A0FF5F2" w14:textId="77777777" w:rsidR="00451A6B" w:rsidRPr="00501D81" w:rsidRDefault="00451A6B">
    <w:pPr>
      <w:pStyle w:val="Kopfzeile"/>
      <w:rPr>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25CFC" w14:textId="2B9A6D12" w:rsidR="00451A6B" w:rsidRPr="004D1490" w:rsidRDefault="00451A6B" w:rsidP="00D90848">
    <w:pPr>
      <w:pStyle w:val="BasicParagraph"/>
      <w:rPr>
        <w:rFonts w:ascii="Arial" w:hAnsi="Arial" w:cs="Arial"/>
        <w:color w:val="595959" w:themeColor="text1" w:themeTint="A6"/>
        <w:sz w:val="32"/>
        <w:szCs w:val="32"/>
      </w:rPr>
    </w:pPr>
    <w:r w:rsidRPr="004D1490">
      <w:rPr>
        <w:rFonts w:ascii="Arial" w:hAnsi="Arial" w:cs="Arial"/>
        <w:noProof/>
        <w:color w:val="595959" w:themeColor="text1" w:themeTint="A6"/>
        <w:sz w:val="32"/>
        <w:szCs w:val="32"/>
        <w:lang w:eastAsia="de-DE"/>
      </w:rPr>
      <w:drawing>
        <wp:anchor distT="0" distB="0" distL="114300" distR="114300" simplePos="0" relativeHeight="251664384" behindDoc="0" locked="0" layoutInCell="1" allowOverlap="1" wp14:anchorId="037A7E87" wp14:editId="07777777">
          <wp:simplePos x="0" y="0"/>
          <wp:positionH relativeFrom="column">
            <wp:posOffset>4053205</wp:posOffset>
          </wp:positionH>
          <wp:positionV relativeFrom="paragraph">
            <wp:posOffset>-86360</wp:posOffset>
          </wp:positionV>
          <wp:extent cx="2124075" cy="438150"/>
          <wp:effectExtent l="0" t="0" r="9525" b="0"/>
          <wp:wrapNone/>
          <wp:docPr id="3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2124075" cy="438150"/>
                  </a:xfrm>
                  <a:prstGeom prst="rect">
                    <a:avLst/>
                  </a:prstGeom>
                  <a:noFill/>
                  <a:ln>
                    <a:noFill/>
                  </a:ln>
                </pic:spPr>
              </pic:pic>
            </a:graphicData>
          </a:graphic>
        </wp:anchor>
      </w:drawing>
    </w:r>
    <w:r w:rsidR="000E0837">
      <w:rPr>
        <w:rFonts w:ascii="Arial" w:hAnsi="Arial" w:cs="Arial"/>
        <w:noProof/>
        <w:color w:val="595959" w:themeColor="text1" w:themeTint="A6"/>
        <w:sz w:val="32"/>
        <w:szCs w:val="32"/>
        <w:lang w:val="es-ES" w:eastAsia="es-ES"/>
      </w:rPr>
      <w:t>Pressemeldung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45E3"/>
    <w:multiLevelType w:val="hybridMultilevel"/>
    <w:tmpl w:val="A4D06DF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B70775F"/>
    <w:multiLevelType w:val="hybridMultilevel"/>
    <w:tmpl w:val="A7CE3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C24ECD"/>
    <w:multiLevelType w:val="hybridMultilevel"/>
    <w:tmpl w:val="8AAC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C58A5"/>
    <w:multiLevelType w:val="hybridMultilevel"/>
    <w:tmpl w:val="DE5274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67539FC"/>
    <w:multiLevelType w:val="hybridMultilevel"/>
    <w:tmpl w:val="6618FE40"/>
    <w:lvl w:ilvl="0" w:tplc="B90CABE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F831E88"/>
    <w:multiLevelType w:val="hybridMultilevel"/>
    <w:tmpl w:val="2BBE75BE"/>
    <w:lvl w:ilvl="0" w:tplc="E32A8574">
      <w:start w:val="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C086F26"/>
    <w:multiLevelType w:val="hybridMultilevel"/>
    <w:tmpl w:val="835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D623297"/>
    <w:multiLevelType w:val="hybridMultilevel"/>
    <w:tmpl w:val="101AF4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49B5E17"/>
    <w:multiLevelType w:val="hybridMultilevel"/>
    <w:tmpl w:val="C7DA9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82939A4"/>
    <w:multiLevelType w:val="hybridMultilevel"/>
    <w:tmpl w:val="E57429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60014EE"/>
    <w:multiLevelType w:val="hybridMultilevel"/>
    <w:tmpl w:val="C602EB8C"/>
    <w:lvl w:ilvl="0" w:tplc="17DA7590">
      <w:start w:val="1"/>
      <w:numFmt w:val="bullet"/>
      <w:pStyle w:val="berschrif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96375C"/>
    <w:multiLevelType w:val="hybridMultilevel"/>
    <w:tmpl w:val="22F0D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C527223"/>
    <w:multiLevelType w:val="hybridMultilevel"/>
    <w:tmpl w:val="FA704E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089221A"/>
    <w:multiLevelType w:val="hybridMultilevel"/>
    <w:tmpl w:val="009A7B40"/>
    <w:lvl w:ilvl="0" w:tplc="735E57F4">
      <w:start w:val="1"/>
      <w:numFmt w:val="bullet"/>
      <w:pStyle w:val="Listenabsatz"/>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4" w15:restartNumberingAfterBreak="0">
    <w:nsid w:val="6312734F"/>
    <w:multiLevelType w:val="hybridMultilevel"/>
    <w:tmpl w:val="C9545000"/>
    <w:lvl w:ilvl="0" w:tplc="B5889A66">
      <w:numFmt w:val="bullet"/>
      <w:lvlText w:val="-"/>
      <w:lvlJc w:val="left"/>
      <w:pPr>
        <w:ind w:left="720" w:hanging="360"/>
      </w:pPr>
      <w:rPr>
        <w:rFonts w:ascii="Arial Rounded MT Pro Light" w:eastAsiaTheme="minorEastAsia" w:hAnsi="Arial Rounded MT Pr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5397882"/>
    <w:multiLevelType w:val="hybridMultilevel"/>
    <w:tmpl w:val="C7188C4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D3F341C"/>
    <w:multiLevelType w:val="hybridMultilevel"/>
    <w:tmpl w:val="35044D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82891603">
    <w:abstractNumId w:val="11"/>
  </w:num>
  <w:num w:numId="2" w16cid:durableId="1407996445">
    <w:abstractNumId w:val="6"/>
  </w:num>
  <w:num w:numId="3" w16cid:durableId="1789272608">
    <w:abstractNumId w:val="1"/>
  </w:num>
  <w:num w:numId="4" w16cid:durableId="27725187">
    <w:abstractNumId w:val="7"/>
  </w:num>
  <w:num w:numId="5" w16cid:durableId="805660607">
    <w:abstractNumId w:val="12"/>
  </w:num>
  <w:num w:numId="6" w16cid:durableId="833841850">
    <w:abstractNumId w:val="14"/>
  </w:num>
  <w:num w:numId="7" w16cid:durableId="1034307839">
    <w:abstractNumId w:val="8"/>
  </w:num>
  <w:num w:numId="8" w16cid:durableId="1131360027">
    <w:abstractNumId w:val="15"/>
  </w:num>
  <w:num w:numId="9" w16cid:durableId="792097846">
    <w:abstractNumId w:val="0"/>
  </w:num>
  <w:num w:numId="10" w16cid:durableId="325522007">
    <w:abstractNumId w:val="2"/>
  </w:num>
  <w:num w:numId="11" w16cid:durableId="893783734">
    <w:abstractNumId w:val="2"/>
  </w:num>
  <w:num w:numId="12" w16cid:durableId="1172647220">
    <w:abstractNumId w:val="10"/>
  </w:num>
  <w:num w:numId="13" w16cid:durableId="1737316916">
    <w:abstractNumId w:val="13"/>
  </w:num>
  <w:num w:numId="14" w16cid:durableId="1136604531">
    <w:abstractNumId w:val="16"/>
  </w:num>
  <w:num w:numId="15" w16cid:durableId="418255372">
    <w:abstractNumId w:val="3"/>
  </w:num>
  <w:num w:numId="16" w16cid:durableId="74595307">
    <w:abstractNumId w:val="4"/>
  </w:num>
  <w:num w:numId="17" w16cid:durableId="1115832660">
    <w:abstractNumId w:val="5"/>
  </w:num>
  <w:num w:numId="18" w16cid:durableId="14092300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s-ES_tradnl" w:vendorID="64" w:dllVersion="6" w:nlCheck="1" w:checkStyle="1"/>
  <w:activeWritingStyle w:appName="MSWord" w:lang="es-ES" w:vendorID="64" w:dllVersion="6" w:nlCheck="1" w:checkStyle="0"/>
  <w:activeWritingStyle w:appName="MSWord" w:lang="fr-FR" w:vendorID="64" w:dllVersion="6" w:nlCheck="1" w:checkStyle="0"/>
  <w:activeWritingStyle w:appName="MSWord" w:lang="en-GB" w:vendorID="64" w:dllVersion="6" w:nlCheck="1" w:checkStyle="0"/>
  <w:activeWritingStyle w:appName="MSWord" w:lang="de-DE"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fr-FR" w:vendorID="64" w:dllVersion="0" w:nlCheck="1" w:checkStyle="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characterSpacingControl w:val="doNotCompress"/>
  <w:hdrShapeDefaults>
    <o:shapedefaults v:ext="edit" spidmax="2050">
      <o:colormru v:ext="edit" colors="#2cb34a,#2cb34b"/>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0CF"/>
    <w:rsid w:val="00001304"/>
    <w:rsid w:val="00002215"/>
    <w:rsid w:val="00004BBC"/>
    <w:rsid w:val="00004DE8"/>
    <w:rsid w:val="00005080"/>
    <w:rsid w:val="00006460"/>
    <w:rsid w:val="000066FE"/>
    <w:rsid w:val="0000770E"/>
    <w:rsid w:val="0001202B"/>
    <w:rsid w:val="00012D6C"/>
    <w:rsid w:val="000229D0"/>
    <w:rsid w:val="00030101"/>
    <w:rsid w:val="0003502E"/>
    <w:rsid w:val="0003688C"/>
    <w:rsid w:val="00037E64"/>
    <w:rsid w:val="00050C99"/>
    <w:rsid w:val="00055891"/>
    <w:rsid w:val="00066D5D"/>
    <w:rsid w:val="00073171"/>
    <w:rsid w:val="00075DD6"/>
    <w:rsid w:val="00082D12"/>
    <w:rsid w:val="00084F50"/>
    <w:rsid w:val="0008503A"/>
    <w:rsid w:val="00090A14"/>
    <w:rsid w:val="00093605"/>
    <w:rsid w:val="00095BF7"/>
    <w:rsid w:val="000A007F"/>
    <w:rsid w:val="000A1245"/>
    <w:rsid w:val="000A14D6"/>
    <w:rsid w:val="000A313D"/>
    <w:rsid w:val="000A3924"/>
    <w:rsid w:val="000A49BC"/>
    <w:rsid w:val="000B39BF"/>
    <w:rsid w:val="000B432F"/>
    <w:rsid w:val="000B5117"/>
    <w:rsid w:val="000D3470"/>
    <w:rsid w:val="000D5254"/>
    <w:rsid w:val="000E0837"/>
    <w:rsid w:val="000F505D"/>
    <w:rsid w:val="001034CF"/>
    <w:rsid w:val="001101DE"/>
    <w:rsid w:val="001118FB"/>
    <w:rsid w:val="00113EB6"/>
    <w:rsid w:val="0011658E"/>
    <w:rsid w:val="00120E16"/>
    <w:rsid w:val="00125C68"/>
    <w:rsid w:val="00132648"/>
    <w:rsid w:val="00133999"/>
    <w:rsid w:val="00134914"/>
    <w:rsid w:val="00134931"/>
    <w:rsid w:val="00136290"/>
    <w:rsid w:val="0013728B"/>
    <w:rsid w:val="00137B5D"/>
    <w:rsid w:val="00142AAF"/>
    <w:rsid w:val="001479C9"/>
    <w:rsid w:val="0015536A"/>
    <w:rsid w:val="00160FC0"/>
    <w:rsid w:val="0016208A"/>
    <w:rsid w:val="00162C31"/>
    <w:rsid w:val="0016405E"/>
    <w:rsid w:val="00164F36"/>
    <w:rsid w:val="00165522"/>
    <w:rsid w:val="001674EF"/>
    <w:rsid w:val="001728DD"/>
    <w:rsid w:val="001733EF"/>
    <w:rsid w:val="00190F34"/>
    <w:rsid w:val="001957D6"/>
    <w:rsid w:val="00195C3E"/>
    <w:rsid w:val="001A5DF3"/>
    <w:rsid w:val="001B2EF3"/>
    <w:rsid w:val="001C048F"/>
    <w:rsid w:val="001C1BFD"/>
    <w:rsid w:val="001D0E3A"/>
    <w:rsid w:val="001E0F34"/>
    <w:rsid w:val="001E45AC"/>
    <w:rsid w:val="001E71E8"/>
    <w:rsid w:val="001F1D7C"/>
    <w:rsid w:val="002056B2"/>
    <w:rsid w:val="00206548"/>
    <w:rsid w:val="002070D3"/>
    <w:rsid w:val="002127FA"/>
    <w:rsid w:val="00214721"/>
    <w:rsid w:val="00214D0C"/>
    <w:rsid w:val="00215662"/>
    <w:rsid w:val="00216DE5"/>
    <w:rsid w:val="00217879"/>
    <w:rsid w:val="0022175B"/>
    <w:rsid w:val="002217D4"/>
    <w:rsid w:val="00221D68"/>
    <w:rsid w:val="002311BE"/>
    <w:rsid w:val="0023571A"/>
    <w:rsid w:val="002364B9"/>
    <w:rsid w:val="00244802"/>
    <w:rsid w:val="002621F0"/>
    <w:rsid w:val="00263BB0"/>
    <w:rsid w:val="00272D28"/>
    <w:rsid w:val="00274B66"/>
    <w:rsid w:val="00274F5A"/>
    <w:rsid w:val="00277E4A"/>
    <w:rsid w:val="0028414D"/>
    <w:rsid w:val="00291099"/>
    <w:rsid w:val="00291902"/>
    <w:rsid w:val="00297AB0"/>
    <w:rsid w:val="002A2A39"/>
    <w:rsid w:val="002A6673"/>
    <w:rsid w:val="002A7902"/>
    <w:rsid w:val="002C3A1E"/>
    <w:rsid w:val="002C6C9C"/>
    <w:rsid w:val="002D5DBE"/>
    <w:rsid w:val="002D65CB"/>
    <w:rsid w:val="002E1C68"/>
    <w:rsid w:val="002E5F2D"/>
    <w:rsid w:val="002F07DD"/>
    <w:rsid w:val="002F1570"/>
    <w:rsid w:val="002F1EE4"/>
    <w:rsid w:val="00302EB7"/>
    <w:rsid w:val="003041B8"/>
    <w:rsid w:val="003060E2"/>
    <w:rsid w:val="00307659"/>
    <w:rsid w:val="0031411F"/>
    <w:rsid w:val="00314FC4"/>
    <w:rsid w:val="00316999"/>
    <w:rsid w:val="00332358"/>
    <w:rsid w:val="0033261C"/>
    <w:rsid w:val="00336497"/>
    <w:rsid w:val="003372E2"/>
    <w:rsid w:val="003379F4"/>
    <w:rsid w:val="0034734B"/>
    <w:rsid w:val="00350ED7"/>
    <w:rsid w:val="00351F8D"/>
    <w:rsid w:val="003539C6"/>
    <w:rsid w:val="00356384"/>
    <w:rsid w:val="003605D5"/>
    <w:rsid w:val="0036398D"/>
    <w:rsid w:val="0036572A"/>
    <w:rsid w:val="00374C33"/>
    <w:rsid w:val="00376BB4"/>
    <w:rsid w:val="0038552E"/>
    <w:rsid w:val="00396339"/>
    <w:rsid w:val="003A39B1"/>
    <w:rsid w:val="003A5951"/>
    <w:rsid w:val="003B1387"/>
    <w:rsid w:val="003B54DB"/>
    <w:rsid w:val="003C4C3F"/>
    <w:rsid w:val="003C4D78"/>
    <w:rsid w:val="003C68D0"/>
    <w:rsid w:val="003E45B6"/>
    <w:rsid w:val="003E7D78"/>
    <w:rsid w:val="003F351D"/>
    <w:rsid w:val="003F52B6"/>
    <w:rsid w:val="00400557"/>
    <w:rsid w:val="004110DE"/>
    <w:rsid w:val="00413C3B"/>
    <w:rsid w:val="00413D71"/>
    <w:rsid w:val="004146BC"/>
    <w:rsid w:val="004218DF"/>
    <w:rsid w:val="00424ECC"/>
    <w:rsid w:val="004322A5"/>
    <w:rsid w:val="00434D96"/>
    <w:rsid w:val="00441F85"/>
    <w:rsid w:val="00451365"/>
    <w:rsid w:val="00451A6B"/>
    <w:rsid w:val="0045300B"/>
    <w:rsid w:val="00453504"/>
    <w:rsid w:val="00460702"/>
    <w:rsid w:val="0046283C"/>
    <w:rsid w:val="00462A9C"/>
    <w:rsid w:val="00464D2F"/>
    <w:rsid w:val="004734E0"/>
    <w:rsid w:val="0047652D"/>
    <w:rsid w:val="00490852"/>
    <w:rsid w:val="004927E4"/>
    <w:rsid w:val="00493E4E"/>
    <w:rsid w:val="00495A72"/>
    <w:rsid w:val="004972CA"/>
    <w:rsid w:val="00497B9A"/>
    <w:rsid w:val="004A790B"/>
    <w:rsid w:val="004B35F7"/>
    <w:rsid w:val="004B749D"/>
    <w:rsid w:val="004C61EB"/>
    <w:rsid w:val="004C7CD9"/>
    <w:rsid w:val="004D1490"/>
    <w:rsid w:val="004E20D6"/>
    <w:rsid w:val="004E32FB"/>
    <w:rsid w:val="004E3B4B"/>
    <w:rsid w:val="004F1AE7"/>
    <w:rsid w:val="004F4B69"/>
    <w:rsid w:val="004F720C"/>
    <w:rsid w:val="00501D81"/>
    <w:rsid w:val="00506C46"/>
    <w:rsid w:val="00511AF8"/>
    <w:rsid w:val="00512B01"/>
    <w:rsid w:val="00513C2A"/>
    <w:rsid w:val="005265EE"/>
    <w:rsid w:val="00540658"/>
    <w:rsid w:val="00543D9A"/>
    <w:rsid w:val="00545E7C"/>
    <w:rsid w:val="00547BB7"/>
    <w:rsid w:val="00547C1D"/>
    <w:rsid w:val="005558C5"/>
    <w:rsid w:val="00562DE2"/>
    <w:rsid w:val="0056316A"/>
    <w:rsid w:val="005635B7"/>
    <w:rsid w:val="00573D76"/>
    <w:rsid w:val="00584F11"/>
    <w:rsid w:val="00590F7B"/>
    <w:rsid w:val="00591315"/>
    <w:rsid w:val="00592797"/>
    <w:rsid w:val="00593477"/>
    <w:rsid w:val="00593A58"/>
    <w:rsid w:val="00596AA3"/>
    <w:rsid w:val="00597782"/>
    <w:rsid w:val="005A3F40"/>
    <w:rsid w:val="005A4CE1"/>
    <w:rsid w:val="005A6A35"/>
    <w:rsid w:val="005A7F8D"/>
    <w:rsid w:val="005B0100"/>
    <w:rsid w:val="005B7B3A"/>
    <w:rsid w:val="005C45D9"/>
    <w:rsid w:val="005C48E4"/>
    <w:rsid w:val="005C6677"/>
    <w:rsid w:val="005D0236"/>
    <w:rsid w:val="005D5C75"/>
    <w:rsid w:val="005E38E4"/>
    <w:rsid w:val="005E5921"/>
    <w:rsid w:val="005F0F98"/>
    <w:rsid w:val="005F1D71"/>
    <w:rsid w:val="005F2DF7"/>
    <w:rsid w:val="0060117D"/>
    <w:rsid w:val="00602DDC"/>
    <w:rsid w:val="006106AF"/>
    <w:rsid w:val="0061663E"/>
    <w:rsid w:val="006173B1"/>
    <w:rsid w:val="00635BF4"/>
    <w:rsid w:val="00641A45"/>
    <w:rsid w:val="00641A66"/>
    <w:rsid w:val="006443D7"/>
    <w:rsid w:val="006510C3"/>
    <w:rsid w:val="006555CD"/>
    <w:rsid w:val="00660CEA"/>
    <w:rsid w:val="00673753"/>
    <w:rsid w:val="00692FA0"/>
    <w:rsid w:val="0069650D"/>
    <w:rsid w:val="006968A3"/>
    <w:rsid w:val="006A6AF8"/>
    <w:rsid w:val="006B23F4"/>
    <w:rsid w:val="006B5EC4"/>
    <w:rsid w:val="006B7D9F"/>
    <w:rsid w:val="006C09DE"/>
    <w:rsid w:val="006C71FB"/>
    <w:rsid w:val="006D052D"/>
    <w:rsid w:val="006D2996"/>
    <w:rsid w:val="006D5273"/>
    <w:rsid w:val="006D74BE"/>
    <w:rsid w:val="006E506F"/>
    <w:rsid w:val="006F1082"/>
    <w:rsid w:val="007010EF"/>
    <w:rsid w:val="007075C5"/>
    <w:rsid w:val="007078C3"/>
    <w:rsid w:val="0071209A"/>
    <w:rsid w:val="00721929"/>
    <w:rsid w:val="00722952"/>
    <w:rsid w:val="00723E67"/>
    <w:rsid w:val="0072459B"/>
    <w:rsid w:val="00725834"/>
    <w:rsid w:val="0072704B"/>
    <w:rsid w:val="007329C6"/>
    <w:rsid w:val="00734D43"/>
    <w:rsid w:val="00734D48"/>
    <w:rsid w:val="00736A4A"/>
    <w:rsid w:val="00737DE8"/>
    <w:rsid w:val="0074330C"/>
    <w:rsid w:val="0074378E"/>
    <w:rsid w:val="00746783"/>
    <w:rsid w:val="00747886"/>
    <w:rsid w:val="0075079E"/>
    <w:rsid w:val="00752DEF"/>
    <w:rsid w:val="00754584"/>
    <w:rsid w:val="0075635B"/>
    <w:rsid w:val="007578B3"/>
    <w:rsid w:val="007753E2"/>
    <w:rsid w:val="007A585B"/>
    <w:rsid w:val="007B0AAE"/>
    <w:rsid w:val="007B4F0C"/>
    <w:rsid w:val="007C1C63"/>
    <w:rsid w:val="007C369D"/>
    <w:rsid w:val="007D2D5E"/>
    <w:rsid w:val="007E60C6"/>
    <w:rsid w:val="007E64EB"/>
    <w:rsid w:val="007E6A10"/>
    <w:rsid w:val="007E77FD"/>
    <w:rsid w:val="007F0C9B"/>
    <w:rsid w:val="007F131F"/>
    <w:rsid w:val="007F2B19"/>
    <w:rsid w:val="007F6C16"/>
    <w:rsid w:val="00800336"/>
    <w:rsid w:val="0082052D"/>
    <w:rsid w:val="00820B2C"/>
    <w:rsid w:val="00831A23"/>
    <w:rsid w:val="008322E1"/>
    <w:rsid w:val="00833460"/>
    <w:rsid w:val="008343D6"/>
    <w:rsid w:val="00835856"/>
    <w:rsid w:val="008369F8"/>
    <w:rsid w:val="00841099"/>
    <w:rsid w:val="0085081F"/>
    <w:rsid w:val="008528F0"/>
    <w:rsid w:val="0085324B"/>
    <w:rsid w:val="008641E4"/>
    <w:rsid w:val="00867F23"/>
    <w:rsid w:val="00871576"/>
    <w:rsid w:val="00877EB0"/>
    <w:rsid w:val="0088144F"/>
    <w:rsid w:val="00883201"/>
    <w:rsid w:val="0088427C"/>
    <w:rsid w:val="00886348"/>
    <w:rsid w:val="008A467E"/>
    <w:rsid w:val="008D0B24"/>
    <w:rsid w:val="008D3E97"/>
    <w:rsid w:val="008D3EE1"/>
    <w:rsid w:val="008D499C"/>
    <w:rsid w:val="008D4E78"/>
    <w:rsid w:val="008D62AB"/>
    <w:rsid w:val="008D7E62"/>
    <w:rsid w:val="008E676D"/>
    <w:rsid w:val="008E7396"/>
    <w:rsid w:val="008F089A"/>
    <w:rsid w:val="008F0B45"/>
    <w:rsid w:val="008F0DBF"/>
    <w:rsid w:val="008F3650"/>
    <w:rsid w:val="008F3933"/>
    <w:rsid w:val="00902EB0"/>
    <w:rsid w:val="0090416C"/>
    <w:rsid w:val="009126D9"/>
    <w:rsid w:val="0091712B"/>
    <w:rsid w:val="00922396"/>
    <w:rsid w:val="00932C7C"/>
    <w:rsid w:val="009347B8"/>
    <w:rsid w:val="00935D7E"/>
    <w:rsid w:val="00936B22"/>
    <w:rsid w:val="009418C3"/>
    <w:rsid w:val="00944773"/>
    <w:rsid w:val="00951235"/>
    <w:rsid w:val="00953A85"/>
    <w:rsid w:val="0095469B"/>
    <w:rsid w:val="00955B56"/>
    <w:rsid w:val="00963B3B"/>
    <w:rsid w:val="00967223"/>
    <w:rsid w:val="00970815"/>
    <w:rsid w:val="00971775"/>
    <w:rsid w:val="00973043"/>
    <w:rsid w:val="0098336A"/>
    <w:rsid w:val="00983CA8"/>
    <w:rsid w:val="00996ADA"/>
    <w:rsid w:val="009A0E8F"/>
    <w:rsid w:val="009A31D9"/>
    <w:rsid w:val="009A3321"/>
    <w:rsid w:val="009A3F42"/>
    <w:rsid w:val="009A4778"/>
    <w:rsid w:val="009A712F"/>
    <w:rsid w:val="009B1976"/>
    <w:rsid w:val="009B213C"/>
    <w:rsid w:val="009C0724"/>
    <w:rsid w:val="009E01CD"/>
    <w:rsid w:val="009E65E0"/>
    <w:rsid w:val="009E6B19"/>
    <w:rsid w:val="009F2F76"/>
    <w:rsid w:val="009F5ED0"/>
    <w:rsid w:val="00A03BEA"/>
    <w:rsid w:val="00A051BD"/>
    <w:rsid w:val="00A066E8"/>
    <w:rsid w:val="00A0707D"/>
    <w:rsid w:val="00A07A63"/>
    <w:rsid w:val="00A113EA"/>
    <w:rsid w:val="00A17305"/>
    <w:rsid w:val="00A20FB5"/>
    <w:rsid w:val="00A2153D"/>
    <w:rsid w:val="00A22C9E"/>
    <w:rsid w:val="00A267DF"/>
    <w:rsid w:val="00A274BA"/>
    <w:rsid w:val="00A3009C"/>
    <w:rsid w:val="00A327CF"/>
    <w:rsid w:val="00A363F6"/>
    <w:rsid w:val="00A42EAE"/>
    <w:rsid w:val="00A45DD2"/>
    <w:rsid w:val="00A45EE0"/>
    <w:rsid w:val="00A468C0"/>
    <w:rsid w:val="00A50C8A"/>
    <w:rsid w:val="00A522B4"/>
    <w:rsid w:val="00A536BE"/>
    <w:rsid w:val="00A53CE6"/>
    <w:rsid w:val="00A65845"/>
    <w:rsid w:val="00A65871"/>
    <w:rsid w:val="00A65C6F"/>
    <w:rsid w:val="00A754DA"/>
    <w:rsid w:val="00A75EFF"/>
    <w:rsid w:val="00A808FC"/>
    <w:rsid w:val="00A8245F"/>
    <w:rsid w:val="00A923F4"/>
    <w:rsid w:val="00A96A3D"/>
    <w:rsid w:val="00AB2F11"/>
    <w:rsid w:val="00AB3B8D"/>
    <w:rsid w:val="00AB5A01"/>
    <w:rsid w:val="00AB5A4F"/>
    <w:rsid w:val="00AC0B6A"/>
    <w:rsid w:val="00AC0CC4"/>
    <w:rsid w:val="00AC3592"/>
    <w:rsid w:val="00AC46BB"/>
    <w:rsid w:val="00AC608A"/>
    <w:rsid w:val="00AC63BA"/>
    <w:rsid w:val="00AD017D"/>
    <w:rsid w:val="00AD40CC"/>
    <w:rsid w:val="00AD51CD"/>
    <w:rsid w:val="00AD7895"/>
    <w:rsid w:val="00AE533A"/>
    <w:rsid w:val="00AE6F3D"/>
    <w:rsid w:val="00AE73C0"/>
    <w:rsid w:val="00AF0388"/>
    <w:rsid w:val="00AF3788"/>
    <w:rsid w:val="00B05C73"/>
    <w:rsid w:val="00B0728A"/>
    <w:rsid w:val="00B15F61"/>
    <w:rsid w:val="00B230CF"/>
    <w:rsid w:val="00B27090"/>
    <w:rsid w:val="00B27BBF"/>
    <w:rsid w:val="00B36EEF"/>
    <w:rsid w:val="00B37D90"/>
    <w:rsid w:val="00B5386E"/>
    <w:rsid w:val="00B555AD"/>
    <w:rsid w:val="00B6028B"/>
    <w:rsid w:val="00B6116F"/>
    <w:rsid w:val="00B64E78"/>
    <w:rsid w:val="00B74FCC"/>
    <w:rsid w:val="00B75C90"/>
    <w:rsid w:val="00B7638A"/>
    <w:rsid w:val="00B85C0E"/>
    <w:rsid w:val="00B87587"/>
    <w:rsid w:val="00B93E9A"/>
    <w:rsid w:val="00B94698"/>
    <w:rsid w:val="00B96BEA"/>
    <w:rsid w:val="00BA1013"/>
    <w:rsid w:val="00BA2FE3"/>
    <w:rsid w:val="00BA67A0"/>
    <w:rsid w:val="00BB3A4D"/>
    <w:rsid w:val="00BC13E3"/>
    <w:rsid w:val="00BC1CA4"/>
    <w:rsid w:val="00BC4061"/>
    <w:rsid w:val="00BD0B53"/>
    <w:rsid w:val="00BD4D68"/>
    <w:rsid w:val="00BD6D7D"/>
    <w:rsid w:val="00BD74D3"/>
    <w:rsid w:val="00BD75FC"/>
    <w:rsid w:val="00BE03F1"/>
    <w:rsid w:val="00BE29AB"/>
    <w:rsid w:val="00BE6D56"/>
    <w:rsid w:val="00BF0FAF"/>
    <w:rsid w:val="00BF11A5"/>
    <w:rsid w:val="00BF50ED"/>
    <w:rsid w:val="00BF5807"/>
    <w:rsid w:val="00C02C51"/>
    <w:rsid w:val="00C07EBF"/>
    <w:rsid w:val="00C1284A"/>
    <w:rsid w:val="00C17A3F"/>
    <w:rsid w:val="00C17EA8"/>
    <w:rsid w:val="00C26BEA"/>
    <w:rsid w:val="00C36135"/>
    <w:rsid w:val="00C40434"/>
    <w:rsid w:val="00C42FE7"/>
    <w:rsid w:val="00C436A1"/>
    <w:rsid w:val="00C466E7"/>
    <w:rsid w:val="00C47247"/>
    <w:rsid w:val="00C548DF"/>
    <w:rsid w:val="00C54A07"/>
    <w:rsid w:val="00C65FDA"/>
    <w:rsid w:val="00C7618D"/>
    <w:rsid w:val="00C8019A"/>
    <w:rsid w:val="00C95233"/>
    <w:rsid w:val="00C96C08"/>
    <w:rsid w:val="00CB2F30"/>
    <w:rsid w:val="00CB2FE1"/>
    <w:rsid w:val="00CB5B1F"/>
    <w:rsid w:val="00CC348A"/>
    <w:rsid w:val="00CC43DA"/>
    <w:rsid w:val="00CD70F8"/>
    <w:rsid w:val="00CE3460"/>
    <w:rsid w:val="00CF2581"/>
    <w:rsid w:val="00CF33C8"/>
    <w:rsid w:val="00CF345E"/>
    <w:rsid w:val="00CF6C74"/>
    <w:rsid w:val="00CF6F52"/>
    <w:rsid w:val="00CF7D01"/>
    <w:rsid w:val="00CF7FCF"/>
    <w:rsid w:val="00D00BED"/>
    <w:rsid w:val="00D03ACB"/>
    <w:rsid w:val="00D03C9E"/>
    <w:rsid w:val="00D05BC4"/>
    <w:rsid w:val="00D0688E"/>
    <w:rsid w:val="00D155ED"/>
    <w:rsid w:val="00D15698"/>
    <w:rsid w:val="00D15B38"/>
    <w:rsid w:val="00D26D67"/>
    <w:rsid w:val="00D26FC1"/>
    <w:rsid w:val="00D273E3"/>
    <w:rsid w:val="00D30149"/>
    <w:rsid w:val="00D301DD"/>
    <w:rsid w:val="00D309A2"/>
    <w:rsid w:val="00D34AB6"/>
    <w:rsid w:val="00D34CC8"/>
    <w:rsid w:val="00D3726D"/>
    <w:rsid w:val="00D4003A"/>
    <w:rsid w:val="00D45603"/>
    <w:rsid w:val="00D47B2E"/>
    <w:rsid w:val="00D57EEC"/>
    <w:rsid w:val="00D7173B"/>
    <w:rsid w:val="00D718A1"/>
    <w:rsid w:val="00D75776"/>
    <w:rsid w:val="00D805C1"/>
    <w:rsid w:val="00D8130E"/>
    <w:rsid w:val="00D90848"/>
    <w:rsid w:val="00D95E3E"/>
    <w:rsid w:val="00DA175D"/>
    <w:rsid w:val="00DA1E73"/>
    <w:rsid w:val="00DA4560"/>
    <w:rsid w:val="00DA7942"/>
    <w:rsid w:val="00DB41AA"/>
    <w:rsid w:val="00DB6171"/>
    <w:rsid w:val="00DB6E06"/>
    <w:rsid w:val="00DB7D03"/>
    <w:rsid w:val="00DC7630"/>
    <w:rsid w:val="00DD0CDC"/>
    <w:rsid w:val="00DD1778"/>
    <w:rsid w:val="00DD4EBB"/>
    <w:rsid w:val="00DE011A"/>
    <w:rsid w:val="00DE5C96"/>
    <w:rsid w:val="00DF328D"/>
    <w:rsid w:val="00DF56D7"/>
    <w:rsid w:val="00E025A0"/>
    <w:rsid w:val="00E04DFF"/>
    <w:rsid w:val="00E073E7"/>
    <w:rsid w:val="00E13E41"/>
    <w:rsid w:val="00E15C43"/>
    <w:rsid w:val="00E163C0"/>
    <w:rsid w:val="00E226CF"/>
    <w:rsid w:val="00E268D5"/>
    <w:rsid w:val="00E269FC"/>
    <w:rsid w:val="00E2723E"/>
    <w:rsid w:val="00E403B6"/>
    <w:rsid w:val="00E406C7"/>
    <w:rsid w:val="00E4318A"/>
    <w:rsid w:val="00E43D52"/>
    <w:rsid w:val="00E47021"/>
    <w:rsid w:val="00E52880"/>
    <w:rsid w:val="00E52F9C"/>
    <w:rsid w:val="00E5461A"/>
    <w:rsid w:val="00E617E9"/>
    <w:rsid w:val="00E724A8"/>
    <w:rsid w:val="00E7640D"/>
    <w:rsid w:val="00E76ACC"/>
    <w:rsid w:val="00E8326D"/>
    <w:rsid w:val="00E92673"/>
    <w:rsid w:val="00E92CF4"/>
    <w:rsid w:val="00E92F9D"/>
    <w:rsid w:val="00EA5B86"/>
    <w:rsid w:val="00EB126E"/>
    <w:rsid w:val="00EB1F70"/>
    <w:rsid w:val="00EC30F1"/>
    <w:rsid w:val="00EC3290"/>
    <w:rsid w:val="00ED5876"/>
    <w:rsid w:val="00EE759E"/>
    <w:rsid w:val="00EF00F1"/>
    <w:rsid w:val="00EF02BA"/>
    <w:rsid w:val="00EF195D"/>
    <w:rsid w:val="00EF49C4"/>
    <w:rsid w:val="00F06E3D"/>
    <w:rsid w:val="00F07548"/>
    <w:rsid w:val="00F12921"/>
    <w:rsid w:val="00F17BE6"/>
    <w:rsid w:val="00F23FB0"/>
    <w:rsid w:val="00F24D20"/>
    <w:rsid w:val="00F252F2"/>
    <w:rsid w:val="00F26869"/>
    <w:rsid w:val="00F40AE2"/>
    <w:rsid w:val="00F46E2C"/>
    <w:rsid w:val="00F54379"/>
    <w:rsid w:val="00F5749B"/>
    <w:rsid w:val="00F61A0A"/>
    <w:rsid w:val="00F63BC2"/>
    <w:rsid w:val="00F641D4"/>
    <w:rsid w:val="00F90D2F"/>
    <w:rsid w:val="00FA07B9"/>
    <w:rsid w:val="00FA1E26"/>
    <w:rsid w:val="00FB0FA2"/>
    <w:rsid w:val="00FB3103"/>
    <w:rsid w:val="00FC1BB0"/>
    <w:rsid w:val="00FC3972"/>
    <w:rsid w:val="00FD0EE1"/>
    <w:rsid w:val="00FD2DD4"/>
    <w:rsid w:val="00FD3009"/>
    <w:rsid w:val="00FD74C4"/>
    <w:rsid w:val="00FE09AD"/>
    <w:rsid w:val="00FE240F"/>
    <w:rsid w:val="00FF4CCC"/>
    <w:rsid w:val="00FF54D8"/>
    <w:rsid w:val="4DD207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2cb34a,#2cb34b"/>
    </o:shapedefaults>
    <o:shapelayout v:ext="edit">
      <o:idmap v:ext="edit" data="2"/>
    </o:shapelayout>
  </w:shapeDefaults>
  <w:decimalSymbol w:val=","/>
  <w:listSeparator w:val=";"/>
  <w14:docId w14:val="4799448C"/>
  <w15:docId w15:val="{85225E09-C76D-4FD8-91DA-F95ABC91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E Copytext"/>
    <w:qFormat/>
    <w:rsid w:val="004A790B"/>
    <w:pPr>
      <w:spacing w:after="240" w:line="360" w:lineRule="auto"/>
      <w:jc w:val="both"/>
    </w:pPr>
    <w:rPr>
      <w:rFonts w:ascii="Arial" w:hAnsi="Arial"/>
      <w:sz w:val="20"/>
      <w:lang w:val="de-DE"/>
    </w:rPr>
  </w:style>
  <w:style w:type="paragraph" w:styleId="berschrift1">
    <w:name w:val="heading 1"/>
    <w:aliases w:val="SE 1. Überschrift"/>
    <w:basedOn w:val="Standard"/>
    <w:next w:val="Standard"/>
    <w:link w:val="berschrift1Zchn"/>
    <w:autoRedefine/>
    <w:uiPriority w:val="99"/>
    <w:qFormat/>
    <w:rsid w:val="00291902"/>
    <w:pPr>
      <w:keepNext/>
      <w:keepLines/>
      <w:outlineLvl w:val="0"/>
    </w:pPr>
    <w:rPr>
      <w:rFonts w:cs="Arial"/>
      <w:bCs/>
      <w:color w:val="3DCD58"/>
      <w:sz w:val="40"/>
      <w:szCs w:val="40"/>
    </w:rPr>
  </w:style>
  <w:style w:type="paragraph" w:styleId="berschrift2">
    <w:name w:val="heading 2"/>
    <w:aliases w:val="SE 2. Überschrift"/>
    <w:basedOn w:val="Standard"/>
    <w:next w:val="Standard"/>
    <w:link w:val="berschrift2Zchn"/>
    <w:autoRedefine/>
    <w:uiPriority w:val="99"/>
    <w:unhideWhenUsed/>
    <w:qFormat/>
    <w:rsid w:val="00D95E3E"/>
    <w:pPr>
      <w:keepNext/>
      <w:keepLines/>
      <w:numPr>
        <w:numId w:val="12"/>
      </w:numPr>
      <w:ind w:left="357" w:hanging="357"/>
      <w:outlineLvl w:val="1"/>
    </w:pPr>
    <w:rPr>
      <w:rFonts w:cs="Arial"/>
      <w:color w:val="3DCD58"/>
      <w:sz w:val="28"/>
      <w:szCs w:val="28"/>
      <w:lang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cParagraph">
    <w:name w:val="[Basic Paragraph]"/>
    <w:basedOn w:val="Standard"/>
    <w:uiPriority w:val="99"/>
    <w:rsid w:val="00B230C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Kopfzeile">
    <w:name w:val="header"/>
    <w:basedOn w:val="Standard"/>
    <w:link w:val="KopfzeileZchn"/>
    <w:uiPriority w:val="99"/>
    <w:unhideWhenUsed/>
    <w:rsid w:val="00B230CF"/>
    <w:pPr>
      <w:tabs>
        <w:tab w:val="center" w:pos="4703"/>
        <w:tab w:val="right" w:pos="9406"/>
      </w:tabs>
    </w:pPr>
  </w:style>
  <w:style w:type="character" w:customStyle="1" w:styleId="KopfzeileZchn">
    <w:name w:val="Kopfzeile Zchn"/>
    <w:basedOn w:val="Absatz-Standardschriftart"/>
    <w:link w:val="Kopfzeile"/>
    <w:uiPriority w:val="99"/>
    <w:rsid w:val="00B230CF"/>
  </w:style>
  <w:style w:type="paragraph" w:styleId="Fuzeile">
    <w:name w:val="footer"/>
    <w:basedOn w:val="Standard"/>
    <w:link w:val="FuzeileZchn"/>
    <w:uiPriority w:val="99"/>
    <w:unhideWhenUsed/>
    <w:rsid w:val="00B230CF"/>
    <w:pPr>
      <w:tabs>
        <w:tab w:val="center" w:pos="4703"/>
        <w:tab w:val="right" w:pos="9406"/>
      </w:tabs>
    </w:pPr>
  </w:style>
  <w:style w:type="character" w:customStyle="1" w:styleId="FuzeileZchn">
    <w:name w:val="Fußzeile Zchn"/>
    <w:basedOn w:val="Absatz-Standardschriftart"/>
    <w:link w:val="Fuzeile"/>
    <w:uiPriority w:val="99"/>
    <w:rsid w:val="00B230CF"/>
  </w:style>
  <w:style w:type="character" w:styleId="Hyperlink">
    <w:name w:val="Hyperlink"/>
    <w:basedOn w:val="Absatz-Standardschriftart"/>
    <w:uiPriority w:val="99"/>
    <w:unhideWhenUsed/>
    <w:rsid w:val="00CC348A"/>
    <w:rPr>
      <w:color w:val="0000FF" w:themeColor="hyperlink"/>
      <w:u w:val="single"/>
    </w:rPr>
  </w:style>
  <w:style w:type="character" w:styleId="Seitenzahl">
    <w:name w:val="page number"/>
    <w:basedOn w:val="Absatz-Standardschriftart"/>
    <w:uiPriority w:val="99"/>
    <w:semiHidden/>
    <w:unhideWhenUsed/>
    <w:rsid w:val="00CC348A"/>
  </w:style>
  <w:style w:type="paragraph" w:styleId="Sprechblasentext">
    <w:name w:val="Balloon Text"/>
    <w:basedOn w:val="Standard"/>
    <w:link w:val="SprechblasentextZchn"/>
    <w:uiPriority w:val="99"/>
    <w:semiHidden/>
    <w:unhideWhenUsed/>
    <w:rsid w:val="00D9084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90848"/>
    <w:rPr>
      <w:rFonts w:ascii="Lucida Grande" w:hAnsi="Lucida Grande" w:cs="Lucida Grande"/>
      <w:sz w:val="18"/>
      <w:szCs w:val="18"/>
    </w:rPr>
  </w:style>
  <w:style w:type="paragraph" w:styleId="NurText">
    <w:name w:val="Plain Text"/>
    <w:basedOn w:val="Standard"/>
    <w:link w:val="NurTextZchn"/>
    <w:uiPriority w:val="99"/>
    <w:unhideWhenUsed/>
    <w:rsid w:val="00464D2F"/>
    <w:rPr>
      <w:rFonts w:ascii="Courier" w:hAnsi="Courier"/>
      <w:sz w:val="21"/>
      <w:szCs w:val="21"/>
    </w:rPr>
  </w:style>
  <w:style w:type="character" w:customStyle="1" w:styleId="NurTextZchn">
    <w:name w:val="Nur Text Zchn"/>
    <w:basedOn w:val="Absatz-Standardschriftart"/>
    <w:link w:val="NurText"/>
    <w:uiPriority w:val="99"/>
    <w:rsid w:val="00464D2F"/>
    <w:rPr>
      <w:rFonts w:ascii="Courier" w:hAnsi="Courier"/>
      <w:sz w:val="21"/>
      <w:szCs w:val="21"/>
    </w:rPr>
  </w:style>
  <w:style w:type="paragraph" w:customStyle="1" w:styleId="Pa2">
    <w:name w:val="Pa2"/>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character" w:customStyle="1" w:styleId="A2">
    <w:name w:val="A2"/>
    <w:uiPriority w:val="99"/>
    <w:rsid w:val="00501D81"/>
    <w:rPr>
      <w:rFonts w:cs="Arial Rounded MT Std Light"/>
      <w:color w:val="000000"/>
      <w:sz w:val="16"/>
      <w:szCs w:val="16"/>
    </w:rPr>
  </w:style>
  <w:style w:type="paragraph" w:customStyle="1" w:styleId="Pa1">
    <w:name w:val="Pa1"/>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paragraph" w:styleId="Funotentext">
    <w:name w:val="footnote text"/>
    <w:basedOn w:val="Standard"/>
    <w:link w:val="FunotentextZchn"/>
    <w:uiPriority w:val="99"/>
    <w:semiHidden/>
    <w:unhideWhenUsed/>
    <w:rsid w:val="00501D81"/>
    <w:rPr>
      <w:szCs w:val="20"/>
    </w:rPr>
  </w:style>
  <w:style w:type="character" w:customStyle="1" w:styleId="FunotentextZchn">
    <w:name w:val="Fußnotentext Zchn"/>
    <w:basedOn w:val="Absatz-Standardschriftart"/>
    <w:link w:val="Funotentext"/>
    <w:uiPriority w:val="99"/>
    <w:semiHidden/>
    <w:rsid w:val="00501D81"/>
    <w:rPr>
      <w:sz w:val="20"/>
      <w:szCs w:val="20"/>
    </w:rPr>
  </w:style>
  <w:style w:type="character" w:styleId="Funotenzeichen">
    <w:name w:val="footnote reference"/>
    <w:basedOn w:val="Absatz-Standardschriftart"/>
    <w:uiPriority w:val="99"/>
    <w:semiHidden/>
    <w:unhideWhenUsed/>
    <w:rsid w:val="00501D81"/>
    <w:rPr>
      <w:vertAlign w:val="superscript"/>
    </w:rPr>
  </w:style>
  <w:style w:type="paragraph" w:customStyle="1" w:styleId="Pa5">
    <w:name w:val="Pa5"/>
    <w:basedOn w:val="Standard"/>
    <w:next w:val="Standard"/>
    <w:uiPriority w:val="99"/>
    <w:rsid w:val="002D65CB"/>
    <w:pPr>
      <w:autoSpaceDE w:val="0"/>
      <w:autoSpaceDN w:val="0"/>
      <w:adjustRightInd w:val="0"/>
      <w:spacing w:line="241" w:lineRule="atLeast"/>
    </w:pPr>
    <w:rPr>
      <w:rFonts w:ascii="Arial Rounded MT Std" w:hAnsi="Arial Rounded MT Std"/>
      <w:lang w:val="pl-PL"/>
    </w:rPr>
  </w:style>
  <w:style w:type="table" w:styleId="Tabellenraster">
    <w:name w:val="Table Grid"/>
    <w:basedOn w:val="NormaleTabelle"/>
    <w:uiPriority w:val="59"/>
    <w:rsid w:val="00597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6510C3"/>
    <w:rPr>
      <w:color w:val="808080"/>
    </w:rPr>
  </w:style>
  <w:style w:type="paragraph" w:styleId="Listenabsatz">
    <w:name w:val="List Paragraph"/>
    <w:aliases w:val="SE Aufzählung,lp1,Liste à puce - Normal,Bullet List,FooterText,numbered,List Paragraph1,Paragraphe,Bulletr List Paragraph,列出段落,列出段落1,List Paragraph2,List Paragraph21,Párrafo de lista1,Parágrafo da Lista1,リスト段落1,Listeafsnit1,Bullet list"/>
    <w:basedOn w:val="Standard"/>
    <w:link w:val="ListenabsatzZchn"/>
    <w:uiPriority w:val="34"/>
    <w:qFormat/>
    <w:rsid w:val="004A790B"/>
    <w:pPr>
      <w:numPr>
        <w:numId w:val="13"/>
      </w:numPr>
      <w:ind w:left="357" w:hanging="357"/>
      <w:contextualSpacing/>
    </w:pPr>
  </w:style>
  <w:style w:type="character" w:customStyle="1" w:styleId="berschrift1Zchn">
    <w:name w:val="Überschrift 1 Zchn"/>
    <w:aliases w:val="SE 1. Überschrift Zchn"/>
    <w:basedOn w:val="Absatz-Standardschriftart"/>
    <w:link w:val="berschrift1"/>
    <w:uiPriority w:val="99"/>
    <w:rsid w:val="00291902"/>
    <w:rPr>
      <w:rFonts w:ascii="Arial" w:hAnsi="Arial" w:cs="Arial"/>
      <w:bCs/>
      <w:color w:val="3DCD58"/>
      <w:sz w:val="40"/>
      <w:szCs w:val="40"/>
      <w:lang w:val="de-DE"/>
    </w:rPr>
  </w:style>
  <w:style w:type="character" w:customStyle="1" w:styleId="berschrift2Zchn">
    <w:name w:val="Überschrift 2 Zchn"/>
    <w:aliases w:val="SE 2. Überschrift Zchn"/>
    <w:basedOn w:val="Absatz-Standardschriftart"/>
    <w:link w:val="berschrift2"/>
    <w:uiPriority w:val="99"/>
    <w:rsid w:val="00D95E3E"/>
    <w:rPr>
      <w:rFonts w:ascii="Arial" w:hAnsi="Arial" w:cs="Arial"/>
      <w:color w:val="3DCD58"/>
      <w:sz w:val="28"/>
      <w:szCs w:val="28"/>
      <w:lang w:val="de-DE" w:eastAsia="en-GB"/>
    </w:rPr>
  </w:style>
  <w:style w:type="paragraph" w:styleId="KeinLeerraum">
    <w:name w:val="No Spacing"/>
    <w:uiPriority w:val="1"/>
    <w:rsid w:val="00D47B2E"/>
    <w:pPr>
      <w:spacing w:beforeAutospacing="1" w:afterAutospacing="1"/>
    </w:pPr>
    <w:rPr>
      <w:rFonts w:ascii="Arial Rounded MT Pro Light" w:hAnsi="Arial Rounded MT Pro Light"/>
      <w:sz w:val="20"/>
    </w:rPr>
  </w:style>
  <w:style w:type="character" w:styleId="Kommentarzeichen">
    <w:name w:val="annotation reference"/>
    <w:basedOn w:val="Absatz-Standardschriftart"/>
    <w:uiPriority w:val="99"/>
    <w:semiHidden/>
    <w:unhideWhenUsed/>
    <w:rsid w:val="00AC608A"/>
    <w:rPr>
      <w:sz w:val="16"/>
      <w:szCs w:val="16"/>
    </w:rPr>
  </w:style>
  <w:style w:type="paragraph" w:styleId="Kommentartext">
    <w:name w:val="annotation text"/>
    <w:basedOn w:val="Standard"/>
    <w:link w:val="KommentartextZchn"/>
    <w:uiPriority w:val="99"/>
    <w:unhideWhenUsed/>
    <w:rsid w:val="00AC608A"/>
    <w:rPr>
      <w:szCs w:val="20"/>
    </w:rPr>
  </w:style>
  <w:style w:type="character" w:customStyle="1" w:styleId="KommentartextZchn">
    <w:name w:val="Kommentartext Zchn"/>
    <w:basedOn w:val="Absatz-Standardschriftart"/>
    <w:link w:val="Kommentartext"/>
    <w:uiPriority w:val="99"/>
    <w:rsid w:val="00AC608A"/>
    <w:rPr>
      <w:rFonts w:ascii="Arial Rounded MT Pro Light" w:hAnsi="Arial Rounded MT Pro Light"/>
      <w:sz w:val="20"/>
      <w:szCs w:val="20"/>
    </w:rPr>
  </w:style>
  <w:style w:type="paragraph" w:styleId="Kommentarthema">
    <w:name w:val="annotation subject"/>
    <w:basedOn w:val="Kommentartext"/>
    <w:next w:val="Kommentartext"/>
    <w:link w:val="KommentarthemaZchn"/>
    <w:uiPriority w:val="99"/>
    <w:semiHidden/>
    <w:unhideWhenUsed/>
    <w:rsid w:val="00AC608A"/>
    <w:rPr>
      <w:b/>
      <w:bCs/>
    </w:rPr>
  </w:style>
  <w:style w:type="character" w:customStyle="1" w:styleId="KommentarthemaZchn">
    <w:name w:val="Kommentarthema Zchn"/>
    <w:basedOn w:val="KommentartextZchn"/>
    <w:link w:val="Kommentarthema"/>
    <w:uiPriority w:val="99"/>
    <w:semiHidden/>
    <w:rsid w:val="00AC608A"/>
    <w:rPr>
      <w:rFonts w:ascii="Arial Rounded MT Pro Light" w:hAnsi="Arial Rounded MT Pro Light"/>
      <w:b/>
      <w:bCs/>
      <w:sz w:val="20"/>
      <w:szCs w:val="20"/>
    </w:rPr>
  </w:style>
  <w:style w:type="paragraph" w:styleId="Endnotentext">
    <w:name w:val="endnote text"/>
    <w:basedOn w:val="Standard"/>
    <w:link w:val="EndnotentextZchn"/>
    <w:uiPriority w:val="99"/>
    <w:semiHidden/>
    <w:unhideWhenUsed/>
    <w:rsid w:val="0023571A"/>
    <w:pPr>
      <w:spacing w:after="0"/>
    </w:pPr>
    <w:rPr>
      <w:szCs w:val="20"/>
    </w:rPr>
  </w:style>
  <w:style w:type="character" w:customStyle="1" w:styleId="EndnotentextZchn">
    <w:name w:val="Endnotentext Zchn"/>
    <w:basedOn w:val="Absatz-Standardschriftart"/>
    <w:link w:val="Endnotentext"/>
    <w:uiPriority w:val="99"/>
    <w:semiHidden/>
    <w:rsid w:val="0023571A"/>
    <w:rPr>
      <w:rFonts w:ascii="Arial Rounded MT Pro Light" w:hAnsi="Arial Rounded MT Pro Light"/>
      <w:sz w:val="20"/>
      <w:szCs w:val="20"/>
    </w:rPr>
  </w:style>
  <w:style w:type="character" w:styleId="Endnotenzeichen">
    <w:name w:val="endnote reference"/>
    <w:basedOn w:val="Absatz-Standardschriftart"/>
    <w:uiPriority w:val="99"/>
    <w:semiHidden/>
    <w:unhideWhenUsed/>
    <w:rsid w:val="0023571A"/>
    <w:rPr>
      <w:vertAlign w:val="superscript"/>
    </w:rPr>
  </w:style>
  <w:style w:type="character" w:customStyle="1" w:styleId="hps">
    <w:name w:val="hps"/>
    <w:basedOn w:val="Absatz-Standardschriftart"/>
    <w:rsid w:val="00263BB0"/>
  </w:style>
  <w:style w:type="paragraph" w:styleId="berarbeitung">
    <w:name w:val="Revision"/>
    <w:hidden/>
    <w:uiPriority w:val="99"/>
    <w:semiHidden/>
    <w:rsid w:val="003F52B6"/>
    <w:rPr>
      <w:rFonts w:ascii="Arial Rounded MT Pro Light" w:hAnsi="Arial Rounded MT Pro Light"/>
      <w:sz w:val="20"/>
    </w:rPr>
  </w:style>
  <w:style w:type="paragraph" w:styleId="Dokumentstruktur">
    <w:name w:val="Document Map"/>
    <w:basedOn w:val="Standard"/>
    <w:link w:val="DokumentstrukturZchn"/>
    <w:uiPriority w:val="99"/>
    <w:semiHidden/>
    <w:unhideWhenUsed/>
    <w:rsid w:val="002A7902"/>
    <w:pPr>
      <w:spacing w:after="0"/>
    </w:pPr>
    <w:rPr>
      <w:rFonts w:ascii="Helvetica" w:hAnsi="Helvetica"/>
      <w:sz w:val="24"/>
    </w:rPr>
  </w:style>
  <w:style w:type="character" w:customStyle="1" w:styleId="DokumentstrukturZchn">
    <w:name w:val="Dokumentstruktur Zchn"/>
    <w:basedOn w:val="Absatz-Standardschriftart"/>
    <w:link w:val="Dokumentstruktur"/>
    <w:uiPriority w:val="99"/>
    <w:semiHidden/>
    <w:rsid w:val="002A7902"/>
    <w:rPr>
      <w:rFonts w:ascii="Helvetica" w:hAnsi="Helvetica"/>
    </w:rPr>
  </w:style>
  <w:style w:type="character" w:customStyle="1" w:styleId="apple-converted-space">
    <w:name w:val="apple-converted-space"/>
    <w:basedOn w:val="Absatz-Standardschriftart"/>
    <w:rsid w:val="001E45AC"/>
  </w:style>
  <w:style w:type="paragraph" w:customStyle="1" w:styleId="SEHead">
    <w:name w:val="SE Head"/>
    <w:basedOn w:val="Standard"/>
    <w:rsid w:val="002621F0"/>
    <w:pPr>
      <w:spacing w:after="0"/>
      <w:ind w:left="3856"/>
    </w:pPr>
    <w:rPr>
      <w:rFonts w:eastAsia="Times" w:cs="Times New Roman"/>
      <w:b/>
      <w:color w:val="00B050"/>
      <w:sz w:val="32"/>
      <w:szCs w:val="16"/>
      <w:lang w:val="es-ES" w:eastAsia="es-ES"/>
    </w:rPr>
  </w:style>
  <w:style w:type="paragraph" w:styleId="HTMLVorformatiert">
    <w:name w:val="HTML Preformatted"/>
    <w:basedOn w:val="Standard"/>
    <w:link w:val="HTMLVorformatiertZchn"/>
    <w:uiPriority w:val="99"/>
    <w:semiHidden/>
    <w:unhideWhenUsed/>
    <w:rsid w:val="009B19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lang w:val="es-ES" w:eastAsia="es-ES" w:bidi="ks-Deva"/>
    </w:rPr>
  </w:style>
  <w:style w:type="character" w:customStyle="1" w:styleId="HTMLVorformatiertZchn">
    <w:name w:val="HTML Vorformatiert Zchn"/>
    <w:basedOn w:val="Absatz-Standardschriftart"/>
    <w:link w:val="HTMLVorformatiert"/>
    <w:uiPriority w:val="99"/>
    <w:semiHidden/>
    <w:rsid w:val="009B1976"/>
    <w:rPr>
      <w:rFonts w:ascii="Courier New" w:eastAsia="Times New Roman" w:hAnsi="Courier New" w:cs="Courier New"/>
      <w:sz w:val="20"/>
      <w:szCs w:val="20"/>
      <w:lang w:val="es-ES" w:eastAsia="es-ES" w:bidi="ks-Deva"/>
    </w:rPr>
  </w:style>
  <w:style w:type="paragraph" w:customStyle="1" w:styleId="SEZwischentitel">
    <w:name w:val="SE Zwischentitel"/>
    <w:basedOn w:val="Standard"/>
    <w:next w:val="Standard"/>
    <w:qFormat/>
    <w:rsid w:val="00D155ED"/>
    <w:pPr>
      <w:keepNext/>
      <w:shd w:val="clear" w:color="auto" w:fill="FFFFFF"/>
    </w:pPr>
    <w:rPr>
      <w:rFonts w:eastAsia="SimSun" w:cs="Times New Roman"/>
      <w:b/>
      <w:color w:val="00B050"/>
      <w:lang w:val="en-GB" w:eastAsia="en-GB"/>
    </w:rPr>
  </w:style>
  <w:style w:type="character" w:customStyle="1" w:styleId="OhneA">
    <w:name w:val="Ohne A"/>
    <w:rsid w:val="00FD2DD4"/>
    <w:rPr>
      <w:lang w:val="en-US"/>
    </w:rPr>
  </w:style>
  <w:style w:type="character" w:customStyle="1" w:styleId="Hyperlink0">
    <w:name w:val="Hyperlink.0"/>
    <w:basedOn w:val="Hyperlink"/>
    <w:rsid w:val="00FD2DD4"/>
    <w:rPr>
      <w:color w:val="0000FF"/>
      <w:u w:val="single" w:color="0000FF"/>
      <w:lang w:val="de-DE"/>
    </w:rPr>
  </w:style>
  <w:style w:type="character" w:styleId="SchwacheHervorhebung">
    <w:name w:val="Subtle Emphasis"/>
    <w:basedOn w:val="Absatz-Standardschriftart"/>
    <w:uiPriority w:val="19"/>
    <w:rsid w:val="004A790B"/>
    <w:rPr>
      <w:i/>
      <w:iCs/>
      <w:color w:val="404040" w:themeColor="text1" w:themeTint="BF"/>
    </w:rPr>
  </w:style>
  <w:style w:type="character" w:styleId="Hervorhebung">
    <w:name w:val="Emphasis"/>
    <w:basedOn w:val="Absatz-Standardschriftart"/>
    <w:uiPriority w:val="20"/>
    <w:rsid w:val="004A790B"/>
    <w:rPr>
      <w:i/>
      <w:iCs/>
    </w:rPr>
  </w:style>
  <w:style w:type="character" w:styleId="SchwacherVerweis">
    <w:name w:val="Subtle Reference"/>
    <w:basedOn w:val="Absatz-Standardschriftart"/>
    <w:uiPriority w:val="31"/>
    <w:rsid w:val="004A790B"/>
    <w:rPr>
      <w:smallCaps/>
      <w:color w:val="5A5A5A" w:themeColor="text1" w:themeTint="A5"/>
    </w:rPr>
  </w:style>
  <w:style w:type="paragraph" w:customStyle="1" w:styleId="SEBoilerplate">
    <w:name w:val="SE Boilerplate"/>
    <w:basedOn w:val="Standard"/>
    <w:qFormat/>
    <w:rsid w:val="00F5749B"/>
    <w:pPr>
      <w:spacing w:line="240" w:lineRule="auto"/>
    </w:pPr>
    <w:rPr>
      <w:sz w:val="16"/>
    </w:rPr>
  </w:style>
  <w:style w:type="character" w:styleId="NichtaufgelsteErwhnung">
    <w:name w:val="Unresolved Mention"/>
    <w:basedOn w:val="Absatz-Standardschriftart"/>
    <w:uiPriority w:val="99"/>
    <w:semiHidden/>
    <w:unhideWhenUsed/>
    <w:rsid w:val="00356384"/>
    <w:rPr>
      <w:color w:val="605E5C"/>
      <w:shd w:val="clear" w:color="auto" w:fill="E1DFDD"/>
    </w:rPr>
  </w:style>
  <w:style w:type="paragraph" w:styleId="StandardWeb">
    <w:name w:val="Normal (Web)"/>
    <w:basedOn w:val="Standard"/>
    <w:uiPriority w:val="99"/>
    <w:unhideWhenUsed/>
    <w:rsid w:val="00871576"/>
    <w:pPr>
      <w:spacing w:before="100" w:beforeAutospacing="1" w:after="100" w:afterAutospacing="1" w:line="240" w:lineRule="auto"/>
      <w:jc w:val="left"/>
    </w:pPr>
    <w:rPr>
      <w:rFonts w:ascii="Times New Roman" w:eastAsia="Times New Roman" w:hAnsi="Times New Roman" w:cs="Times New Roman"/>
      <w:sz w:val="24"/>
      <w:lang w:eastAsia="de-DE"/>
    </w:rPr>
  </w:style>
  <w:style w:type="character" w:customStyle="1" w:styleId="ListenabsatzZchn">
    <w:name w:val="Listenabsatz Zchn"/>
    <w:aliases w:val="SE Aufzählung Zchn,lp1 Zchn,Liste à puce - Normal Zchn,Bullet List Zchn,FooterText Zchn,numbered Zchn,List Paragraph1 Zchn,Paragraphe Zchn,Bulletr List Paragraph Zchn,列出段落 Zchn,列出段落1 Zchn,List Paragraph2 Zchn,List Paragraph21 Zchn"/>
    <w:basedOn w:val="Absatz-Standardschriftart"/>
    <w:link w:val="Listenabsatz"/>
    <w:uiPriority w:val="34"/>
    <w:locked/>
    <w:rsid w:val="00C26BEA"/>
    <w:rPr>
      <w:rFonts w:ascii="Arial" w:hAnsi="Arial"/>
      <w:sz w:val="20"/>
      <w:lang w:val="de-DE"/>
    </w:rPr>
  </w:style>
  <w:style w:type="character" w:customStyle="1" w:styleId="xn-location">
    <w:name w:val="xn-location"/>
    <w:basedOn w:val="Absatz-Standardschriftart"/>
    <w:rsid w:val="00C26BEA"/>
  </w:style>
  <w:style w:type="character" w:customStyle="1" w:styleId="normaltextrun">
    <w:name w:val="normaltextrun"/>
    <w:basedOn w:val="Absatz-Standardschriftart"/>
    <w:rsid w:val="00D309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710608">
      <w:bodyDiv w:val="1"/>
      <w:marLeft w:val="0"/>
      <w:marRight w:val="0"/>
      <w:marTop w:val="0"/>
      <w:marBottom w:val="0"/>
      <w:divBdr>
        <w:top w:val="none" w:sz="0" w:space="0" w:color="auto"/>
        <w:left w:val="none" w:sz="0" w:space="0" w:color="auto"/>
        <w:bottom w:val="none" w:sz="0" w:space="0" w:color="auto"/>
        <w:right w:val="none" w:sz="0" w:space="0" w:color="auto"/>
      </w:divBdr>
    </w:div>
    <w:div w:id="801118285">
      <w:bodyDiv w:val="1"/>
      <w:marLeft w:val="0"/>
      <w:marRight w:val="0"/>
      <w:marTop w:val="0"/>
      <w:marBottom w:val="0"/>
      <w:divBdr>
        <w:top w:val="none" w:sz="0" w:space="0" w:color="auto"/>
        <w:left w:val="none" w:sz="0" w:space="0" w:color="auto"/>
        <w:bottom w:val="none" w:sz="0" w:space="0" w:color="auto"/>
        <w:right w:val="none" w:sz="0" w:space="0" w:color="auto"/>
      </w:divBdr>
    </w:div>
    <w:div w:id="888148116">
      <w:bodyDiv w:val="1"/>
      <w:marLeft w:val="0"/>
      <w:marRight w:val="0"/>
      <w:marTop w:val="0"/>
      <w:marBottom w:val="0"/>
      <w:divBdr>
        <w:top w:val="none" w:sz="0" w:space="0" w:color="auto"/>
        <w:left w:val="none" w:sz="0" w:space="0" w:color="auto"/>
        <w:bottom w:val="none" w:sz="0" w:space="0" w:color="auto"/>
        <w:right w:val="none" w:sz="0" w:space="0" w:color="auto"/>
      </w:divBdr>
    </w:div>
    <w:div w:id="1072042799">
      <w:bodyDiv w:val="1"/>
      <w:marLeft w:val="0"/>
      <w:marRight w:val="0"/>
      <w:marTop w:val="0"/>
      <w:marBottom w:val="0"/>
      <w:divBdr>
        <w:top w:val="none" w:sz="0" w:space="0" w:color="auto"/>
        <w:left w:val="none" w:sz="0" w:space="0" w:color="auto"/>
        <w:bottom w:val="none" w:sz="0" w:space="0" w:color="auto"/>
        <w:right w:val="none" w:sz="0" w:space="0" w:color="auto"/>
      </w:divBdr>
    </w:div>
    <w:div w:id="1174149937">
      <w:bodyDiv w:val="1"/>
      <w:marLeft w:val="0"/>
      <w:marRight w:val="0"/>
      <w:marTop w:val="0"/>
      <w:marBottom w:val="0"/>
      <w:divBdr>
        <w:top w:val="none" w:sz="0" w:space="0" w:color="auto"/>
        <w:left w:val="none" w:sz="0" w:space="0" w:color="auto"/>
        <w:bottom w:val="none" w:sz="0" w:space="0" w:color="auto"/>
        <w:right w:val="none" w:sz="0" w:space="0" w:color="auto"/>
      </w:divBdr>
    </w:div>
    <w:div w:id="1509709714">
      <w:bodyDiv w:val="1"/>
      <w:marLeft w:val="0"/>
      <w:marRight w:val="0"/>
      <w:marTop w:val="0"/>
      <w:marBottom w:val="0"/>
      <w:divBdr>
        <w:top w:val="none" w:sz="0" w:space="0" w:color="auto"/>
        <w:left w:val="none" w:sz="0" w:space="0" w:color="auto"/>
        <w:bottom w:val="none" w:sz="0" w:space="0" w:color="auto"/>
        <w:right w:val="none" w:sz="0" w:space="0" w:color="auto"/>
      </w:divBdr>
    </w:div>
    <w:div w:id="1737118635">
      <w:bodyDiv w:val="1"/>
      <w:marLeft w:val="0"/>
      <w:marRight w:val="0"/>
      <w:marTop w:val="0"/>
      <w:marBottom w:val="0"/>
      <w:divBdr>
        <w:top w:val="none" w:sz="0" w:space="0" w:color="auto"/>
        <w:left w:val="none" w:sz="0" w:space="0" w:color="auto"/>
        <w:bottom w:val="none" w:sz="0" w:space="0" w:color="auto"/>
        <w:right w:val="none" w:sz="0" w:space="0" w:color="auto"/>
      </w:divBdr>
    </w:div>
    <w:div w:id="2077505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share?text=%22TIME100+Most+Influential+Companies+2023%22%3A+Schneider+Electric+z%C3%A4hlt+zu+den+100+einflussreichsten+Unternehmen+weltweit+%7C+Schneider+Electric+Deutschland&amp;url=https://www.se.com/de/de/about-us/newsroom/news/press-releases/-time100-most-influential-companies-2023-schneider-electric-z%C3%A4hlt-zu-den-100-einflussreichsten-unternehmen-weltweit-64abd88070352bc1ba0d61d1" TargetMode="External"/><Relationship Id="rId13" Type="http://schemas.openxmlformats.org/officeDocument/2006/relationships/image" Target="media/image3.jpg"/><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linkedin.com/company/schneider-electric" TargetMode="External"/><Relationship Id="rId7" Type="http://schemas.openxmlformats.org/officeDocument/2006/relationships/endnotes" Target="endnotes.xml"/><Relationship Id="rId12" Type="http://schemas.openxmlformats.org/officeDocument/2006/relationships/hyperlink" Target="https://www.facebook.com/sharer/sharer.php?u=https://www.se.com/de/de/about-us/newsroom/news/press-releases/-time100-most-influential-companies-2023-schneider-electric-z%C3%A4hlt-zu-den-100-einflussreichsten-unternehmen-weltweit-64abd88070352bc1ba0d61d1" TargetMode="External"/><Relationship Id="rId17" Type="http://schemas.openxmlformats.org/officeDocument/2006/relationships/hyperlink" Target="https://twitter.com/SchneiderElecDE" TargetMode="External"/><Relationship Id="rId25" Type="http://schemas.openxmlformats.org/officeDocument/2006/relationships/hyperlink" Target="https://www.se.com/de/de/about-us/sustainability/" TargetMode="External"/><Relationship Id="rId2" Type="http://schemas.openxmlformats.org/officeDocument/2006/relationships/numbering" Target="numbering.xml"/><Relationship Id="rId16" Type="http://schemas.openxmlformats.org/officeDocument/2006/relationships/hyperlink" Target="https://www.se.com/de/de/work/campaign/life-is-on/life-is-on.jsp" TargetMode="External"/><Relationship Id="rId20" Type="http://schemas.openxmlformats.org/officeDocument/2006/relationships/image" Target="media/image5.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www.se.com/de" TargetMode="External"/><Relationship Id="rId23" Type="http://schemas.openxmlformats.org/officeDocument/2006/relationships/hyperlink" Target="https://www.youtube.com/channel/UCVPf33n1Mr9gQL9clrxj2fQ/featured" TargetMode="External"/><Relationship Id="rId28" Type="http://schemas.openxmlformats.org/officeDocument/2006/relationships/footer" Target="footer1.xml"/><Relationship Id="rId10" Type="http://schemas.openxmlformats.org/officeDocument/2006/relationships/hyperlink" Target="https://www.linkedin.com/shareArticle?mini=true&amp;title=&amp;summary=&amp;source=%22TIME100+Most+Influential+Companies+2023%22%3A+Schneider+Electric+z%C3%A4hlt+zu+den+100+einflussreichsten+Unternehmen+weltweit+%7C+Schneider+Electric+Deutschland&amp;url=https://www.se.com/de/de/about-us/newsroom/news/press-releases/-time100-most-influential-companies-2023-schneider-electric-z%C3%A4hlt-zu-den-100-einflussreichsten-unternehmen-weltweit-64abd88070352bc1ba0d61d1" TargetMode="External"/><Relationship Id="rId19" Type="http://schemas.openxmlformats.org/officeDocument/2006/relationships/hyperlink" Target="https://www.facebook.com/SchneiderElectricD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time.com/collection/time100-companies-2023/6285175/schneider-electric/" TargetMode="External"/><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F68397-AE87-49DC-A2EE-819AA71B5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609</Words>
  <Characters>3837</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123qweRT</Company>
  <LinksUpToDate>false</LinksUpToDate>
  <CharactersWithSpaces>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thammermeister</dc:creator>
  <cp:lastModifiedBy>Laura Wieden</cp:lastModifiedBy>
  <cp:revision>4</cp:revision>
  <cp:lastPrinted>2016-10-13T18:30:00Z</cp:lastPrinted>
  <dcterms:created xsi:type="dcterms:W3CDTF">2023-07-10T10:55:00Z</dcterms:created>
  <dcterms:modified xsi:type="dcterms:W3CDTF">2023-07-11T09:10:00Z</dcterms:modified>
</cp:coreProperties>
</file>