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B40" w14:textId="067C1D2E" w:rsidR="00D379D5" w:rsidRPr="00D479B6" w:rsidRDefault="00D479B6" w:rsidP="00D379D5">
      <w:pPr>
        <w:pStyle w:val="berschrift1"/>
      </w:pPr>
      <w:r w:rsidRPr="00D479B6">
        <w:t xml:space="preserve">Neuer </w:t>
      </w:r>
      <w:r w:rsidR="005B4046">
        <w:t>Gruppen-</w:t>
      </w:r>
      <w:r w:rsidRPr="00D479B6">
        <w:t>Geschäftsführer für V</w:t>
      </w:r>
      <w:r>
        <w:t xml:space="preserve">ertrieb und Marketing </w:t>
      </w:r>
    </w:p>
    <w:p w14:paraId="40665075" w14:textId="5DDD31DA" w:rsidR="00D379D5" w:rsidRPr="00D479B6" w:rsidRDefault="00D479B6" w:rsidP="00D379D5">
      <w:pPr>
        <w:pStyle w:val="berschrift2"/>
      </w:pPr>
      <w:r>
        <w:t>Heinz-Werner Schmidt kehrt zu Stiebel Eltron zurück</w:t>
      </w:r>
    </w:p>
    <w:p w14:paraId="7DB819B3" w14:textId="0E5253A9" w:rsidR="005B4046" w:rsidRPr="00D479B6" w:rsidRDefault="005B4046" w:rsidP="00423AC9">
      <w:pPr>
        <w:pStyle w:val="Teasertext"/>
      </w:pPr>
      <w:r>
        <w:t xml:space="preserve">Heinz-Werner Schmidt wird ab </w:t>
      </w:r>
      <w:r w:rsidR="00FC09FE">
        <w:t xml:space="preserve">1. </w:t>
      </w:r>
      <w:r>
        <w:t>September</w:t>
      </w:r>
      <w:r w:rsidR="00FC09FE">
        <w:t xml:space="preserve"> 2023</w:t>
      </w:r>
      <w:r>
        <w:t xml:space="preserve"> neuer Geschäftsführer für Vertrieb und Marketing bei der Stiebel Eltron-Gruppe. Der 62jährige </w:t>
      </w:r>
      <w:r w:rsidR="00FF015B">
        <w:t>wird</w:t>
      </w:r>
      <w:r>
        <w:t xml:space="preserve"> damit </w:t>
      </w:r>
      <w:r w:rsidR="00FC09FE">
        <w:t xml:space="preserve">als </w:t>
      </w:r>
      <w:r>
        <w:t>zweiter Geschäftsführer</w:t>
      </w:r>
      <w:r w:rsidR="00FC09FE">
        <w:t xml:space="preserve"> gemeinsam mit dem Vorsitzenden der Geschäftsführung,</w:t>
      </w:r>
      <w:r>
        <w:t xml:space="preserve"> Dr. Kai Schiefelbein,</w:t>
      </w:r>
      <w:r w:rsidR="00A81A87">
        <w:t xml:space="preserve"> </w:t>
      </w:r>
      <w:r w:rsidR="00503DAB">
        <w:t xml:space="preserve">der weiterhin die Ressorts Technik, </w:t>
      </w:r>
      <w:r w:rsidR="0062197B">
        <w:t>Kundendienst</w:t>
      </w:r>
      <w:r w:rsidR="009D6951">
        <w:t xml:space="preserve">, </w:t>
      </w:r>
      <w:r w:rsidR="00503DAB">
        <w:t>Finanzen</w:t>
      </w:r>
      <w:r w:rsidR="001007BD">
        <w:t xml:space="preserve">, Einkauf </w:t>
      </w:r>
      <w:r w:rsidR="00503DAB">
        <w:t>und Personal verantwortet, die</w:t>
      </w:r>
      <w:r w:rsidR="00FC09FE">
        <w:t xml:space="preserve"> </w:t>
      </w:r>
      <w:r w:rsidR="00721775">
        <w:t>Stiebel Eltron</w:t>
      </w:r>
      <w:r w:rsidR="00503DAB">
        <w:t>-Gruppe</w:t>
      </w:r>
      <w:r w:rsidR="00721775">
        <w:t xml:space="preserve"> </w:t>
      </w:r>
      <w:r w:rsidR="00FC09FE">
        <w:t>leiten</w:t>
      </w:r>
      <w:r>
        <w:t xml:space="preserve">. </w:t>
      </w:r>
      <w:r w:rsidR="00FF015B">
        <w:t xml:space="preserve">„Wir sind sehr glücklich, mit Heinz-Werner Schmidt einen absoluten Fachmann und Branchenkenner für diese Aufgabe gewonnen zu haben“, so Dr. Ulrich Stiebel, Vorsitzender des Aufsichtsrates. </w:t>
      </w:r>
    </w:p>
    <w:p w14:paraId="428FDA92" w14:textId="77777777" w:rsidR="00D379D5" w:rsidRPr="00D479B6" w:rsidRDefault="00D379D5" w:rsidP="00D379D5"/>
    <w:p w14:paraId="23C0E58A" w14:textId="77777777" w:rsidR="00D379D5" w:rsidRPr="00D479B6" w:rsidRDefault="00D379D5" w:rsidP="00D379D5"/>
    <w:p w14:paraId="3A329216" w14:textId="0D283F79" w:rsidR="00D379D5" w:rsidRDefault="00FF015B" w:rsidP="00D379D5">
      <w:r>
        <w:t xml:space="preserve">Heinz-Werner Schmidt verfügt über umfangreiche Berufserfahrung in der Haustechnikbranche, speziell im Bereich der Wärmeerzeuger – und auch über Erfahrungen im Hause Stiebel Eltron: von 2009 bis 2014 zeichnete er für die Tochtergesellschaft </w:t>
      </w:r>
      <w:r w:rsidR="00FC09FE">
        <w:t>t</w:t>
      </w:r>
      <w:r>
        <w:t xml:space="preserve">ecalor verantwortlich. Zuvor </w:t>
      </w:r>
      <w:r w:rsidR="00A81A87">
        <w:t>arbeitete</w:t>
      </w:r>
      <w:r>
        <w:t xml:space="preserve"> er unter anderem für Buderus und </w:t>
      </w:r>
      <w:proofErr w:type="spellStart"/>
      <w:r>
        <w:t>Nibe</w:t>
      </w:r>
      <w:proofErr w:type="spellEnd"/>
      <w:r w:rsidR="00FC09FE">
        <w:t>;</w:t>
      </w:r>
      <w:r>
        <w:t xml:space="preserve"> zuletzt </w:t>
      </w:r>
      <w:r w:rsidR="000821AF">
        <w:t xml:space="preserve">war er </w:t>
      </w:r>
      <w:r w:rsidR="003A1BEA" w:rsidRPr="003A1BEA">
        <w:t>als CEO für alle in Deutschland vertretenen Marken</w:t>
      </w:r>
      <w:r w:rsidR="003A1BEA" w:rsidRPr="003A1BEA">
        <w:t xml:space="preserve"> </w:t>
      </w:r>
      <w:r w:rsidR="003A1BEA" w:rsidRPr="003A1BEA">
        <w:t xml:space="preserve">der Niederländischen BDR </w:t>
      </w:r>
      <w:proofErr w:type="spellStart"/>
      <w:r w:rsidR="003A1BEA" w:rsidRPr="003A1BEA">
        <w:t>Thermea</w:t>
      </w:r>
      <w:proofErr w:type="spellEnd"/>
      <w:r w:rsidR="003A1BEA" w:rsidRPr="003A1BEA">
        <w:t>-</w:t>
      </w:r>
      <w:r w:rsidR="003A1BEA" w:rsidRPr="003A1BEA">
        <w:t>Gruppe tätig</w:t>
      </w:r>
      <w:r w:rsidR="003A1BEA" w:rsidRPr="003A1BEA">
        <w:t xml:space="preserve"> </w:t>
      </w:r>
      <w:r w:rsidR="003A1BEA" w:rsidRPr="003A1BEA">
        <w:t>(</w:t>
      </w:r>
      <w:proofErr w:type="spellStart"/>
      <w:r w:rsidR="001007BD" w:rsidRPr="001007BD">
        <w:t>Brötje</w:t>
      </w:r>
      <w:proofErr w:type="spellEnd"/>
      <w:r w:rsidR="003A1BEA" w:rsidRPr="001007BD">
        <w:t xml:space="preserve">, </w:t>
      </w:r>
      <w:proofErr w:type="spellStart"/>
      <w:r w:rsidR="003A1BEA" w:rsidRPr="001007BD">
        <w:t>Remeha</w:t>
      </w:r>
      <w:proofErr w:type="spellEnd"/>
      <w:r w:rsidR="003A1BEA" w:rsidRPr="001007BD">
        <w:t xml:space="preserve">, </w:t>
      </w:r>
      <w:proofErr w:type="spellStart"/>
      <w:r w:rsidR="003A1BEA" w:rsidRPr="001007BD">
        <w:t>SenerTec</w:t>
      </w:r>
      <w:proofErr w:type="spellEnd"/>
      <w:r w:rsidR="003A1BEA" w:rsidRPr="003A1BEA">
        <w:t>)</w:t>
      </w:r>
      <w:r w:rsidR="000821AF">
        <w:t xml:space="preserve">. „Die Tatsache, dass Heinz-Werner Schmidt bereits einige Jahre für unser Unternehmen tätig war, hat beiden Seiten die Entscheidung einfacher gemacht“, so Dr. Kai Schiefelbein. „Heinz-Werner Schmidt kennt </w:t>
      </w:r>
      <w:r w:rsidR="00721775">
        <w:t>Stiebel Eltron, die Märkte und die Produkte</w:t>
      </w:r>
      <w:r w:rsidR="000821AF">
        <w:t xml:space="preserve">, wir wiederum wissen um seine </w:t>
      </w:r>
      <w:r w:rsidR="0089211E">
        <w:t xml:space="preserve">fachlichen wie </w:t>
      </w:r>
      <w:r w:rsidR="000821AF">
        <w:t>menschlichen Qualitäten.“ Seit fast 20 Jahren ist Schmidt zudem im Vorstand des Bundesverbandes Wärmepumpe aktiv.</w:t>
      </w:r>
    </w:p>
    <w:p w14:paraId="411B1D40" w14:textId="1F18DA73" w:rsidR="00D379D5" w:rsidRDefault="002F66E3" w:rsidP="00423AC9">
      <w:pPr>
        <w:pStyle w:val="berschrift3"/>
      </w:pPr>
      <w:r>
        <w:t>Dynamisches</w:t>
      </w:r>
      <w:r w:rsidR="000821AF">
        <w:t xml:space="preserve"> Marktumfeld mit großen Herausforderungen </w:t>
      </w:r>
    </w:p>
    <w:p w14:paraId="70D93829" w14:textId="77777777" w:rsidR="000821AF" w:rsidRDefault="000821AF" w:rsidP="00D379D5"/>
    <w:p w14:paraId="483DF020" w14:textId="5EEBC69B" w:rsidR="00D379D5" w:rsidRDefault="000821AF" w:rsidP="00D379D5">
      <w:r>
        <w:t xml:space="preserve">„Vor dem Hintergrund eines </w:t>
      </w:r>
      <w:r w:rsidR="002F66E3">
        <w:t xml:space="preserve">national wie international </w:t>
      </w:r>
      <w:r w:rsidR="0089211E">
        <w:t>extrem</w:t>
      </w:r>
      <w:r>
        <w:t xml:space="preserve"> dynamischen Marktumfeldes </w:t>
      </w:r>
      <w:r w:rsidR="0089211E">
        <w:t xml:space="preserve">gerade </w:t>
      </w:r>
      <w:r>
        <w:t xml:space="preserve">im Bereich der Wärmepumpe </w:t>
      </w:r>
      <w:r w:rsidR="0089211E">
        <w:t>sind wir überzeugt, mit Heinz-Werner Schmidt die vor uns liegenden Herausforderungen erfolgreich meistern und d</w:t>
      </w:r>
      <w:r w:rsidR="0018447E">
        <w:t>en eingeschlagenen Wachstumskurs weiter vorantreiben zu können“, sagt Dr. Ulrich Stiebel.</w:t>
      </w:r>
      <w:r w:rsidR="0089211E">
        <w:t xml:space="preserve"> </w:t>
      </w:r>
      <w:r w:rsidR="0018447E">
        <w:t xml:space="preserve">Im Jahr 2022 hatte die Unternehmensgruppe erstmals die Milliardengrenze beim Umsatz überschritten. Bis 2027 will Stiebel Eltron weltweit rund 670 Millionen Euro investieren, davon rund 450 Millionen Euro in Deutschland. </w:t>
      </w:r>
    </w:p>
    <w:p w14:paraId="0FB4E07A" w14:textId="13CD8E72" w:rsidR="00070F71" w:rsidRDefault="00E96C08" w:rsidP="00952C3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E01E96" wp14:editId="16022B46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E2C63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9.5pt" to="56.6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OWoh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6C42DA8B" wp14:editId="5BC6F696">
                <wp:simplePos x="0" y="0"/>
                <wp:positionH relativeFrom="margin">
                  <wp:posOffset>1905</wp:posOffset>
                </wp:positionH>
                <wp:positionV relativeFrom="margin">
                  <wp:posOffset>5969635</wp:posOffset>
                </wp:positionV>
                <wp:extent cx="6019165" cy="1371600"/>
                <wp:effectExtent l="0" t="0" r="635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A027A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032DD1F9" w14:textId="76C9ECFC" w:rsidR="00103949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8003EB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FDCF428" w14:textId="4D3E8B7D" w:rsidR="00E96C08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8003EB">
                              <w:t>rund 5.</w:t>
                            </w:r>
                            <w:r w:rsidR="005B72EE">
                              <w:t>5</w:t>
                            </w:r>
                            <w:r w:rsidR="008003EB">
                              <w:t>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CA7971">
                              <w:t>in Hameln (</w:t>
                            </w:r>
                            <w:r w:rsidR="008003EB">
                              <w:t>NDS</w:t>
                            </w:r>
                            <w:r w:rsidR="00CA7971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F63A42">
                              <w:t>fünf</w:t>
                            </w:r>
                            <w:r>
                              <w:t xml:space="preserve"> weiteren Standorten im Ausland (Arvika/Schweden, Tianjin/China, Ayutt</w:t>
                            </w:r>
                            <w:r w:rsidR="00386988">
                              <w:t>h</w:t>
                            </w:r>
                            <w:r>
                              <w:t>aya/Thailand, Poprad/Slowakei</w:t>
                            </w:r>
                            <w:r w:rsidR="00F63A42">
                              <w:t xml:space="preserve">, </w:t>
                            </w:r>
                            <w:r w:rsidR="00F63A42" w:rsidRPr="00F63A42">
                              <w:t xml:space="preserve">West Hatfield, Massachusetts </w:t>
                            </w:r>
                            <w:r w:rsidR="00F63A42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DA8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5pt;margin-top:470.05pt;width:473.95pt;height:108pt;z-index:251661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" filled="f" stroked="f" strokeweight=".5pt">
                <v:textbox inset="0,0,0,0">
                  <w:txbxContent>
                    <w:p w14:paraId="46AA027A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032DD1F9" w14:textId="76C9ECFC" w:rsidR="00103949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8003EB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FDCF428" w14:textId="4D3E8B7D" w:rsidR="00E96C08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8003EB">
                        <w:t>rund 5.</w:t>
                      </w:r>
                      <w:r w:rsidR="005B72EE">
                        <w:t>5</w:t>
                      </w:r>
                      <w:r w:rsidR="008003EB">
                        <w:t>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CA7971">
                        <w:t>in Hameln (</w:t>
                      </w:r>
                      <w:r w:rsidR="008003EB">
                        <w:t>NDS</w:t>
                      </w:r>
                      <w:r w:rsidR="00CA7971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F63A42">
                        <w:t>fünf</w:t>
                      </w:r>
                      <w:r>
                        <w:t xml:space="preserve"> weiteren Standorten im Ausland (Arvika/Schweden, Tianjin/China, Ayutt</w:t>
                      </w:r>
                      <w:r w:rsidR="00386988">
                        <w:t>h</w:t>
                      </w:r>
                      <w:r>
                        <w:t>aya/Thailand, Poprad/Slowakei</w:t>
                      </w:r>
                      <w:r w:rsidR="00F63A42">
                        <w:t xml:space="preserve">, </w:t>
                      </w:r>
                      <w:r w:rsidR="00F63A42" w:rsidRPr="00F63A42">
                        <w:t xml:space="preserve">West Hatfield, Massachusetts </w:t>
                      </w:r>
                      <w:r w:rsidR="00F63A42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070F71">
        <w:br w:type="page"/>
      </w:r>
    </w:p>
    <w:p w14:paraId="29146B15" w14:textId="138C6098" w:rsidR="00070F71" w:rsidRDefault="00227937" w:rsidP="00227937">
      <w:pPr>
        <w:pStyle w:val="berschrift3"/>
      </w:pPr>
      <w:r w:rsidRPr="00227937">
        <w:lastRenderedPageBreak/>
        <w:t>Bild</w:t>
      </w:r>
      <w:r>
        <w:t>:</w:t>
      </w:r>
    </w:p>
    <w:p w14:paraId="2B6B7C92" w14:textId="77777777" w:rsidR="001007BD" w:rsidRPr="001007BD" w:rsidRDefault="001007BD" w:rsidP="001007BD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6095"/>
      </w:tblGrid>
      <w:tr w:rsidR="00227937" w14:paraId="228DF386" w14:textId="77777777" w:rsidTr="001007BD">
        <w:tc>
          <w:tcPr>
            <w:tcW w:w="2552" w:type="dxa"/>
          </w:tcPr>
          <w:p w14:paraId="0F5CD867" w14:textId="146D331D" w:rsidR="00227937" w:rsidRDefault="001007BD" w:rsidP="00227937">
            <w:r>
              <w:rPr>
                <w:noProof/>
              </w:rPr>
              <w:drawing>
                <wp:inline distT="0" distB="0" distL="0" distR="0" wp14:anchorId="3C4E8F0A" wp14:editId="13883C81">
                  <wp:extent cx="1587500" cy="2380173"/>
                  <wp:effectExtent l="0" t="0" r="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84" cy="239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7E69DBD" w14:textId="77777777" w:rsidR="00227937" w:rsidRDefault="00227937" w:rsidP="00227937"/>
        </w:tc>
        <w:tc>
          <w:tcPr>
            <w:tcW w:w="6095" w:type="dxa"/>
          </w:tcPr>
          <w:p w14:paraId="3D56A1C2" w14:textId="77777777" w:rsidR="001007BD" w:rsidRDefault="001007BD" w:rsidP="00227937">
            <w:pPr>
              <w:pStyle w:val="Beschriftung"/>
            </w:pPr>
          </w:p>
          <w:p w14:paraId="70A18A0F" w14:textId="77777777" w:rsidR="001007BD" w:rsidRDefault="001007BD" w:rsidP="00227937">
            <w:pPr>
              <w:pStyle w:val="Beschriftung"/>
            </w:pPr>
          </w:p>
          <w:p w14:paraId="58D86B66" w14:textId="77777777" w:rsidR="001007BD" w:rsidRDefault="001007BD" w:rsidP="00227937">
            <w:pPr>
              <w:pStyle w:val="Beschriftung"/>
            </w:pPr>
          </w:p>
          <w:p w14:paraId="01D9D1AC" w14:textId="77777777" w:rsidR="001007BD" w:rsidRDefault="001007BD" w:rsidP="00227937">
            <w:pPr>
              <w:pStyle w:val="Beschriftung"/>
            </w:pPr>
          </w:p>
          <w:p w14:paraId="6128E064" w14:textId="77777777" w:rsidR="001007BD" w:rsidRDefault="001007BD" w:rsidP="00227937">
            <w:pPr>
              <w:pStyle w:val="Beschriftung"/>
            </w:pPr>
          </w:p>
          <w:p w14:paraId="2C703123" w14:textId="77777777" w:rsidR="001007BD" w:rsidRDefault="001007BD" w:rsidP="00227937">
            <w:pPr>
              <w:pStyle w:val="Beschriftung"/>
            </w:pPr>
          </w:p>
          <w:p w14:paraId="67154F6E" w14:textId="77777777" w:rsidR="001007BD" w:rsidRDefault="001007BD" w:rsidP="00227937">
            <w:pPr>
              <w:pStyle w:val="Beschriftung"/>
            </w:pPr>
          </w:p>
          <w:p w14:paraId="6D231F43" w14:textId="77777777" w:rsidR="001007BD" w:rsidRDefault="001007BD" w:rsidP="00227937">
            <w:pPr>
              <w:pStyle w:val="Beschriftung"/>
            </w:pPr>
          </w:p>
          <w:p w14:paraId="19734D49" w14:textId="77777777" w:rsidR="001007BD" w:rsidRDefault="001007BD" w:rsidP="00227937">
            <w:pPr>
              <w:pStyle w:val="Beschriftung"/>
            </w:pPr>
          </w:p>
          <w:p w14:paraId="05BD18E5" w14:textId="77777777" w:rsidR="001007BD" w:rsidRDefault="001007BD" w:rsidP="00227937">
            <w:pPr>
              <w:pStyle w:val="Beschriftung"/>
            </w:pPr>
          </w:p>
          <w:p w14:paraId="2C1A99BA" w14:textId="77777777" w:rsidR="001007BD" w:rsidRPr="001007BD" w:rsidRDefault="001007BD" w:rsidP="001007BD"/>
          <w:p w14:paraId="653E4FF2" w14:textId="4270C50F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1007BD">
              <w:t>Heinz-Werner Schmidt wird ab 1. September 2023 neuer Geschäftsführer für Vertrieb und Marketing bei der Stiebel Eltron-Gruppe.</w:t>
            </w:r>
          </w:p>
        </w:tc>
      </w:tr>
    </w:tbl>
    <w:p w14:paraId="3AC411C7" w14:textId="77777777" w:rsidR="00227937" w:rsidRDefault="00227937" w:rsidP="00227937"/>
    <w:p w14:paraId="0EEADEAE" w14:textId="0986F216" w:rsidR="00227937" w:rsidRDefault="00227937" w:rsidP="00227937">
      <w:pPr>
        <w:pStyle w:val="berschrift3"/>
      </w:pPr>
    </w:p>
    <w:tbl>
      <w:tblPr>
        <w:tblStyle w:val="Tabellenraster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1007BD" w14:paraId="1B2A82EA" w14:textId="77777777" w:rsidTr="001007BD">
        <w:tc>
          <w:tcPr>
            <w:tcW w:w="3969" w:type="dxa"/>
          </w:tcPr>
          <w:p w14:paraId="636D7574" w14:textId="01969962" w:rsidR="001007BD" w:rsidRDefault="001007BD" w:rsidP="007D21A2"/>
        </w:tc>
      </w:tr>
    </w:tbl>
    <w:p w14:paraId="48ED084D" w14:textId="77777777" w:rsidR="00923C63" w:rsidRDefault="00923C63" w:rsidP="00070F71"/>
    <w:p w14:paraId="48643BC7" w14:textId="77777777" w:rsidR="00923C63" w:rsidRDefault="00923C63" w:rsidP="00070F71"/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4BCC6B2E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  <w:r w:rsidR="001007BD"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1DD57273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209463BF" w14:textId="4091E72A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7C3522D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1B34869B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022DF9FC" w14:textId="491C9E55" w:rsidR="001007BD" w:rsidRPr="00CA4970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riba:businesstalk</w:t>
                                  </w:r>
                                  <w:proofErr w:type="spell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AF0F348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48B1DAF6" w14:textId="77777777" w:rsidR="001007BD" w:rsidRDefault="001007BD" w:rsidP="001007BD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6A29FCFC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67DB45C8" w14:textId="77777777" w:rsidR="001007BD" w:rsidRDefault="001007BD" w:rsidP="001007BD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6210FB9F" w14:textId="77777777" w:rsidR="001007BD" w:rsidRDefault="001007BD" w:rsidP="001007BD">
                                  <w:pPr>
                                    <w:pStyle w:val="InfoSeite3"/>
                                  </w:pPr>
                                  <w:hyperlink r:id="rId9" w:history="1">
                                    <w:r w:rsidRPr="00CA4970">
                                      <w:t>redaktion@econ-news.de</w:t>
                                    </w:r>
                                  </w:hyperlink>
                                </w:p>
                                <w:p w14:paraId="5E07C4FD" w14:textId="6CDBE83A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5B530BD4" w14:textId="4BCC6B2E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  <w:r w:rsidR="001007BD"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1DD57273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209463BF" w14:textId="4091E72A" w:rsidR="001007BD" w:rsidRDefault="001007BD" w:rsidP="001007BD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  <w:r>
                              <w:t xml:space="preserve"> </w:t>
                            </w:r>
                          </w:p>
                          <w:p w14:paraId="77C3522D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1B34869B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022DF9FC" w14:textId="491C9E55" w:rsidR="001007BD" w:rsidRPr="00CA4970" w:rsidRDefault="001007BD" w:rsidP="001007BD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riba:businesstalk</w:t>
                            </w:r>
                            <w:proofErr w:type="spell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AF0F348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48B1DAF6" w14:textId="77777777" w:rsidR="001007BD" w:rsidRDefault="001007BD" w:rsidP="001007BD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6A29FCFC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67DB45C8" w14:textId="77777777" w:rsidR="001007BD" w:rsidRDefault="001007BD" w:rsidP="001007BD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6210FB9F" w14:textId="77777777" w:rsidR="001007BD" w:rsidRDefault="001007BD" w:rsidP="001007BD">
                            <w:pPr>
                              <w:pStyle w:val="InfoSeite3"/>
                            </w:pPr>
                            <w:hyperlink r:id="rId10" w:history="1">
                              <w:r w:rsidRPr="00CA4970">
                                <w:t>redaktion@econ-news.de</w:t>
                              </w:r>
                            </w:hyperlink>
                          </w:p>
                          <w:p w14:paraId="5E07C4FD" w14:textId="6CDBE83A" w:rsidR="00FA0472" w:rsidRDefault="00FA0472" w:rsidP="00CA4970">
                            <w:pPr>
                              <w:pStyle w:val="InfoSeite3"/>
                            </w:pPr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9531" w14:textId="77777777" w:rsidR="0096144C" w:rsidRDefault="0096144C" w:rsidP="0071604B">
      <w:pPr>
        <w:spacing w:line="240" w:lineRule="auto"/>
      </w:pPr>
      <w:r>
        <w:separator/>
      </w:r>
    </w:p>
  </w:endnote>
  <w:endnote w:type="continuationSeparator" w:id="0">
    <w:p w14:paraId="21D4307A" w14:textId="77777777" w:rsidR="0096144C" w:rsidRDefault="0096144C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3505" w14:textId="77777777" w:rsidR="0096144C" w:rsidRDefault="0096144C" w:rsidP="0071604B">
      <w:pPr>
        <w:spacing w:line="240" w:lineRule="auto"/>
      </w:pPr>
      <w:r>
        <w:separator/>
      </w:r>
    </w:p>
  </w:footnote>
  <w:footnote w:type="continuationSeparator" w:id="0">
    <w:p w14:paraId="08A1CF57" w14:textId="77777777" w:rsidR="0096144C" w:rsidRDefault="0096144C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70F71"/>
    <w:rsid w:val="000821AF"/>
    <w:rsid w:val="000B3CE5"/>
    <w:rsid w:val="001007BD"/>
    <w:rsid w:val="00103949"/>
    <w:rsid w:val="00134849"/>
    <w:rsid w:val="0014253D"/>
    <w:rsid w:val="00151139"/>
    <w:rsid w:val="0018447E"/>
    <w:rsid w:val="001F5A9F"/>
    <w:rsid w:val="00213A74"/>
    <w:rsid w:val="00217A80"/>
    <w:rsid w:val="00227937"/>
    <w:rsid w:val="002A524A"/>
    <w:rsid w:val="002B2CDB"/>
    <w:rsid w:val="002F0E34"/>
    <w:rsid w:val="002F23F5"/>
    <w:rsid w:val="002F66E3"/>
    <w:rsid w:val="003401EF"/>
    <w:rsid w:val="00372071"/>
    <w:rsid w:val="00386988"/>
    <w:rsid w:val="003879C7"/>
    <w:rsid w:val="003A1BEA"/>
    <w:rsid w:val="003C3395"/>
    <w:rsid w:val="003F34B9"/>
    <w:rsid w:val="00402D2A"/>
    <w:rsid w:val="004156CF"/>
    <w:rsid w:val="00423AC9"/>
    <w:rsid w:val="00450DB8"/>
    <w:rsid w:val="00476752"/>
    <w:rsid w:val="00503DAB"/>
    <w:rsid w:val="00541E7D"/>
    <w:rsid w:val="005B4046"/>
    <w:rsid w:val="005B72EE"/>
    <w:rsid w:val="0062197B"/>
    <w:rsid w:val="00675F0E"/>
    <w:rsid w:val="006E1DCB"/>
    <w:rsid w:val="006E4377"/>
    <w:rsid w:val="006F46C0"/>
    <w:rsid w:val="007031AD"/>
    <w:rsid w:val="0071604B"/>
    <w:rsid w:val="00721775"/>
    <w:rsid w:val="0073040A"/>
    <w:rsid w:val="00740CF1"/>
    <w:rsid w:val="008003EB"/>
    <w:rsid w:val="00872266"/>
    <w:rsid w:val="00880927"/>
    <w:rsid w:val="0088438C"/>
    <w:rsid w:val="0089211E"/>
    <w:rsid w:val="00923C63"/>
    <w:rsid w:val="00952C31"/>
    <w:rsid w:val="0096144C"/>
    <w:rsid w:val="009623EE"/>
    <w:rsid w:val="00981F65"/>
    <w:rsid w:val="009952F4"/>
    <w:rsid w:val="009D535D"/>
    <w:rsid w:val="009D6951"/>
    <w:rsid w:val="009F7D7E"/>
    <w:rsid w:val="00A320EE"/>
    <w:rsid w:val="00A42E1F"/>
    <w:rsid w:val="00A81A87"/>
    <w:rsid w:val="00A946B7"/>
    <w:rsid w:val="00AD49CF"/>
    <w:rsid w:val="00AE7D69"/>
    <w:rsid w:val="00B15C55"/>
    <w:rsid w:val="00B24190"/>
    <w:rsid w:val="00CA008C"/>
    <w:rsid w:val="00CA4970"/>
    <w:rsid w:val="00CA7971"/>
    <w:rsid w:val="00CF0CB2"/>
    <w:rsid w:val="00D13EE1"/>
    <w:rsid w:val="00D379D5"/>
    <w:rsid w:val="00D449AE"/>
    <w:rsid w:val="00D479B6"/>
    <w:rsid w:val="00D75295"/>
    <w:rsid w:val="00E01D72"/>
    <w:rsid w:val="00E1258E"/>
    <w:rsid w:val="00E322B8"/>
    <w:rsid w:val="00E6290C"/>
    <w:rsid w:val="00E96C08"/>
    <w:rsid w:val="00F15F33"/>
    <w:rsid w:val="00F63A42"/>
    <w:rsid w:val="00FA0472"/>
    <w:rsid w:val="00FC09FE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paragraph" w:styleId="berarbeitung">
    <w:name w:val="Revision"/>
    <w:hidden/>
    <w:uiPriority w:val="99"/>
    <w:semiHidden/>
    <w:rsid w:val="00FC09F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tion@econ-new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2</Pages>
  <Words>318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Schulz, Henning</cp:lastModifiedBy>
  <cp:revision>2</cp:revision>
  <cp:lastPrinted>2023-08-08T07:25:00Z</cp:lastPrinted>
  <dcterms:created xsi:type="dcterms:W3CDTF">2023-08-08T08:56:00Z</dcterms:created>
  <dcterms:modified xsi:type="dcterms:W3CDTF">2023-08-08T08:56:00Z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