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D507B" w14:textId="123A8A00" w:rsidR="00DF4676" w:rsidRPr="004B54AA" w:rsidRDefault="0077154E" w:rsidP="004C21A4">
      <w:pPr>
        <w:pStyle w:val="TitelFett"/>
        <w:rPr>
          <w:sz w:val="28"/>
          <w:szCs w:val="28"/>
        </w:rPr>
      </w:pPr>
      <w:bookmarkStart w:id="0" w:name="_Hlk64389567"/>
      <w:bookmarkStart w:id="1" w:name="_Hlk64392702"/>
      <w:r w:rsidRPr="00880636">
        <w:rPr>
          <w:sz w:val="28"/>
          <w:szCs w:val="28"/>
          <w:lang w:bidi="fr-CH"/>
        </w:rPr>
        <w:t>Une solution efficace pour l’automatisation intelligente des bâtiments: le contrôleur logique spaceLYnk et l’application spaceControl</w:t>
      </w:r>
    </w:p>
    <w:p w14:paraId="6FFF5789" w14:textId="280F9B55" w:rsidR="002113DC" w:rsidRPr="00880636" w:rsidRDefault="004C21A4" w:rsidP="004C21A4">
      <w:pPr>
        <w:pStyle w:val="berschriftFett"/>
        <w:jc w:val="both"/>
        <w:rPr>
          <w:sz w:val="24"/>
          <w:szCs w:val="24"/>
          <w:lang w:val="fr-CH"/>
        </w:rPr>
      </w:pPr>
      <w:r w:rsidRPr="00880636">
        <w:rPr>
          <w:lang w:val="fr-CH" w:bidi="fr-CH"/>
        </w:rPr>
        <w:br/>
      </w:r>
      <w:r w:rsidR="005B2F87" w:rsidRPr="00880636">
        <w:rPr>
          <w:sz w:val="24"/>
          <w:szCs w:val="24"/>
          <w:lang w:val="fr-CH" w:bidi="fr-CH"/>
        </w:rPr>
        <w:t>Avec le nouveau contrôleur logique spaceLYnk, Feller SA franchit une nouvelle étape vers des bâtiments intelligents, évolutifs et sûrs. Outre la visualisation, il sert à la commande de projets d’automatisation de bâtiments KNX, du plus simple au plus complexe, et à l’intégration flexible de systèmes de fournisseurs tiers dans KNX. Avec la nouvelle application spaceControl associée, les utilisateurs gardent toujours un œil sur leur maison intelligente et la consommation d’énergie de leurs appareils et réalisent des adaptations personnelles où et quand ils le souhaitent.</w:t>
      </w:r>
    </w:p>
    <w:p w14:paraId="3441E600" w14:textId="77777777" w:rsidR="00955606" w:rsidRPr="00880636" w:rsidRDefault="00955606" w:rsidP="004C21A4">
      <w:pPr>
        <w:pStyle w:val="berschriftFett"/>
        <w:jc w:val="both"/>
        <w:rPr>
          <w:sz w:val="24"/>
          <w:szCs w:val="24"/>
          <w:lang w:val="fr-CH"/>
        </w:rPr>
      </w:pPr>
    </w:p>
    <w:p w14:paraId="66FF2289" w14:textId="556BAD60" w:rsidR="007B7D4E" w:rsidRPr="00880636" w:rsidRDefault="004C21A4" w:rsidP="00E66D5A">
      <w:pPr>
        <w:spacing w:after="240" w:line="276" w:lineRule="auto"/>
        <w:jc w:val="both"/>
        <w:rPr>
          <w:rFonts w:ascii="Arial" w:hAnsi="Arial" w:cs="Arial"/>
          <w:sz w:val="24"/>
          <w:szCs w:val="24"/>
          <w:lang w:val="fr-CH"/>
        </w:rPr>
      </w:pPr>
      <w:r w:rsidRPr="00880636">
        <w:rPr>
          <w:rFonts w:ascii="Arial" w:eastAsia="Arial" w:hAnsi="Arial" w:cs="Arial"/>
          <w:b/>
          <w:sz w:val="24"/>
          <w:szCs w:val="24"/>
          <w:lang w:val="fr-CH" w:bidi="fr-CH"/>
        </w:rPr>
        <w:t xml:space="preserve">Horgen, le </w:t>
      </w:r>
      <w:r w:rsidR="005B6BA7">
        <w:rPr>
          <w:rFonts w:ascii="Arial" w:eastAsia="Arial" w:hAnsi="Arial" w:cs="Arial"/>
          <w:b/>
          <w:sz w:val="24"/>
          <w:szCs w:val="24"/>
          <w:lang w:val="fr-CH" w:bidi="fr-CH"/>
        </w:rPr>
        <w:t>02</w:t>
      </w:r>
      <w:r w:rsidRPr="00880636">
        <w:rPr>
          <w:rFonts w:ascii="Arial" w:eastAsia="Arial" w:hAnsi="Arial" w:cs="Arial"/>
          <w:b/>
          <w:sz w:val="24"/>
          <w:szCs w:val="24"/>
          <w:lang w:val="fr-CH" w:bidi="fr-CH"/>
        </w:rPr>
        <w:t xml:space="preserve"> octobre 2023 – </w:t>
      </w:r>
      <w:r w:rsidRPr="00880636">
        <w:rPr>
          <w:rFonts w:ascii="Arial" w:eastAsia="Arial" w:hAnsi="Arial" w:cs="Arial"/>
          <w:sz w:val="24"/>
          <w:szCs w:val="24"/>
          <w:lang w:val="fr-CH" w:bidi="fr-CH"/>
        </w:rPr>
        <w:t xml:space="preserve">La société Feller SA, leader technologique suisse dans le secteur des installations électriques, annonce le remplacement de fellerLYnk par le contrôleur logique spaceLYnk de Schneider Electric. En tant qu’élément de base de chaque installation KNX, spaceLYnk </w:t>
      </w:r>
      <w:r w:rsidR="00A12D03" w:rsidRPr="00880636">
        <w:rPr>
          <w:rFonts w:ascii="Arial" w:eastAsia="Arial" w:hAnsi="Arial" w:cs="Arial"/>
          <w:sz w:val="24"/>
          <w:szCs w:val="24"/>
          <w:shd w:val="clear" w:color="auto" w:fill="FFFFFF"/>
          <w:lang w:val="fr-CH" w:bidi="fr-CH"/>
        </w:rPr>
        <w:t>–</w:t>
      </w:r>
      <w:r w:rsidRPr="00880636">
        <w:rPr>
          <w:rFonts w:ascii="Arial" w:eastAsia="Arial" w:hAnsi="Arial" w:cs="Arial"/>
          <w:sz w:val="24"/>
          <w:szCs w:val="24"/>
          <w:lang w:val="fr-CH" w:bidi="fr-CH"/>
        </w:rPr>
        <w:t xml:space="preserve"> disponible dès à présent auprès de Feller SA </w:t>
      </w:r>
      <w:r w:rsidR="00A12D03" w:rsidRPr="00880636">
        <w:rPr>
          <w:rFonts w:ascii="Arial" w:eastAsia="Arial" w:hAnsi="Arial" w:cs="Arial"/>
          <w:sz w:val="24"/>
          <w:szCs w:val="24"/>
          <w:shd w:val="clear" w:color="auto" w:fill="FFFFFF"/>
          <w:lang w:val="fr-CH" w:bidi="fr-CH"/>
        </w:rPr>
        <w:t>–</w:t>
      </w:r>
      <w:r w:rsidRPr="00880636">
        <w:rPr>
          <w:rFonts w:ascii="Arial" w:eastAsia="Arial" w:hAnsi="Arial" w:cs="Arial"/>
          <w:sz w:val="24"/>
          <w:szCs w:val="24"/>
          <w:lang w:val="fr-CH" w:bidi="fr-CH"/>
        </w:rPr>
        <w:t xml:space="preserve"> offre, en plus des fonctionnalités habituelles de fellerLYnk, une sécurité accrue grâce à KNX Secure, des mises à jour plus rapides et une connectivité cloud plus stable. Les installations fellerLYnk en place disposeront également des nouvelles fonctionnalités spaceLYnk suite à une mise à jour du firmware. Avec l’application spaceControl en complément, les clients disposent d’une plateforme Connected</w:t>
      </w:r>
      <w:r w:rsidR="00880636" w:rsidRPr="00880636">
        <w:rPr>
          <w:rFonts w:ascii="Arial" w:eastAsia="Arial" w:hAnsi="Arial" w:cs="Arial"/>
          <w:sz w:val="24"/>
          <w:szCs w:val="24"/>
          <w:lang w:val="fr-CH" w:bidi="fr-CH"/>
        </w:rPr>
        <w:t xml:space="preserve"> </w:t>
      </w:r>
      <w:r w:rsidRPr="00880636">
        <w:rPr>
          <w:rFonts w:ascii="Arial" w:eastAsia="Arial" w:hAnsi="Arial" w:cs="Arial"/>
          <w:sz w:val="24"/>
          <w:szCs w:val="24"/>
          <w:lang w:val="fr-CH" w:bidi="fr-CH"/>
        </w:rPr>
        <w:t xml:space="preserve">Home flexible et intelligente pour le contrôle et la visualisation ainsi que d’un monitoring énergétique complet.  </w:t>
      </w:r>
    </w:p>
    <w:p w14:paraId="74AF5B74" w14:textId="2856AA82" w:rsidR="00F93199" w:rsidRPr="00880636" w:rsidRDefault="00F93199" w:rsidP="00F93199">
      <w:pPr>
        <w:spacing w:after="240" w:line="276" w:lineRule="auto"/>
        <w:jc w:val="both"/>
        <w:rPr>
          <w:rFonts w:ascii="Arial" w:hAnsi="Arial" w:cs="Arial"/>
          <w:b/>
          <w:bCs/>
          <w:sz w:val="24"/>
          <w:szCs w:val="24"/>
          <w:lang w:val="it-IT"/>
        </w:rPr>
      </w:pPr>
      <w:r w:rsidRPr="00880636">
        <w:rPr>
          <w:rFonts w:ascii="Arial" w:eastAsia="Arial" w:hAnsi="Arial" w:cs="Arial"/>
          <w:b/>
          <w:sz w:val="24"/>
          <w:szCs w:val="24"/>
          <w:lang w:val="fr-CH" w:bidi="fr-CH"/>
        </w:rPr>
        <w:t>Une centrale au service de chaque bâtiment</w:t>
      </w:r>
    </w:p>
    <w:p w14:paraId="76BACBEF" w14:textId="0D7E1220" w:rsidR="008004D4" w:rsidRPr="00880636" w:rsidRDefault="008004D4" w:rsidP="008004D4">
      <w:pPr>
        <w:spacing w:after="240" w:line="276" w:lineRule="auto"/>
        <w:jc w:val="both"/>
        <w:rPr>
          <w:rFonts w:ascii="Arial" w:hAnsi="Arial" w:cs="Arial"/>
          <w:sz w:val="24"/>
          <w:szCs w:val="24"/>
          <w:shd w:val="clear" w:color="auto" w:fill="FFFFFF"/>
          <w:lang w:val="fr-CH"/>
        </w:rPr>
      </w:pPr>
      <w:r w:rsidRPr="00880636">
        <w:rPr>
          <w:rFonts w:ascii="Arial" w:eastAsia="Arial" w:hAnsi="Arial" w:cs="Arial"/>
          <w:sz w:val="24"/>
          <w:szCs w:val="24"/>
          <w:shd w:val="clear" w:color="auto" w:fill="FFFFFF"/>
          <w:lang w:val="fr-CH" w:bidi="fr-CH"/>
        </w:rPr>
        <w:t xml:space="preserve">De taille </w:t>
      </w:r>
      <w:r w:rsidR="21E8605E" w:rsidRPr="00880636">
        <w:rPr>
          <w:rFonts w:ascii="Arial" w:eastAsia="Arial" w:hAnsi="Arial" w:cs="Arial"/>
          <w:sz w:val="24"/>
          <w:szCs w:val="24"/>
          <w:lang w:val="fr-CH" w:bidi="fr-CH"/>
        </w:rPr>
        <w:t>ergonomique et compacte</w:t>
      </w:r>
      <w:r w:rsidRPr="00880636">
        <w:rPr>
          <w:rFonts w:ascii="Arial" w:eastAsia="Arial" w:hAnsi="Arial" w:cs="Arial"/>
          <w:sz w:val="24"/>
          <w:szCs w:val="24"/>
          <w:shd w:val="clear" w:color="auto" w:fill="FFFFFF"/>
          <w:lang w:val="fr-CH" w:bidi="fr-CH"/>
        </w:rPr>
        <w:t xml:space="preserve"> (seulement 3 UM), cet appareil modulaire s’intègre dans tout distributeur électrique. De plus, </w:t>
      </w:r>
      <w:r w:rsidRPr="00880636">
        <w:rPr>
          <w:rFonts w:ascii="Arial" w:eastAsia="Arial" w:hAnsi="Arial" w:cs="Arial"/>
          <w:sz w:val="24"/>
          <w:szCs w:val="24"/>
          <w:shd w:val="clear" w:color="auto" w:fill="FFFFFF" w:themeFill="background1"/>
          <w:lang w:val="fr-CH" w:bidi="fr-CH"/>
        </w:rPr>
        <w:t xml:space="preserve">avec ses 2 watts, </w:t>
      </w:r>
      <w:r w:rsidRPr="00880636">
        <w:rPr>
          <w:rFonts w:ascii="Arial" w:eastAsia="Arial" w:hAnsi="Arial" w:cs="Arial"/>
          <w:sz w:val="24"/>
          <w:szCs w:val="24"/>
          <w:shd w:val="clear" w:color="auto" w:fill="FFFFFF"/>
          <w:lang w:val="fr-CH" w:bidi="fr-CH"/>
        </w:rPr>
        <w:t xml:space="preserve">la puissance absorbée est faible. </w:t>
      </w:r>
      <w:r w:rsidR="3396BD82" w:rsidRPr="00880636">
        <w:rPr>
          <w:rFonts w:ascii="Arial" w:eastAsia="Arial" w:hAnsi="Arial" w:cs="Arial"/>
          <w:sz w:val="24"/>
          <w:szCs w:val="24"/>
          <w:lang w:val="fr-CH" w:bidi="fr-CH"/>
        </w:rPr>
        <w:t>L’installation est simple et aisée, le câblage se faisant sans vis.</w:t>
      </w:r>
    </w:p>
    <w:p w14:paraId="2C69AD52" w14:textId="5B83838A" w:rsidR="00DE17A4" w:rsidRPr="00880636" w:rsidRDefault="003D27DE" w:rsidP="70229DF5">
      <w:pPr>
        <w:spacing w:after="240" w:line="276" w:lineRule="auto"/>
        <w:jc w:val="both"/>
        <w:rPr>
          <w:rFonts w:ascii="Arial" w:hAnsi="Arial" w:cs="Arial"/>
          <w:sz w:val="24"/>
          <w:szCs w:val="24"/>
          <w:lang w:val="fr-CH"/>
        </w:rPr>
      </w:pPr>
      <w:r w:rsidRPr="00880636">
        <w:rPr>
          <w:rFonts w:ascii="Arial" w:eastAsia="Arial" w:hAnsi="Arial" w:cs="Arial"/>
          <w:sz w:val="24"/>
          <w:szCs w:val="24"/>
          <w:lang w:val="fr-CH" w:bidi="fr-CH"/>
        </w:rPr>
        <w:t xml:space="preserve">Pourvu de toutes les interfaces nécessaires, le contrôleur logique spaceLYnk offre des fonctionnalités étendues: il commande, mesure, contrôle, visualise et met en réseau différents standards et protocoles pour former une solution globale. Il est en plus adapté aux projets KNX de toute envergure et associe les systèmes KNX et autres protocoles tels que Modbus, BACnet ou TCP/IP en un seul appareil. De cette manière, il permet </w:t>
      </w:r>
      <w:r w:rsidRPr="00880636">
        <w:rPr>
          <w:rFonts w:ascii="Arial" w:eastAsia="Arial" w:hAnsi="Arial" w:cs="Arial"/>
          <w:sz w:val="24"/>
          <w:szCs w:val="24"/>
          <w:lang w:val="fr-CH" w:bidi="fr-CH"/>
        </w:rPr>
        <w:lastRenderedPageBreak/>
        <w:t>un contrôle aisé des fonctions du bâtiment comme l’éclairage, les stores, le chauffage ainsi que l’activation et la désactivation du processus de charge de la borne EVlink.</w:t>
      </w:r>
    </w:p>
    <w:p w14:paraId="3AC9B499" w14:textId="2ED35DB7" w:rsidR="00E24B3D" w:rsidRPr="00880636" w:rsidRDefault="00325CAE" w:rsidP="00592636">
      <w:pPr>
        <w:spacing w:after="240" w:line="276" w:lineRule="auto"/>
        <w:jc w:val="both"/>
        <w:rPr>
          <w:rFonts w:ascii="Arial" w:hAnsi="Arial" w:cs="Arial"/>
          <w:b/>
          <w:bCs/>
          <w:sz w:val="24"/>
          <w:szCs w:val="24"/>
          <w:lang w:val="it-IT"/>
        </w:rPr>
      </w:pPr>
      <w:r w:rsidRPr="00880636">
        <w:rPr>
          <w:rFonts w:ascii="Arial" w:eastAsia="Arial" w:hAnsi="Arial" w:cs="Arial"/>
          <w:b/>
          <w:sz w:val="24"/>
          <w:szCs w:val="24"/>
          <w:lang w:val="fr-CH" w:bidi="fr-CH"/>
        </w:rPr>
        <w:t>Simple est la gestion de l’énergie avec spaceLYnk</w:t>
      </w:r>
    </w:p>
    <w:p w14:paraId="77A9B3AB" w14:textId="34DFE0F4" w:rsidR="005D765D" w:rsidRPr="00880636" w:rsidRDefault="002E44C1" w:rsidP="70229DF5">
      <w:pPr>
        <w:spacing w:after="240" w:line="276" w:lineRule="auto"/>
        <w:jc w:val="both"/>
        <w:rPr>
          <w:rFonts w:ascii="Arial" w:hAnsi="Arial" w:cs="Arial"/>
          <w:sz w:val="24"/>
          <w:szCs w:val="24"/>
          <w:lang w:val="fr-CH"/>
        </w:rPr>
      </w:pPr>
      <w:r w:rsidRPr="00880636">
        <w:rPr>
          <w:rFonts w:ascii="Arial" w:eastAsia="Arial" w:hAnsi="Arial" w:cs="Arial"/>
          <w:sz w:val="24"/>
          <w:szCs w:val="24"/>
          <w:lang w:val="fr-CH" w:bidi="fr-CH"/>
        </w:rPr>
        <w:t>Grâce aux différentes connexions, un intégrateur de système peut ajouter des produits supplémentaires, tels que des compteurs d’énergie, afin d’identifier les potentiels d’économies d’énergie et d’améliorer l’efficacité énergétique. Il est par ailleurs possible de créer des fonctions logiques pour optimiser l’efficacité énergétique, élever le confort d’habitat et renforcer la sécurité. Fort de 2 000 points de données BACnet et de 31 appareils Modbus, spaceLYnk s’intègre facilement dans des systèmes complets de gestion de l’énergie et des bâtiments. Voici donc la solution idéale pour les bâtiments à usage commercial.</w:t>
      </w:r>
    </w:p>
    <w:p w14:paraId="554251C5" w14:textId="57ECC965" w:rsidR="00893B75" w:rsidRPr="00880636" w:rsidRDefault="13D25723" w:rsidP="00592636">
      <w:pPr>
        <w:spacing w:after="240" w:line="276" w:lineRule="auto"/>
        <w:jc w:val="both"/>
        <w:rPr>
          <w:rFonts w:ascii="Arial" w:hAnsi="Arial" w:cs="Arial"/>
          <w:sz w:val="24"/>
          <w:szCs w:val="24"/>
          <w:lang w:val="fr-CH"/>
        </w:rPr>
      </w:pPr>
      <w:r w:rsidRPr="00880636">
        <w:rPr>
          <w:rFonts w:ascii="Arial" w:eastAsia="Arial" w:hAnsi="Arial" w:cs="Arial"/>
          <w:sz w:val="24"/>
          <w:szCs w:val="24"/>
          <w:lang w:val="fr-CH" w:bidi="fr-CH"/>
        </w:rPr>
        <w:t xml:space="preserve">L’interface utilisateur conviviale basée sur le web facilite la planification de toutes les fonctions du bâtiment et permet une gestion efficace à l’aide d’informations de maintenance comme l’état des éclairages. </w:t>
      </w:r>
      <w:r w:rsidR="00524A05" w:rsidRPr="00880636">
        <w:rPr>
          <w:rFonts w:ascii="Arial" w:eastAsia="Arial" w:hAnsi="Arial" w:cs="Arial"/>
          <w:sz w:val="24"/>
          <w:szCs w:val="24"/>
          <w:shd w:val="clear" w:color="auto" w:fill="FFFFFF"/>
          <w:lang w:val="fr-CH" w:bidi="fr-CH"/>
        </w:rPr>
        <w:t xml:space="preserve">Aucun logiciel spécial n’est nécessaire. </w:t>
      </w:r>
      <w:r w:rsidRPr="00880636">
        <w:rPr>
          <w:rFonts w:ascii="Arial" w:eastAsia="Arial" w:hAnsi="Arial" w:cs="Arial"/>
          <w:sz w:val="24"/>
          <w:szCs w:val="24"/>
          <w:lang w:val="fr-CH" w:bidi="fr-CH"/>
        </w:rPr>
        <w:t>L’interface utilisateur est accessible de partout. Une maintenance à distance devient ainsi réalisable.</w:t>
      </w:r>
    </w:p>
    <w:p w14:paraId="1A34513A" w14:textId="4C578A8A" w:rsidR="002527AF" w:rsidRPr="00880636" w:rsidRDefault="00840438" w:rsidP="00E66D5A">
      <w:pPr>
        <w:spacing w:after="240" w:line="276" w:lineRule="auto"/>
        <w:jc w:val="both"/>
        <w:rPr>
          <w:rFonts w:ascii="Arial" w:hAnsi="Arial" w:cs="Arial"/>
          <w:b/>
          <w:bCs/>
          <w:sz w:val="24"/>
          <w:szCs w:val="24"/>
          <w:shd w:val="clear" w:color="auto" w:fill="FFFFFF"/>
          <w:lang w:val="fr-CH"/>
        </w:rPr>
      </w:pPr>
      <w:r w:rsidRPr="00880636">
        <w:rPr>
          <w:rFonts w:ascii="Arial" w:eastAsia="Arial" w:hAnsi="Arial" w:cs="Arial"/>
          <w:b/>
          <w:sz w:val="24"/>
          <w:szCs w:val="24"/>
          <w:shd w:val="clear" w:color="auto" w:fill="FFFFFF"/>
          <w:lang w:val="fr-CH" w:bidi="fr-CH"/>
        </w:rPr>
        <w:t xml:space="preserve">Facile est l’utilisation avec l’appli spaceControl </w:t>
      </w:r>
    </w:p>
    <w:p w14:paraId="60E6E87F" w14:textId="66D15288" w:rsidR="00B75705" w:rsidRPr="00880636" w:rsidRDefault="337E5A8D" w:rsidP="00B75705">
      <w:pPr>
        <w:spacing w:after="240" w:line="276" w:lineRule="auto"/>
        <w:jc w:val="both"/>
        <w:rPr>
          <w:rFonts w:ascii="Arial" w:hAnsi="Arial" w:cs="Arial"/>
          <w:sz w:val="24"/>
          <w:szCs w:val="24"/>
          <w:lang w:val="fr-CH"/>
        </w:rPr>
      </w:pPr>
      <w:r w:rsidRPr="00880636">
        <w:rPr>
          <w:rFonts w:ascii="Arial" w:eastAsia="Arial" w:hAnsi="Arial" w:cs="Arial"/>
          <w:sz w:val="24"/>
          <w:szCs w:val="24"/>
          <w:lang w:val="fr-CH" w:bidi="fr-CH"/>
        </w:rPr>
        <w:t xml:space="preserve">Avec la nouvelle application spaceControl, l’ensemble du bâtiment KNX devient plus intelligent, plus durable, plus résilient, plus sûr et plus efficace. L’interface utilisateur intuitive permet une gestion claire et personnalisée de toutes les fonctions du bâtiment à l’aide d’une seule application. </w:t>
      </w:r>
      <w:r w:rsidR="7F77E769" w:rsidRPr="00880636">
        <w:rPr>
          <w:rFonts w:ascii="Arial" w:eastAsia="Arial" w:hAnsi="Arial" w:cs="Arial"/>
          <w:sz w:val="24"/>
          <w:szCs w:val="24"/>
          <w:shd w:val="clear" w:color="auto" w:fill="FFFFFF"/>
          <w:lang w:val="fr-CH" w:bidi="fr-CH"/>
        </w:rPr>
        <w:t>Tout comme le navigateur web, elle permet également un monitoring énergétique poussé qui fournit des données pertinentes pour une gestion efficace de l’énergie.</w:t>
      </w:r>
    </w:p>
    <w:p w14:paraId="1061EFED" w14:textId="10E961C0" w:rsidR="009766EA" w:rsidRPr="00880636" w:rsidRDefault="0021012A" w:rsidP="00E66D5A">
      <w:pPr>
        <w:spacing w:after="240" w:line="276" w:lineRule="auto"/>
        <w:jc w:val="both"/>
        <w:rPr>
          <w:rFonts w:ascii="Arial" w:hAnsi="Arial" w:cs="Arial"/>
          <w:sz w:val="24"/>
          <w:szCs w:val="24"/>
          <w:lang w:val="fr-CH"/>
        </w:rPr>
      </w:pPr>
      <w:r w:rsidRPr="00880636">
        <w:rPr>
          <w:rFonts w:ascii="Arial" w:eastAsia="Arial" w:hAnsi="Arial" w:cs="Arial"/>
          <w:sz w:val="24"/>
          <w:szCs w:val="24"/>
          <w:shd w:val="clear" w:color="auto" w:fill="FFFFFF"/>
          <w:lang w:val="fr-CH" w:bidi="fr-CH"/>
        </w:rPr>
        <w:t>Vous configurez et contrôlez avec l’application spaceControl toutes les fonctions KNX de chez vous ou en déplacement.</w:t>
      </w:r>
      <w:r w:rsidR="007D5448" w:rsidRPr="00880636">
        <w:rPr>
          <w:rFonts w:ascii="Arial" w:eastAsia="Arial" w:hAnsi="Arial" w:cs="Arial"/>
          <w:sz w:val="24"/>
          <w:szCs w:val="24"/>
          <w:lang w:val="fr-CH" w:bidi="fr-CH"/>
        </w:rPr>
        <w:t xml:space="preserve"> </w:t>
      </w:r>
      <w:r w:rsidR="00062E32" w:rsidRPr="00880636">
        <w:rPr>
          <w:rFonts w:ascii="Arial" w:eastAsia="Arial" w:hAnsi="Arial" w:cs="Arial"/>
          <w:sz w:val="24"/>
          <w:szCs w:val="24"/>
          <w:shd w:val="clear" w:color="auto" w:fill="FFFFFF"/>
          <w:lang w:val="fr-CH" w:bidi="fr-CH"/>
        </w:rPr>
        <w:t xml:space="preserve">Outre la commande directe de l’éclairage, des stores, du chauffage et de la climatisation, vous créez des scènes qui permettront de contrôler différents appareils simultanément. </w:t>
      </w:r>
      <w:r w:rsidR="007D5448" w:rsidRPr="00880636">
        <w:rPr>
          <w:rFonts w:ascii="Arial" w:eastAsia="Arial" w:hAnsi="Arial" w:cs="Arial"/>
          <w:sz w:val="24"/>
          <w:szCs w:val="24"/>
          <w:lang w:val="fr-CH" w:bidi="fr-CH"/>
        </w:rPr>
        <w:t xml:space="preserve">Des automatismes s’appuyant sur des conditions telles que la météo ou l’heure déclenchent automatiquement des actions, des programmes horaires permettent d’activer des équipements à un moment précis </w:t>
      </w:r>
      <w:r w:rsidR="00F14F59" w:rsidRPr="00880636">
        <w:rPr>
          <w:rFonts w:ascii="Arial" w:eastAsia="Arial" w:hAnsi="Arial" w:cs="Arial"/>
          <w:sz w:val="24"/>
          <w:szCs w:val="24"/>
          <w:shd w:val="clear" w:color="auto" w:fill="FFFFFF"/>
          <w:lang w:val="fr-CH" w:bidi="fr-CH"/>
        </w:rPr>
        <w:t>et une simulation de présence améliore encore la sécurité.</w:t>
      </w:r>
      <w:r w:rsidR="007D5448" w:rsidRPr="00880636">
        <w:rPr>
          <w:rFonts w:ascii="Arial" w:eastAsia="Arial" w:hAnsi="Arial" w:cs="Arial"/>
          <w:sz w:val="24"/>
          <w:szCs w:val="24"/>
          <w:lang w:val="fr-CH" w:bidi="fr-CH"/>
        </w:rPr>
        <w:t xml:space="preserve"> </w:t>
      </w:r>
    </w:p>
    <w:p w14:paraId="42E0597B" w14:textId="77777777" w:rsidR="00DE49D3" w:rsidRDefault="00DE49D3" w:rsidP="0069433E">
      <w:pPr>
        <w:spacing w:after="240" w:line="276" w:lineRule="auto"/>
        <w:jc w:val="both"/>
        <w:rPr>
          <w:rFonts w:ascii="Arial" w:eastAsia="Arial" w:hAnsi="Arial" w:cs="Arial"/>
          <w:b/>
          <w:sz w:val="24"/>
          <w:szCs w:val="24"/>
          <w:shd w:val="clear" w:color="auto" w:fill="FFFFFF"/>
          <w:lang w:val="fr-CH" w:bidi="fr-CH"/>
        </w:rPr>
      </w:pPr>
    </w:p>
    <w:p w14:paraId="5FC6CF73" w14:textId="55554261" w:rsidR="00A1025C" w:rsidRPr="004B54AA" w:rsidRDefault="00232C98" w:rsidP="0069433E">
      <w:pPr>
        <w:spacing w:after="240" w:line="276" w:lineRule="auto"/>
        <w:jc w:val="both"/>
        <w:rPr>
          <w:rFonts w:ascii="Arial" w:hAnsi="Arial" w:cs="Arial"/>
          <w:b/>
          <w:bCs/>
          <w:sz w:val="24"/>
          <w:szCs w:val="24"/>
          <w:shd w:val="clear" w:color="auto" w:fill="FFFFFF"/>
          <w:lang w:val="fr-CH"/>
        </w:rPr>
      </w:pPr>
      <w:r w:rsidRPr="00880636">
        <w:rPr>
          <w:rFonts w:ascii="Arial" w:eastAsia="Arial" w:hAnsi="Arial" w:cs="Arial"/>
          <w:b/>
          <w:sz w:val="24"/>
          <w:szCs w:val="24"/>
          <w:shd w:val="clear" w:color="auto" w:fill="FFFFFF"/>
          <w:lang w:val="fr-CH" w:bidi="fr-CH"/>
        </w:rPr>
        <w:lastRenderedPageBreak/>
        <w:t>Feller Academy</w:t>
      </w:r>
    </w:p>
    <w:p w14:paraId="7BC221F5" w14:textId="639CE5A4" w:rsidR="00B521C3" w:rsidRPr="004B54AA" w:rsidRDefault="00B541EB" w:rsidP="0069433E">
      <w:pPr>
        <w:spacing w:after="240" w:line="276" w:lineRule="auto"/>
        <w:jc w:val="both"/>
        <w:rPr>
          <w:rFonts w:ascii="Arial" w:hAnsi="Arial" w:cs="Arial"/>
          <w:sz w:val="24"/>
          <w:szCs w:val="24"/>
          <w:shd w:val="clear" w:color="auto" w:fill="FFFFFF"/>
          <w:lang w:val="fr-CH"/>
        </w:rPr>
      </w:pPr>
      <w:r w:rsidRPr="00880636">
        <w:rPr>
          <w:rFonts w:ascii="Arial" w:eastAsia="Arial" w:hAnsi="Arial" w:cs="Arial"/>
          <w:sz w:val="24"/>
          <w:szCs w:val="24"/>
          <w:shd w:val="clear" w:color="auto" w:fill="FFFFFF"/>
          <w:lang w:val="fr-CH" w:bidi="fr-CH"/>
        </w:rPr>
        <w:t>spaceLYnk est une composante du programme de formation de la Feller Academy. Un cours de deux jours fournit aux participants et participantes une vue d’ensemble des fonctions vecteurs d’avenir de spaceLYnk. Vous y découvrez en détail le domaine d’application et la configuration de l’appareil modulaire. La formation porte également sur la visualisation des fonctions pour smartphones, tablettes ou ordinateurs. Ce cours permet également d’acquérir des connaissances sur la configuration des fonctions logiques et de tendance, sur les programmateurs et la simulation de présence.</w:t>
      </w:r>
    </w:p>
    <w:p w14:paraId="383A1DA9" w14:textId="5DB88ED4" w:rsidR="00E479F1" w:rsidRPr="004B54AA" w:rsidRDefault="00FE7335" w:rsidP="0069433E">
      <w:pPr>
        <w:spacing w:after="240" w:line="276" w:lineRule="auto"/>
        <w:jc w:val="both"/>
        <w:rPr>
          <w:rFonts w:ascii="Arial" w:hAnsi="Arial" w:cs="Arial"/>
          <w:sz w:val="24"/>
          <w:szCs w:val="24"/>
          <w:shd w:val="clear" w:color="auto" w:fill="FFFFFF"/>
          <w:lang w:val="fr-CH"/>
        </w:rPr>
      </w:pPr>
      <w:r w:rsidRPr="00880636">
        <w:rPr>
          <w:rFonts w:ascii="Arial" w:eastAsia="Arial" w:hAnsi="Arial" w:cs="Arial"/>
          <w:sz w:val="24"/>
          <w:szCs w:val="24"/>
          <w:shd w:val="clear" w:color="auto" w:fill="FFFFFF"/>
          <w:lang w:val="fr-CH" w:bidi="fr-CH"/>
        </w:rPr>
        <w:t xml:space="preserve">Vous trouverez </w:t>
      </w:r>
      <w:hyperlink r:id="rId8" w:history="1">
        <w:r w:rsidR="00B232F1" w:rsidRPr="00880636">
          <w:rPr>
            <w:rStyle w:val="Hyperlink"/>
            <w:rFonts w:ascii="Arial" w:eastAsia="Arial" w:hAnsi="Arial" w:cs="Arial"/>
            <w:sz w:val="24"/>
            <w:szCs w:val="24"/>
            <w:shd w:val="clear" w:color="auto" w:fill="FFFFFF"/>
            <w:lang w:val="fr-CH" w:bidi="fr-CH"/>
          </w:rPr>
          <w:t>ici</w:t>
        </w:r>
      </w:hyperlink>
      <w:r w:rsidRPr="00880636">
        <w:rPr>
          <w:rFonts w:ascii="Arial" w:eastAsia="Arial" w:hAnsi="Arial" w:cs="Arial"/>
          <w:sz w:val="24"/>
          <w:szCs w:val="24"/>
          <w:shd w:val="clear" w:color="auto" w:fill="FFFFFF"/>
          <w:lang w:val="fr-CH" w:bidi="fr-CH"/>
        </w:rPr>
        <w:t xml:space="preserve"> des informations complémentaires sur les solutions KNX de Feller. Vous trouverez </w:t>
      </w:r>
      <w:hyperlink r:id="rId9" w:history="1">
        <w:r w:rsidR="00924D27" w:rsidRPr="00880636">
          <w:rPr>
            <w:rStyle w:val="Hyperlink"/>
            <w:rFonts w:ascii="Arial" w:eastAsia="Arial" w:hAnsi="Arial" w:cs="Arial"/>
            <w:sz w:val="24"/>
            <w:szCs w:val="24"/>
            <w:shd w:val="clear" w:color="auto" w:fill="FFFFFF"/>
            <w:lang w:val="fr-CH" w:bidi="fr-CH"/>
          </w:rPr>
          <w:t>ici</w:t>
        </w:r>
      </w:hyperlink>
      <w:r w:rsidRPr="00880636">
        <w:rPr>
          <w:rFonts w:ascii="Arial" w:eastAsia="Arial" w:hAnsi="Arial" w:cs="Arial"/>
          <w:sz w:val="24"/>
          <w:szCs w:val="24"/>
          <w:shd w:val="clear" w:color="auto" w:fill="FFFFFF"/>
          <w:lang w:val="fr-CH" w:bidi="fr-CH"/>
        </w:rPr>
        <w:t xml:space="preserve"> tout ce que vous devez savoir sur la Feller Academy.</w:t>
      </w:r>
    </w:p>
    <w:p w14:paraId="40FA4499" w14:textId="77777777" w:rsidR="00E479F1" w:rsidRPr="00DE49D3" w:rsidRDefault="00E479F1" w:rsidP="0069433E">
      <w:pPr>
        <w:spacing w:after="240" w:line="276" w:lineRule="auto"/>
        <w:jc w:val="both"/>
        <w:rPr>
          <w:rFonts w:ascii="Arial" w:hAnsi="Arial" w:cs="Arial"/>
          <w:sz w:val="4"/>
          <w:szCs w:val="4"/>
          <w:shd w:val="clear" w:color="auto" w:fill="FFFFFF"/>
          <w:lang w:val="fr-CH"/>
        </w:rPr>
      </w:pPr>
    </w:p>
    <w:bookmarkEnd w:id="0"/>
    <w:bookmarkEnd w:id="1"/>
    <w:p w14:paraId="4D349D15" w14:textId="77777777" w:rsidR="00367763" w:rsidRPr="00367763" w:rsidRDefault="00367763" w:rsidP="00367763">
      <w:pPr>
        <w:autoSpaceDE w:val="0"/>
        <w:autoSpaceDN w:val="0"/>
        <w:adjustRightInd w:val="0"/>
        <w:jc w:val="both"/>
        <w:rPr>
          <w:rFonts w:ascii="Arial" w:eastAsiaTheme="minorEastAsia" w:hAnsi="Arial" w:cs="Arial"/>
          <w:b/>
          <w:bCs/>
          <w:color w:val="000000"/>
          <w:sz w:val="18"/>
          <w:szCs w:val="28"/>
          <w:lang w:val="fr-CH" w:eastAsia="pl-PL"/>
        </w:rPr>
      </w:pPr>
      <w:r w:rsidRPr="00367763">
        <w:rPr>
          <w:rFonts w:ascii="Arial" w:eastAsiaTheme="minorEastAsia" w:hAnsi="Arial" w:cs="Arial"/>
          <w:b/>
          <w:bCs/>
          <w:color w:val="000000"/>
          <w:sz w:val="18"/>
          <w:szCs w:val="28"/>
          <w:lang w:val="fr-CH" w:eastAsia="pl-PL"/>
        </w:rPr>
        <w:t>A propos de Feller</w:t>
      </w:r>
    </w:p>
    <w:p w14:paraId="767B0445" w14:textId="77777777" w:rsidR="00367763" w:rsidRPr="00367763" w:rsidRDefault="00367763" w:rsidP="00367763">
      <w:pPr>
        <w:autoSpaceDE w:val="0"/>
        <w:autoSpaceDN w:val="0"/>
        <w:adjustRightInd w:val="0"/>
        <w:jc w:val="both"/>
        <w:rPr>
          <w:rFonts w:ascii="Arial" w:eastAsiaTheme="minorEastAsia" w:hAnsi="Arial" w:cs="Arial"/>
          <w:bCs/>
          <w:color w:val="000000"/>
          <w:sz w:val="18"/>
          <w:szCs w:val="28"/>
          <w:lang w:val="fr-CH" w:eastAsia="pl-PL"/>
        </w:rPr>
      </w:pPr>
    </w:p>
    <w:p w14:paraId="685FBC81" w14:textId="77777777" w:rsidR="00367763" w:rsidRPr="00367763" w:rsidRDefault="00367763" w:rsidP="00367763">
      <w:pPr>
        <w:autoSpaceDE w:val="0"/>
        <w:autoSpaceDN w:val="0"/>
        <w:adjustRightInd w:val="0"/>
        <w:jc w:val="both"/>
        <w:rPr>
          <w:rFonts w:ascii="Arial" w:eastAsiaTheme="minorEastAsia" w:hAnsi="Arial" w:cs="Arial"/>
          <w:bCs/>
          <w:color w:val="000000"/>
          <w:sz w:val="18"/>
          <w:szCs w:val="28"/>
          <w:lang w:val="fr-CH" w:eastAsia="pl-PL"/>
        </w:rPr>
      </w:pPr>
      <w:r w:rsidRPr="00367763">
        <w:rPr>
          <w:rFonts w:ascii="Arial" w:eastAsiaTheme="minorEastAsia" w:hAnsi="Arial" w:cs="Arial"/>
          <w:bCs/>
          <w:color w:val="000000"/>
          <w:sz w:val="18"/>
          <w:szCs w:val="28"/>
          <w:lang w:val="fr-CH" w:eastAsia="pl-PL"/>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3BCFA15E" w14:textId="77777777" w:rsidR="00367763" w:rsidRPr="00367763" w:rsidRDefault="00367763" w:rsidP="00367763">
      <w:pPr>
        <w:autoSpaceDE w:val="0"/>
        <w:autoSpaceDN w:val="0"/>
        <w:adjustRightInd w:val="0"/>
        <w:jc w:val="both"/>
        <w:rPr>
          <w:rFonts w:ascii="Arial" w:eastAsiaTheme="minorEastAsia" w:hAnsi="Arial" w:cs="Arial"/>
          <w:bCs/>
          <w:color w:val="000000"/>
          <w:sz w:val="18"/>
          <w:szCs w:val="28"/>
          <w:lang w:val="fr-CH" w:eastAsia="pl-PL"/>
        </w:rPr>
      </w:pPr>
    </w:p>
    <w:p w14:paraId="276E5A55" w14:textId="77777777" w:rsidR="00367763" w:rsidRPr="00367763" w:rsidRDefault="00367763" w:rsidP="00367763">
      <w:pPr>
        <w:autoSpaceDE w:val="0"/>
        <w:autoSpaceDN w:val="0"/>
        <w:adjustRightInd w:val="0"/>
        <w:jc w:val="both"/>
        <w:rPr>
          <w:rFonts w:ascii="Arial" w:eastAsiaTheme="minorEastAsia" w:hAnsi="Arial" w:cs="Arial"/>
          <w:bCs/>
          <w:color w:val="000000"/>
          <w:sz w:val="18"/>
          <w:szCs w:val="28"/>
          <w:lang w:val="fr-CH" w:eastAsia="pl-PL"/>
        </w:rPr>
      </w:pPr>
      <w:r w:rsidRPr="00367763">
        <w:rPr>
          <w:rFonts w:ascii="Arial" w:eastAsiaTheme="minorEastAsia" w:hAnsi="Arial" w:cs="Arial"/>
          <w:bCs/>
          <w:color w:val="000000"/>
          <w:sz w:val="18"/>
          <w:szCs w:val="28"/>
          <w:lang w:val="fr-CH" w:eastAsia="pl-PL"/>
        </w:rPr>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p>
    <w:p w14:paraId="4F8C37C9" w14:textId="77777777" w:rsidR="00367763" w:rsidRPr="00367763" w:rsidRDefault="00367763" w:rsidP="00367763">
      <w:pPr>
        <w:autoSpaceDE w:val="0"/>
        <w:autoSpaceDN w:val="0"/>
        <w:adjustRightInd w:val="0"/>
        <w:jc w:val="both"/>
        <w:rPr>
          <w:rFonts w:ascii="Arial" w:eastAsiaTheme="minorEastAsia" w:hAnsi="Arial" w:cs="Arial"/>
          <w:bCs/>
          <w:color w:val="000000"/>
          <w:sz w:val="18"/>
          <w:szCs w:val="28"/>
          <w:lang w:val="fr-CH" w:eastAsia="pl-PL"/>
        </w:rPr>
      </w:pPr>
    </w:p>
    <w:p w14:paraId="5144E9BE" w14:textId="77777777" w:rsidR="00367763" w:rsidRPr="00367763" w:rsidRDefault="00367763" w:rsidP="00367763">
      <w:pPr>
        <w:autoSpaceDE w:val="0"/>
        <w:autoSpaceDN w:val="0"/>
        <w:adjustRightInd w:val="0"/>
        <w:jc w:val="both"/>
        <w:rPr>
          <w:rFonts w:ascii="Arial" w:eastAsiaTheme="minorEastAsia" w:hAnsi="Arial" w:cs="Arial"/>
          <w:bCs/>
          <w:color w:val="000000"/>
          <w:sz w:val="18"/>
          <w:szCs w:val="28"/>
          <w:lang w:val="fr-CH" w:eastAsia="pl-PL"/>
        </w:rPr>
      </w:pPr>
      <w:r w:rsidRPr="00367763">
        <w:rPr>
          <w:rFonts w:ascii="Arial" w:eastAsiaTheme="minorEastAsia" w:hAnsi="Arial" w:cs="Arial"/>
          <w:bCs/>
          <w:color w:val="000000"/>
          <w:sz w:val="18"/>
          <w:szCs w:val="28"/>
          <w:lang w:val="fr-CH" w:eastAsia="pl-PL"/>
        </w:rPr>
        <w:t>Feller fait partie de Schneider Electric, l'un des leaders au niveau mondial spécialistes de la transformation digitale en gestion de l’énergie et automatisation.</w:t>
      </w:r>
    </w:p>
    <w:p w14:paraId="5BC8020D" w14:textId="77777777" w:rsidR="00367763" w:rsidRPr="00367763" w:rsidRDefault="00367763" w:rsidP="00367763">
      <w:pPr>
        <w:autoSpaceDE w:val="0"/>
        <w:autoSpaceDN w:val="0"/>
        <w:adjustRightInd w:val="0"/>
        <w:jc w:val="both"/>
        <w:rPr>
          <w:rFonts w:ascii="Arial" w:eastAsiaTheme="minorEastAsia" w:hAnsi="Arial" w:cs="Arial"/>
          <w:bCs/>
          <w:color w:val="000000"/>
          <w:sz w:val="18"/>
          <w:szCs w:val="28"/>
          <w:lang w:val="fr-CH" w:eastAsia="pl-PL"/>
        </w:rPr>
      </w:pPr>
    </w:p>
    <w:p w14:paraId="5C1F9386" w14:textId="33D5A025" w:rsidR="00367763" w:rsidRPr="00367763" w:rsidRDefault="005B6BA7" w:rsidP="00DE49D3">
      <w:pPr>
        <w:autoSpaceDE w:val="0"/>
        <w:autoSpaceDN w:val="0"/>
        <w:adjustRightInd w:val="0"/>
        <w:jc w:val="both"/>
        <w:rPr>
          <w:rFonts w:ascii="Arial" w:eastAsiaTheme="minorEastAsia" w:hAnsi="Arial" w:cs="Arial"/>
          <w:b/>
          <w:bCs/>
          <w:color w:val="000000"/>
          <w:sz w:val="18"/>
          <w:szCs w:val="28"/>
          <w:lang w:val="fr-CH" w:eastAsia="pl-PL"/>
        </w:rPr>
      </w:pPr>
      <w:hyperlink r:id="rId10" w:history="1">
        <w:r w:rsidR="00367763" w:rsidRPr="00367763">
          <w:rPr>
            <w:rStyle w:val="Hyperlink"/>
            <w:rFonts w:ascii="Arial" w:eastAsiaTheme="minorEastAsia" w:hAnsi="Arial" w:cs="Arial"/>
            <w:sz w:val="18"/>
            <w:szCs w:val="28"/>
            <w:lang w:val="fr-CH" w:eastAsia="pl-PL"/>
          </w:rPr>
          <w:t>www.feller.ch</w:t>
        </w:r>
      </w:hyperlink>
      <w:r w:rsidR="00367763" w:rsidRPr="00367763">
        <w:rPr>
          <w:rFonts w:ascii="Arial" w:eastAsiaTheme="minorEastAsia" w:hAnsi="Arial" w:cs="Arial"/>
          <w:bCs/>
          <w:color w:val="000000"/>
          <w:sz w:val="18"/>
          <w:szCs w:val="28"/>
          <w:lang w:val="fr-CH" w:eastAsia="pl-PL"/>
        </w:rPr>
        <w:t xml:space="preserve"> </w:t>
      </w:r>
      <w:r w:rsidR="00367763" w:rsidRPr="00367763">
        <w:rPr>
          <w:rFonts w:ascii="Arial" w:eastAsiaTheme="minorEastAsia" w:hAnsi="Arial" w:cs="Arial"/>
          <w:bCs/>
          <w:color w:val="000000"/>
          <w:sz w:val="18"/>
          <w:szCs w:val="28"/>
          <w:lang w:val="fr-CH" w:eastAsia="pl-PL"/>
        </w:rPr>
        <w:br/>
      </w:r>
      <w:r w:rsidR="00367763" w:rsidRPr="00367763">
        <w:rPr>
          <w:rFonts w:ascii="Arial" w:eastAsiaTheme="minorEastAsia" w:hAnsi="Arial" w:cs="Arial"/>
          <w:bCs/>
          <w:color w:val="000000"/>
          <w:sz w:val="18"/>
          <w:szCs w:val="28"/>
          <w:lang w:val="fr-CH" w:eastAsia="pl-PL"/>
        </w:rPr>
        <w:br/>
      </w:r>
      <w:r w:rsidR="00367763" w:rsidRPr="00367763">
        <w:rPr>
          <w:rFonts w:ascii="Arial" w:hAnsi="Arial" w:cs="Arial"/>
          <w:b/>
          <w:bCs/>
          <w:color w:val="000000"/>
          <w:sz w:val="18"/>
          <w:szCs w:val="22"/>
          <w:lang w:val="fr-CH"/>
        </w:rPr>
        <w:br/>
      </w:r>
      <w:r w:rsidR="00367763" w:rsidRPr="00367763">
        <w:rPr>
          <w:rFonts w:ascii="Arial" w:eastAsiaTheme="minorEastAsia" w:hAnsi="Arial" w:cs="Arial"/>
          <w:b/>
          <w:bCs/>
          <w:color w:val="000000"/>
          <w:sz w:val="18"/>
          <w:szCs w:val="28"/>
          <w:lang w:val="fr-CH" w:eastAsia="pl-PL"/>
        </w:rPr>
        <w:t>A propos de Schneider Electric</w:t>
      </w:r>
    </w:p>
    <w:p w14:paraId="426B567E" w14:textId="77777777" w:rsidR="00367763" w:rsidRPr="00367763" w:rsidRDefault="00367763" w:rsidP="00367763">
      <w:pPr>
        <w:jc w:val="both"/>
        <w:rPr>
          <w:rFonts w:ascii="Arial" w:eastAsiaTheme="minorEastAsia" w:hAnsi="Arial" w:cs="Arial"/>
          <w:b/>
          <w:bCs/>
          <w:color w:val="000000"/>
          <w:sz w:val="18"/>
          <w:szCs w:val="28"/>
          <w:lang w:val="fr-CH" w:eastAsia="pl-PL"/>
        </w:rPr>
      </w:pPr>
    </w:p>
    <w:p w14:paraId="2AE1FF4F" w14:textId="77777777" w:rsidR="00367763" w:rsidRPr="00367763" w:rsidRDefault="00367763" w:rsidP="00367763">
      <w:pPr>
        <w:jc w:val="both"/>
        <w:rPr>
          <w:rFonts w:ascii="Arial" w:hAnsi="Arial" w:cs="Arial"/>
          <w:color w:val="000000"/>
          <w:sz w:val="18"/>
          <w:szCs w:val="22"/>
          <w:lang w:val="fr-CH"/>
        </w:rPr>
      </w:pPr>
      <w:r w:rsidRPr="00367763">
        <w:rPr>
          <w:rFonts w:ascii="Arial" w:hAnsi="Arial" w:cs="Arial"/>
          <w:color w:val="000000"/>
          <w:sz w:val="18"/>
          <w:szCs w:val="22"/>
          <w:lang w:val="fr-CH"/>
        </w:rPr>
        <w:t>Chez Schneider Electric, nous croyons que l’accès à l’énergie et au digital est un droit fondamental. A chaque instant, nous donnons à chacun le pouvoir d’utiliser au mieux son énergie et ses ressources, partout dans le monde. « </w:t>
      </w:r>
      <w:hyperlink r:id="rId11" w:history="1">
        <w:r w:rsidRPr="00367763">
          <w:rPr>
            <w:rStyle w:val="Hyperlink"/>
            <w:rFonts w:ascii="Arial" w:hAnsi="Arial" w:cs="Arial"/>
            <w:sz w:val="18"/>
            <w:szCs w:val="22"/>
            <w:lang w:val="fr-CH"/>
          </w:rPr>
          <w:t>Life Is On</w:t>
        </w:r>
      </w:hyperlink>
      <w:r w:rsidRPr="00367763">
        <w:rPr>
          <w:color w:val="000000"/>
          <w:sz w:val="18"/>
          <w:szCs w:val="18"/>
        </w:rPr>
        <w:t> »</w:t>
      </w:r>
      <w:r w:rsidRPr="00367763">
        <w:rPr>
          <w:rFonts w:ascii="Arial" w:hAnsi="Arial" w:cs="Arial"/>
          <w:color w:val="000000"/>
          <w:sz w:val="18"/>
          <w:szCs w:val="22"/>
          <w:lang w:val="fr-CH"/>
        </w:rPr>
        <w:t>.</w:t>
      </w:r>
    </w:p>
    <w:p w14:paraId="3B0C43E1" w14:textId="77777777" w:rsidR="00367763" w:rsidRPr="00367763" w:rsidRDefault="00367763" w:rsidP="00367763">
      <w:pPr>
        <w:jc w:val="both"/>
        <w:rPr>
          <w:rFonts w:ascii="Arial" w:hAnsi="Arial" w:cs="Arial"/>
          <w:color w:val="000000"/>
          <w:sz w:val="18"/>
          <w:szCs w:val="22"/>
          <w:lang w:val="fr-CH"/>
        </w:rPr>
      </w:pPr>
    </w:p>
    <w:p w14:paraId="6094E1D5" w14:textId="77777777" w:rsidR="00367763" w:rsidRPr="00367763" w:rsidRDefault="00367763" w:rsidP="00367763">
      <w:pPr>
        <w:jc w:val="both"/>
        <w:rPr>
          <w:rFonts w:ascii="Arial" w:hAnsi="Arial" w:cs="Arial"/>
          <w:color w:val="000000"/>
          <w:sz w:val="18"/>
          <w:szCs w:val="22"/>
          <w:lang w:val="fr-CH"/>
        </w:rPr>
      </w:pPr>
      <w:r w:rsidRPr="00367763">
        <w:rPr>
          <w:rFonts w:ascii="Arial" w:hAnsi="Arial" w:cs="Arial"/>
          <w:color w:val="000000"/>
          <w:sz w:val="18"/>
          <w:szCs w:val="22"/>
          <w:lang w:val="fr-CH"/>
        </w:rPr>
        <w:t xml:space="preserve">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p>
    <w:p w14:paraId="4AA89314" w14:textId="77777777" w:rsidR="00367763" w:rsidRPr="00367763" w:rsidRDefault="00367763" w:rsidP="00367763">
      <w:pPr>
        <w:jc w:val="both"/>
        <w:rPr>
          <w:rFonts w:ascii="Arial" w:hAnsi="Arial" w:cs="Arial"/>
          <w:color w:val="000000"/>
          <w:sz w:val="18"/>
          <w:szCs w:val="22"/>
          <w:lang w:val="fr-CH"/>
        </w:rPr>
      </w:pPr>
    </w:p>
    <w:p w14:paraId="401F32EB" w14:textId="77777777" w:rsidR="00367763" w:rsidRPr="00367763" w:rsidRDefault="00367763" w:rsidP="00367763">
      <w:pPr>
        <w:jc w:val="both"/>
        <w:rPr>
          <w:rFonts w:ascii="Arial" w:hAnsi="Arial" w:cs="Arial"/>
          <w:color w:val="000000"/>
          <w:sz w:val="18"/>
          <w:szCs w:val="22"/>
          <w:lang w:val="fr-CH"/>
        </w:rPr>
      </w:pPr>
      <w:r w:rsidRPr="00367763">
        <w:rPr>
          <w:rFonts w:ascii="Arial" w:hAnsi="Arial" w:cs="Arial"/>
          <w:color w:val="000000"/>
          <w:sz w:val="18"/>
          <w:szCs w:val="22"/>
          <w:lang w:val="fr-CH"/>
        </w:rPr>
        <w:t>Cette vision partagée, ce désir permanent d’innover au service de notre mission, sont au cœur de nos valeurs et rassemblent notre communauté de par le monde.</w:t>
      </w:r>
    </w:p>
    <w:p w14:paraId="07F1343F" w14:textId="77777777" w:rsidR="00367763" w:rsidRPr="00367763" w:rsidRDefault="00367763" w:rsidP="00367763">
      <w:pPr>
        <w:jc w:val="both"/>
        <w:rPr>
          <w:rFonts w:ascii="Arial" w:hAnsi="Arial" w:cs="Arial"/>
          <w:color w:val="000000"/>
          <w:sz w:val="18"/>
          <w:szCs w:val="22"/>
          <w:lang w:val="fr-CH"/>
        </w:rPr>
      </w:pPr>
    </w:p>
    <w:p w14:paraId="4B6E0451" w14:textId="77777777" w:rsidR="00367763" w:rsidRPr="00367763" w:rsidRDefault="00367763" w:rsidP="00367763">
      <w:pPr>
        <w:jc w:val="both"/>
        <w:rPr>
          <w:rFonts w:ascii="Arial" w:hAnsi="Arial" w:cs="Arial"/>
          <w:color w:val="000000"/>
          <w:sz w:val="18"/>
          <w:szCs w:val="22"/>
          <w:lang w:val="fr-CH"/>
        </w:rPr>
      </w:pPr>
      <w:r w:rsidRPr="00367763">
        <w:rPr>
          <w:rFonts w:ascii="Arial" w:hAnsi="Arial" w:cs="Arial"/>
          <w:color w:val="000000"/>
          <w:sz w:val="18"/>
          <w:szCs w:val="22"/>
          <w:lang w:val="fr-CH"/>
        </w:rPr>
        <w:t>Schneider Electric Suisse comprend les sociétés Schneider Electric (Suisse SA) et Feller SA. Le groupe emploie environ 650 personnes en Suisse et est dirigé par Tanja Vainio, Country President Schneider Electric Switzerland.</w:t>
      </w:r>
    </w:p>
    <w:p w14:paraId="56A87071" w14:textId="77777777" w:rsidR="00367763" w:rsidRPr="00367763" w:rsidRDefault="00367763" w:rsidP="00367763">
      <w:pPr>
        <w:jc w:val="both"/>
        <w:rPr>
          <w:rFonts w:ascii="Arial" w:hAnsi="Arial" w:cs="Arial"/>
          <w:color w:val="000000"/>
          <w:sz w:val="18"/>
          <w:szCs w:val="22"/>
          <w:lang w:val="fr-CH"/>
        </w:rPr>
      </w:pPr>
    </w:p>
    <w:p w14:paraId="3FF2EEF4" w14:textId="41B12E37" w:rsidR="00DD1F5A" w:rsidRPr="00880636" w:rsidRDefault="005B6BA7" w:rsidP="00367763">
      <w:pPr>
        <w:jc w:val="both"/>
        <w:rPr>
          <w:rFonts w:ascii="Arial" w:hAnsi="Arial" w:cs="Arial"/>
          <w:color w:val="000000" w:themeColor="text1"/>
          <w:sz w:val="18"/>
          <w:szCs w:val="18"/>
        </w:rPr>
      </w:pPr>
      <w:hyperlink r:id="rId12" w:history="1">
        <w:r w:rsidR="00367763" w:rsidRPr="00367763">
          <w:rPr>
            <w:rStyle w:val="Hyperlink"/>
            <w:rFonts w:ascii="Arial" w:hAnsi="Arial" w:cs="Arial"/>
            <w:sz w:val="18"/>
            <w:szCs w:val="18"/>
          </w:rPr>
          <w:t>www.se.com/ch</w:t>
        </w:r>
      </w:hyperlink>
    </w:p>
    <w:sectPr w:rsidR="00DD1F5A" w:rsidRPr="00880636" w:rsidSect="00F13868">
      <w:headerReference w:type="default" r:id="rId13"/>
      <w:footerReference w:type="default" r:id="rId14"/>
      <w:headerReference w:type="first" r:id="rId15"/>
      <w:footerReference w:type="first" r:id="rId16"/>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6599" w14:textId="77777777" w:rsidR="00941E5E" w:rsidRDefault="00941E5E">
      <w:pPr>
        <w:rPr>
          <w:lang w:val="de-DE"/>
        </w:rPr>
      </w:pPr>
      <w:r>
        <w:rPr>
          <w:lang w:val="de-DE"/>
        </w:rPr>
        <w:separator/>
      </w:r>
    </w:p>
  </w:endnote>
  <w:endnote w:type="continuationSeparator" w:id="0">
    <w:p w14:paraId="6D6279DE" w14:textId="77777777" w:rsidR="00941E5E" w:rsidRDefault="00941E5E">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modern"/>
    <w:notTrueType/>
    <w:pitch w:val="variable"/>
    <w:sig w:usb0="00000007" w:usb1="00000000" w:usb2="00000000" w:usb3="00000000" w:csb0="0000001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60D" w14:textId="1C938362" w:rsidR="00A64AFE" w:rsidRPr="00880636" w:rsidRDefault="00EA3FD8" w:rsidP="00A64AFE">
    <w:pPr>
      <w:pStyle w:val="Pa2"/>
      <w:spacing w:before="0" w:beforeAutospacing="0" w:after="0" w:afterAutospacing="0" w:line="276" w:lineRule="auto"/>
      <w:rPr>
        <w:rStyle w:val="A2"/>
        <w:b/>
        <w:lang w:val="de-CH"/>
      </w:rPr>
    </w:pPr>
    <w:r w:rsidRPr="00880636">
      <w:rPr>
        <w:rFonts w:cs="Arial Rounded MT Std Light"/>
        <w:b/>
        <w:noProof/>
        <w:color w:val="000000"/>
        <w:sz w:val="16"/>
        <w:szCs w:val="16"/>
        <w:lang w:val="fr-CH" w:bidi="fr-CH"/>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7B801644"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7B801644"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880636" w14:paraId="70642848" w14:textId="77777777" w:rsidTr="00464166">
      <w:tc>
        <w:tcPr>
          <w:tcW w:w="3969" w:type="dxa"/>
        </w:tcPr>
        <w:p w14:paraId="7AECE50C" w14:textId="77777777" w:rsidR="00A93F77" w:rsidRPr="00880636" w:rsidRDefault="00A93F77" w:rsidP="00A93F77">
          <w:pPr>
            <w:pStyle w:val="Pa2"/>
            <w:spacing w:before="0" w:beforeAutospacing="0" w:after="0" w:afterAutospacing="0" w:line="276" w:lineRule="auto"/>
            <w:rPr>
              <w:rFonts w:cs="Arial Rounded MT Std Light"/>
              <w:b/>
              <w:color w:val="000000"/>
              <w:sz w:val="16"/>
              <w:szCs w:val="16"/>
              <w:lang w:val="de-CH"/>
            </w:rPr>
          </w:pPr>
          <w:r w:rsidRPr="00880636">
            <w:rPr>
              <w:rStyle w:val="A2"/>
              <w:b/>
              <w:lang w:val="de-CH" w:eastAsia="de-CH" w:bidi="de-CH"/>
            </w:rPr>
            <w:t>Medien Kontakt</w:t>
          </w:r>
        </w:p>
        <w:p w14:paraId="6D1C05E0" w14:textId="77777777" w:rsidR="00A93F77" w:rsidRPr="00880636" w:rsidRDefault="00A93F77" w:rsidP="00A93F77">
          <w:pPr>
            <w:pStyle w:val="Pa1"/>
            <w:spacing w:before="0" w:beforeAutospacing="0" w:after="0" w:afterAutospacing="0" w:line="276" w:lineRule="auto"/>
            <w:rPr>
              <w:rStyle w:val="A2"/>
              <w:lang w:val="de-CH"/>
            </w:rPr>
          </w:pPr>
          <w:r w:rsidRPr="00880636">
            <w:rPr>
              <w:rStyle w:val="A2"/>
              <w:lang w:val="de-CH" w:eastAsia="de-CH" w:bidi="de-CH"/>
            </w:rPr>
            <w:t>Feller AG</w:t>
          </w:r>
        </w:p>
        <w:p w14:paraId="671A60C7" w14:textId="77777777" w:rsidR="00A93F77" w:rsidRPr="00880636" w:rsidRDefault="00A93F77" w:rsidP="00A93F77">
          <w:pPr>
            <w:pStyle w:val="Pa1"/>
            <w:spacing w:before="0" w:beforeAutospacing="0" w:after="0" w:afterAutospacing="0" w:line="276" w:lineRule="auto"/>
            <w:rPr>
              <w:rStyle w:val="A2"/>
              <w:lang w:val="de-CH"/>
            </w:rPr>
          </w:pPr>
          <w:r w:rsidRPr="00880636">
            <w:rPr>
              <w:rStyle w:val="A2"/>
              <w:lang w:val="de-CH" w:eastAsia="de-CH" w:bidi="de-CH"/>
            </w:rPr>
            <w:t>Cello Duff</w:t>
          </w:r>
          <w:r w:rsidRPr="00880636">
            <w:rPr>
              <w:rStyle w:val="A2"/>
              <w:lang w:val="de-CH" w:eastAsia="de-CH" w:bidi="de-CH"/>
            </w:rPr>
            <w:br/>
            <w:t>Telefon: 044 728 75 63</w:t>
          </w:r>
        </w:p>
        <w:p w14:paraId="79FF9C9D" w14:textId="77777777" w:rsidR="00A93F77" w:rsidRPr="00880636" w:rsidRDefault="005B6BA7" w:rsidP="00A93F77">
          <w:pPr>
            <w:spacing w:line="276" w:lineRule="auto"/>
            <w:rPr>
              <w:rFonts w:ascii="Arial" w:hAnsi="Arial" w:cs="Arial"/>
              <w:kern w:val="16"/>
              <w:sz w:val="16"/>
              <w:szCs w:val="16"/>
              <w:lang w:val="de-CH"/>
            </w:rPr>
          </w:pPr>
          <w:hyperlink r:id="rId1" w:history="1">
            <w:r w:rsidR="00A93F77" w:rsidRPr="00880636">
              <w:rPr>
                <w:rStyle w:val="Hyperlink"/>
                <w:rFonts w:ascii="Arial" w:hAnsi="Arial" w:cs="Arial"/>
                <w:kern w:val="16"/>
                <w:sz w:val="16"/>
                <w:szCs w:val="16"/>
                <w:lang w:val="de-CH" w:eastAsia="de-CH" w:bidi="de-CH"/>
              </w:rPr>
              <w:t>marcel.duff@feller.ch</w:t>
            </w:r>
          </w:hyperlink>
        </w:p>
      </w:tc>
      <w:tc>
        <w:tcPr>
          <w:tcW w:w="5245" w:type="dxa"/>
        </w:tcPr>
        <w:p w14:paraId="5E282992" w14:textId="77777777" w:rsidR="00A93F77" w:rsidRPr="00880636" w:rsidRDefault="00A93F77" w:rsidP="00A93F77">
          <w:pPr>
            <w:pStyle w:val="Pa1"/>
            <w:spacing w:before="0" w:beforeAutospacing="0" w:after="0" w:afterAutospacing="0" w:line="276" w:lineRule="auto"/>
            <w:rPr>
              <w:rStyle w:val="A2"/>
            </w:rPr>
          </w:pPr>
        </w:p>
        <w:p w14:paraId="45CFADAA" w14:textId="77777777" w:rsidR="00A93F77" w:rsidRPr="00880636" w:rsidRDefault="00A93F77" w:rsidP="00A93F77">
          <w:pPr>
            <w:pStyle w:val="Pa1"/>
            <w:spacing w:before="0" w:beforeAutospacing="0" w:after="0" w:afterAutospacing="0" w:line="276" w:lineRule="auto"/>
            <w:rPr>
              <w:rStyle w:val="A2"/>
            </w:rPr>
          </w:pPr>
        </w:p>
        <w:p w14:paraId="4B46349D" w14:textId="77777777" w:rsidR="00A93F77" w:rsidRPr="00880636" w:rsidRDefault="00A93F77" w:rsidP="00A93F77">
          <w:pPr>
            <w:pStyle w:val="Pa1"/>
            <w:spacing w:before="0" w:beforeAutospacing="0" w:after="0" w:afterAutospacing="0" w:line="276" w:lineRule="auto"/>
            <w:rPr>
              <w:rStyle w:val="A2"/>
            </w:rPr>
          </w:pPr>
        </w:p>
        <w:p w14:paraId="5F5D4D6A" w14:textId="77777777" w:rsidR="00A93F77" w:rsidRPr="00880636" w:rsidRDefault="00A93F77" w:rsidP="00A93F77">
          <w:pPr>
            <w:pStyle w:val="Pa1"/>
            <w:spacing w:before="0" w:beforeAutospacing="0" w:after="0" w:afterAutospacing="0" w:line="276" w:lineRule="auto"/>
            <w:rPr>
              <w:rStyle w:val="A2"/>
            </w:rPr>
          </w:pPr>
        </w:p>
        <w:p w14:paraId="196FC84E" w14:textId="77777777" w:rsidR="00A93F77" w:rsidRPr="00880636" w:rsidRDefault="00A93F77" w:rsidP="00A93F77">
          <w:pPr>
            <w:pStyle w:val="Pa1"/>
            <w:spacing w:before="0" w:beforeAutospacing="0" w:after="0" w:afterAutospacing="0" w:line="276" w:lineRule="auto"/>
            <w:jc w:val="right"/>
            <w:rPr>
              <w:rStyle w:val="A2"/>
              <w:lang w:val="de-CH"/>
            </w:rPr>
          </w:pPr>
          <w:r w:rsidRPr="00880636">
            <w:rPr>
              <w:rStyle w:val="A2"/>
              <w:lang w:val="fr-CH" w:eastAsia="de-CH"/>
            </w:rPr>
            <w:t>Seite</w:t>
          </w:r>
          <w:r w:rsidRPr="00880636">
            <w:rPr>
              <w:rStyle w:val="A2"/>
              <w:lang w:val="de-CH" w:eastAsia="de-CH" w:bidi="de-CH"/>
            </w:rPr>
            <w:t xml:space="preserve"> | </w:t>
          </w:r>
          <w:r w:rsidRPr="00880636">
            <w:rPr>
              <w:rStyle w:val="A2"/>
              <w:lang w:val="de-CH" w:eastAsia="de-CH" w:bidi="de-CH"/>
            </w:rPr>
            <w:fldChar w:fldCharType="begin"/>
          </w:r>
          <w:r w:rsidRPr="00880636">
            <w:rPr>
              <w:rStyle w:val="A2"/>
              <w:lang w:val="de-CH" w:eastAsia="de-CH" w:bidi="de-CH"/>
            </w:rPr>
            <w:instrText xml:space="preserve"> PAGE   \* MERGEFORMAT </w:instrText>
          </w:r>
          <w:r w:rsidRPr="00880636">
            <w:rPr>
              <w:rStyle w:val="A2"/>
              <w:lang w:val="de-CH" w:eastAsia="de-CH" w:bidi="de-CH"/>
            </w:rPr>
            <w:fldChar w:fldCharType="separate"/>
          </w:r>
          <w:r w:rsidR="00A26BD4" w:rsidRPr="00880636">
            <w:rPr>
              <w:rStyle w:val="A2"/>
              <w:noProof/>
              <w:lang w:val="de-CH" w:eastAsia="de-CH" w:bidi="de-CH"/>
            </w:rPr>
            <w:t>3</w:t>
          </w:r>
          <w:r w:rsidRPr="00880636">
            <w:rPr>
              <w:rStyle w:val="A2"/>
              <w:lang w:val="de-CH" w:eastAsia="de-CH" w:bidi="de-CH"/>
            </w:rPr>
            <w:fldChar w:fldCharType="end"/>
          </w:r>
        </w:p>
      </w:tc>
    </w:tr>
  </w:tbl>
  <w:p w14:paraId="4D6A4B17" w14:textId="77777777" w:rsidR="003241AD" w:rsidRPr="00F063A6" w:rsidRDefault="003241AD" w:rsidP="00A64AFE">
    <w:pPr>
      <w:pStyle w:val="Fuzeile"/>
      <w:rPr>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4B54AA">
      <w:rPr>
        <w:rStyle w:val="A2"/>
        <w:rFonts w:ascii="Arial" w:eastAsia="Arial" w:hAnsi="Arial" w:cs="Arial"/>
        <w:b/>
        <w:lang w:val="de-CH" w:bidi="fr-CH"/>
      </w:rPr>
      <w:t>Contact médias</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4B54AA">
      <w:rPr>
        <w:rStyle w:val="A2"/>
        <w:rFonts w:ascii="Arial" w:eastAsia="Arial" w:hAnsi="Arial" w:cs="Arial"/>
        <w:lang w:val="de-CH" w:bidi="fr-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4B54AA">
      <w:rPr>
        <w:rStyle w:val="A2"/>
        <w:rFonts w:ascii="Arial" w:eastAsia="Arial" w:hAnsi="Arial" w:cs="Arial"/>
        <w:lang w:val="de-CH" w:bidi="fr-CH"/>
      </w:rPr>
      <w:t>Alexandra Rutsch</w:t>
    </w:r>
    <w:r w:rsidRPr="004B54AA">
      <w:rPr>
        <w:rStyle w:val="A2"/>
        <w:rFonts w:ascii="Arial" w:eastAsia="Arial" w:hAnsi="Arial" w:cs="Arial"/>
        <w:lang w:val="de-CH"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fr-CH" w:bidi="fr-CH"/>
      </w:rPr>
      <w:t>Mobil: 079 629 29 45</w:t>
    </w:r>
  </w:p>
  <w:p w14:paraId="7D06D046" w14:textId="77777777" w:rsidR="0012493F" w:rsidRPr="006519F0" w:rsidRDefault="005B6BA7" w:rsidP="006519F0">
    <w:pPr>
      <w:pStyle w:val="Pa1"/>
      <w:spacing w:before="0" w:beforeAutospacing="0" w:after="0" w:afterAutospacing="0" w:line="276" w:lineRule="auto"/>
      <w:rPr>
        <w:rStyle w:val="A2"/>
        <w:rFonts w:ascii="Arial" w:hAnsi="Arial" w:cs="Arial"/>
      </w:rPr>
    </w:pPr>
    <w:hyperlink r:id="rId1" w:history="1">
      <w:r w:rsidR="006519F0"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68EB" w14:textId="77777777" w:rsidR="00941E5E" w:rsidRDefault="00941E5E">
      <w:pPr>
        <w:rPr>
          <w:lang w:val="de-DE"/>
        </w:rPr>
      </w:pPr>
      <w:r>
        <w:rPr>
          <w:lang w:val="de-DE"/>
        </w:rPr>
        <w:separator/>
      </w:r>
    </w:p>
  </w:footnote>
  <w:footnote w:type="continuationSeparator" w:id="0">
    <w:p w14:paraId="3DF340E0" w14:textId="77777777" w:rsidR="00941E5E" w:rsidRDefault="00941E5E">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fr-CH" w:bidi="fr-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fr-CH" w:bidi="fr-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D65F4"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o:allowincell="f"/>
          </w:pict>
        </mc:Fallback>
      </mc:AlternateContent>
    </w:r>
  </w:p>
  <w:p w14:paraId="72AB3B1B" w14:textId="4FCA2825" w:rsidR="00A93F77" w:rsidRPr="00803804" w:rsidRDefault="00E8743A" w:rsidP="00DA6631">
    <w:pPr>
      <w:tabs>
        <w:tab w:val="left" w:pos="3720"/>
      </w:tabs>
      <w:rPr>
        <w:rFonts w:ascii="Arial" w:hAnsi="Arial"/>
        <w:b/>
        <w:sz w:val="24"/>
        <w:szCs w:val="24"/>
        <w:lang w:val="de-DE"/>
      </w:rPr>
    </w:pPr>
    <w:r>
      <w:rPr>
        <w:rFonts w:ascii="Arial" w:eastAsia="Arial" w:hAnsi="Arial" w:cs="Arial"/>
        <w:b/>
        <w:sz w:val="24"/>
        <w:szCs w:val="24"/>
        <w:lang w:val="fr-CH" w:bidi="fr-CH"/>
      </w:rPr>
      <w:t>Communiqué de presse</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fr-CH" w:bidi="fr-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CH" w:bidi="fr-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EB9EC84"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fr-CH" w:bidi="fr-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9F9B9"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3529247">
    <w:abstractNumId w:val="28"/>
  </w:num>
  <w:num w:numId="2" w16cid:durableId="1009991539">
    <w:abstractNumId w:val="11"/>
  </w:num>
  <w:num w:numId="3" w16cid:durableId="896404557">
    <w:abstractNumId w:val="31"/>
  </w:num>
  <w:num w:numId="4" w16cid:durableId="823854323">
    <w:abstractNumId w:val="18"/>
  </w:num>
  <w:num w:numId="5" w16cid:durableId="161042891">
    <w:abstractNumId w:val="10"/>
    <w:lvlOverride w:ilvl="0">
      <w:lvl w:ilvl="0">
        <w:numFmt w:val="bullet"/>
        <w:lvlText w:val=""/>
        <w:legacy w:legacy="1" w:legacySpace="0" w:legacyIndent="0"/>
        <w:lvlJc w:val="left"/>
        <w:rPr>
          <w:rFonts w:ascii="Wingdings" w:hAnsi="Wingdings" w:hint="default"/>
          <w:sz w:val="28"/>
        </w:rPr>
      </w:lvl>
    </w:lvlOverride>
  </w:num>
  <w:num w:numId="6" w16cid:durableId="2080051474">
    <w:abstractNumId w:val="12"/>
  </w:num>
  <w:num w:numId="7" w16cid:durableId="1960214237">
    <w:abstractNumId w:val="10"/>
    <w:lvlOverride w:ilvl="0">
      <w:lvl w:ilvl="0">
        <w:numFmt w:val="bullet"/>
        <w:lvlText w:val=""/>
        <w:legacy w:legacy="1" w:legacySpace="0" w:legacyIndent="0"/>
        <w:lvlJc w:val="left"/>
        <w:rPr>
          <w:rFonts w:ascii="Wingdings" w:hAnsi="Wingdings" w:hint="default"/>
          <w:sz w:val="48"/>
        </w:rPr>
      </w:lvl>
    </w:lvlOverride>
  </w:num>
  <w:num w:numId="8" w16cid:durableId="719941142">
    <w:abstractNumId w:val="33"/>
  </w:num>
  <w:num w:numId="9" w16cid:durableId="183714091">
    <w:abstractNumId w:val="23"/>
  </w:num>
  <w:num w:numId="10" w16cid:durableId="1082682330">
    <w:abstractNumId w:val="17"/>
  </w:num>
  <w:num w:numId="11" w16cid:durableId="1722434824">
    <w:abstractNumId w:val="34"/>
  </w:num>
  <w:num w:numId="12" w16cid:durableId="230233279">
    <w:abstractNumId w:val="15"/>
  </w:num>
  <w:num w:numId="13" w16cid:durableId="364789438">
    <w:abstractNumId w:val="21"/>
  </w:num>
  <w:num w:numId="14" w16cid:durableId="1711220878">
    <w:abstractNumId w:val="29"/>
  </w:num>
  <w:num w:numId="15" w16cid:durableId="1409040335">
    <w:abstractNumId w:val="22"/>
  </w:num>
  <w:num w:numId="16" w16cid:durableId="1807238336">
    <w:abstractNumId w:val="16"/>
  </w:num>
  <w:num w:numId="17" w16cid:durableId="1040278230">
    <w:abstractNumId w:val="13"/>
  </w:num>
  <w:num w:numId="18" w16cid:durableId="513155643">
    <w:abstractNumId w:val="19"/>
  </w:num>
  <w:num w:numId="19" w16cid:durableId="1644693416">
    <w:abstractNumId w:val="9"/>
  </w:num>
  <w:num w:numId="20" w16cid:durableId="1474830575">
    <w:abstractNumId w:val="7"/>
  </w:num>
  <w:num w:numId="21" w16cid:durableId="1466503804">
    <w:abstractNumId w:val="6"/>
  </w:num>
  <w:num w:numId="22" w16cid:durableId="1655794230">
    <w:abstractNumId w:val="5"/>
  </w:num>
  <w:num w:numId="23" w16cid:durableId="1554659629">
    <w:abstractNumId w:val="4"/>
  </w:num>
  <w:num w:numId="24" w16cid:durableId="397213721">
    <w:abstractNumId w:val="8"/>
  </w:num>
  <w:num w:numId="25" w16cid:durableId="632634055">
    <w:abstractNumId w:val="3"/>
  </w:num>
  <w:num w:numId="26" w16cid:durableId="629439109">
    <w:abstractNumId w:val="2"/>
  </w:num>
  <w:num w:numId="27" w16cid:durableId="313216922">
    <w:abstractNumId w:val="1"/>
  </w:num>
  <w:num w:numId="28" w16cid:durableId="1687559705">
    <w:abstractNumId w:val="0"/>
  </w:num>
  <w:num w:numId="29" w16cid:durableId="1878740098">
    <w:abstractNumId w:val="32"/>
  </w:num>
  <w:num w:numId="30" w16cid:durableId="1412773570">
    <w:abstractNumId w:val="36"/>
  </w:num>
  <w:num w:numId="31" w16cid:durableId="931624411">
    <w:abstractNumId w:val="26"/>
  </w:num>
  <w:num w:numId="32" w16cid:durableId="364333037">
    <w:abstractNumId w:val="14"/>
  </w:num>
  <w:num w:numId="33" w16cid:durableId="746339268">
    <w:abstractNumId w:val="35"/>
  </w:num>
  <w:num w:numId="34" w16cid:durableId="1995522233">
    <w:abstractNumId w:val="24"/>
  </w:num>
  <w:num w:numId="35" w16cid:durableId="1034305507">
    <w:abstractNumId w:val="30"/>
  </w:num>
  <w:num w:numId="36" w16cid:durableId="173888204">
    <w:abstractNumId w:val="25"/>
  </w:num>
  <w:num w:numId="37" w16cid:durableId="94133186">
    <w:abstractNumId w:val="20"/>
  </w:num>
  <w:num w:numId="38" w16cid:durableId="3600841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0FE8"/>
    <w:rsid w:val="0000318C"/>
    <w:rsid w:val="00005A8C"/>
    <w:rsid w:val="00005C73"/>
    <w:rsid w:val="00007FDA"/>
    <w:rsid w:val="000106E8"/>
    <w:rsid w:val="00010993"/>
    <w:rsid w:val="00010EDA"/>
    <w:rsid w:val="00011C9C"/>
    <w:rsid w:val="00012ACA"/>
    <w:rsid w:val="00016007"/>
    <w:rsid w:val="00016604"/>
    <w:rsid w:val="00017ADB"/>
    <w:rsid w:val="000214B1"/>
    <w:rsid w:val="00023C2F"/>
    <w:rsid w:val="00023ECB"/>
    <w:rsid w:val="000250D1"/>
    <w:rsid w:val="00025778"/>
    <w:rsid w:val="000264D7"/>
    <w:rsid w:val="000266A4"/>
    <w:rsid w:val="0002697A"/>
    <w:rsid w:val="000300F3"/>
    <w:rsid w:val="00031D54"/>
    <w:rsid w:val="00032A93"/>
    <w:rsid w:val="00034CD5"/>
    <w:rsid w:val="00034E3E"/>
    <w:rsid w:val="000415E8"/>
    <w:rsid w:val="0004262B"/>
    <w:rsid w:val="0004441F"/>
    <w:rsid w:val="000449DF"/>
    <w:rsid w:val="00044A29"/>
    <w:rsid w:val="00045BE7"/>
    <w:rsid w:val="00046057"/>
    <w:rsid w:val="000463EE"/>
    <w:rsid w:val="00046759"/>
    <w:rsid w:val="000471D2"/>
    <w:rsid w:val="0004740F"/>
    <w:rsid w:val="000477B0"/>
    <w:rsid w:val="00050E6A"/>
    <w:rsid w:val="000513A4"/>
    <w:rsid w:val="000518DF"/>
    <w:rsid w:val="0005280B"/>
    <w:rsid w:val="0005485D"/>
    <w:rsid w:val="00055D26"/>
    <w:rsid w:val="0005725A"/>
    <w:rsid w:val="00060A90"/>
    <w:rsid w:val="0006124B"/>
    <w:rsid w:val="00062E32"/>
    <w:rsid w:val="00063919"/>
    <w:rsid w:val="000645B6"/>
    <w:rsid w:val="0006553A"/>
    <w:rsid w:val="0006598D"/>
    <w:rsid w:val="00065BAD"/>
    <w:rsid w:val="00065E1D"/>
    <w:rsid w:val="00066022"/>
    <w:rsid w:val="00066D87"/>
    <w:rsid w:val="00067ABD"/>
    <w:rsid w:val="00073D79"/>
    <w:rsid w:val="000764D5"/>
    <w:rsid w:val="00076DD4"/>
    <w:rsid w:val="00077076"/>
    <w:rsid w:val="0007746C"/>
    <w:rsid w:val="000803CC"/>
    <w:rsid w:val="000835D8"/>
    <w:rsid w:val="000841BA"/>
    <w:rsid w:val="00086E51"/>
    <w:rsid w:val="000937F7"/>
    <w:rsid w:val="00093BC4"/>
    <w:rsid w:val="000949F8"/>
    <w:rsid w:val="000A0628"/>
    <w:rsid w:val="000A0B98"/>
    <w:rsid w:val="000A1579"/>
    <w:rsid w:val="000A1EC7"/>
    <w:rsid w:val="000A33DF"/>
    <w:rsid w:val="000A3F7F"/>
    <w:rsid w:val="000A5959"/>
    <w:rsid w:val="000A5A7E"/>
    <w:rsid w:val="000A775B"/>
    <w:rsid w:val="000B039E"/>
    <w:rsid w:val="000B0F9C"/>
    <w:rsid w:val="000B1FAC"/>
    <w:rsid w:val="000B3951"/>
    <w:rsid w:val="000B58DF"/>
    <w:rsid w:val="000B79EC"/>
    <w:rsid w:val="000C1198"/>
    <w:rsid w:val="000C2324"/>
    <w:rsid w:val="000C27B0"/>
    <w:rsid w:val="000C5C8B"/>
    <w:rsid w:val="000C5D04"/>
    <w:rsid w:val="000C695C"/>
    <w:rsid w:val="000C7170"/>
    <w:rsid w:val="000C78A3"/>
    <w:rsid w:val="000D1BEB"/>
    <w:rsid w:val="000D37EE"/>
    <w:rsid w:val="000D4161"/>
    <w:rsid w:val="000D5B25"/>
    <w:rsid w:val="000D6DED"/>
    <w:rsid w:val="000E069C"/>
    <w:rsid w:val="000F00EF"/>
    <w:rsid w:val="000F0E3D"/>
    <w:rsid w:val="000F2FDE"/>
    <w:rsid w:val="000F3771"/>
    <w:rsid w:val="000F3889"/>
    <w:rsid w:val="000F4E9D"/>
    <w:rsid w:val="000F746C"/>
    <w:rsid w:val="0010137A"/>
    <w:rsid w:val="00101C64"/>
    <w:rsid w:val="0010203A"/>
    <w:rsid w:val="00102622"/>
    <w:rsid w:val="00104EBA"/>
    <w:rsid w:val="0010517A"/>
    <w:rsid w:val="0010564D"/>
    <w:rsid w:val="001060A9"/>
    <w:rsid w:val="001062BF"/>
    <w:rsid w:val="00106B45"/>
    <w:rsid w:val="00107977"/>
    <w:rsid w:val="0011358C"/>
    <w:rsid w:val="001138A9"/>
    <w:rsid w:val="00117D64"/>
    <w:rsid w:val="0012307F"/>
    <w:rsid w:val="001230C7"/>
    <w:rsid w:val="00123AD5"/>
    <w:rsid w:val="00123FBC"/>
    <w:rsid w:val="001248C2"/>
    <w:rsid w:val="0012493F"/>
    <w:rsid w:val="00125690"/>
    <w:rsid w:val="00125FDA"/>
    <w:rsid w:val="00126B34"/>
    <w:rsid w:val="00126BF3"/>
    <w:rsid w:val="00127AFB"/>
    <w:rsid w:val="00130B07"/>
    <w:rsid w:val="00130C84"/>
    <w:rsid w:val="00130EDD"/>
    <w:rsid w:val="00132272"/>
    <w:rsid w:val="00132497"/>
    <w:rsid w:val="00132656"/>
    <w:rsid w:val="0013294B"/>
    <w:rsid w:val="00134E9C"/>
    <w:rsid w:val="00135407"/>
    <w:rsid w:val="00137C37"/>
    <w:rsid w:val="001415DE"/>
    <w:rsid w:val="00141E94"/>
    <w:rsid w:val="00144686"/>
    <w:rsid w:val="00144A4D"/>
    <w:rsid w:val="00145089"/>
    <w:rsid w:val="0014676A"/>
    <w:rsid w:val="00147047"/>
    <w:rsid w:val="00151A7B"/>
    <w:rsid w:val="0015227C"/>
    <w:rsid w:val="001522FC"/>
    <w:rsid w:val="00153E0F"/>
    <w:rsid w:val="001544AE"/>
    <w:rsid w:val="0016093E"/>
    <w:rsid w:val="00161C53"/>
    <w:rsid w:val="001624C6"/>
    <w:rsid w:val="00162FBF"/>
    <w:rsid w:val="00163B47"/>
    <w:rsid w:val="0016443C"/>
    <w:rsid w:val="001645AA"/>
    <w:rsid w:val="001657C6"/>
    <w:rsid w:val="00166ACA"/>
    <w:rsid w:val="0017008C"/>
    <w:rsid w:val="00171AFC"/>
    <w:rsid w:val="00173EE0"/>
    <w:rsid w:val="00175890"/>
    <w:rsid w:val="00175B70"/>
    <w:rsid w:val="00175E1C"/>
    <w:rsid w:val="00175EE4"/>
    <w:rsid w:val="00181B93"/>
    <w:rsid w:val="00186725"/>
    <w:rsid w:val="00190EE2"/>
    <w:rsid w:val="00191403"/>
    <w:rsid w:val="00193A84"/>
    <w:rsid w:val="001945EE"/>
    <w:rsid w:val="00194BD8"/>
    <w:rsid w:val="0019573E"/>
    <w:rsid w:val="00195A87"/>
    <w:rsid w:val="00196A24"/>
    <w:rsid w:val="001A16EC"/>
    <w:rsid w:val="001A2195"/>
    <w:rsid w:val="001A3B31"/>
    <w:rsid w:val="001A425E"/>
    <w:rsid w:val="001B1569"/>
    <w:rsid w:val="001B3B33"/>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4012"/>
    <w:rsid w:val="001D74D6"/>
    <w:rsid w:val="001D79EA"/>
    <w:rsid w:val="001E0B25"/>
    <w:rsid w:val="001E0CF0"/>
    <w:rsid w:val="001E7794"/>
    <w:rsid w:val="001E7889"/>
    <w:rsid w:val="001F5D53"/>
    <w:rsid w:val="001F7BBF"/>
    <w:rsid w:val="001F7CAC"/>
    <w:rsid w:val="00202F8C"/>
    <w:rsid w:val="0020463C"/>
    <w:rsid w:val="00205078"/>
    <w:rsid w:val="00206003"/>
    <w:rsid w:val="0020600C"/>
    <w:rsid w:val="0020683D"/>
    <w:rsid w:val="00206918"/>
    <w:rsid w:val="00206DE9"/>
    <w:rsid w:val="00207FB9"/>
    <w:rsid w:val="0021012A"/>
    <w:rsid w:val="00210A1F"/>
    <w:rsid w:val="002113DC"/>
    <w:rsid w:val="002116F9"/>
    <w:rsid w:val="00211AA0"/>
    <w:rsid w:val="00213272"/>
    <w:rsid w:val="002134DC"/>
    <w:rsid w:val="002139E8"/>
    <w:rsid w:val="00215584"/>
    <w:rsid w:val="00215A70"/>
    <w:rsid w:val="00215BC0"/>
    <w:rsid w:val="00220A21"/>
    <w:rsid w:val="0022106C"/>
    <w:rsid w:val="002218F1"/>
    <w:rsid w:val="00221908"/>
    <w:rsid w:val="002219FA"/>
    <w:rsid w:val="0022244E"/>
    <w:rsid w:val="00223663"/>
    <w:rsid w:val="00224960"/>
    <w:rsid w:val="00224B57"/>
    <w:rsid w:val="00225BA2"/>
    <w:rsid w:val="002274FC"/>
    <w:rsid w:val="0023181D"/>
    <w:rsid w:val="00232C98"/>
    <w:rsid w:val="00233026"/>
    <w:rsid w:val="002334AC"/>
    <w:rsid w:val="002334DE"/>
    <w:rsid w:val="00234F14"/>
    <w:rsid w:val="00234F69"/>
    <w:rsid w:val="0023527A"/>
    <w:rsid w:val="00237D3D"/>
    <w:rsid w:val="002406EA"/>
    <w:rsid w:val="002446D3"/>
    <w:rsid w:val="002454BA"/>
    <w:rsid w:val="00246151"/>
    <w:rsid w:val="002476B7"/>
    <w:rsid w:val="00252461"/>
    <w:rsid w:val="002527AF"/>
    <w:rsid w:val="00254217"/>
    <w:rsid w:val="00255B25"/>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6369"/>
    <w:rsid w:val="00281BEB"/>
    <w:rsid w:val="00282B48"/>
    <w:rsid w:val="00283FC0"/>
    <w:rsid w:val="002861CF"/>
    <w:rsid w:val="00287BCE"/>
    <w:rsid w:val="00287F77"/>
    <w:rsid w:val="00291982"/>
    <w:rsid w:val="00291DCA"/>
    <w:rsid w:val="00297D4A"/>
    <w:rsid w:val="002A19DA"/>
    <w:rsid w:val="002A205A"/>
    <w:rsid w:val="002A30EE"/>
    <w:rsid w:val="002B1553"/>
    <w:rsid w:val="002B2D85"/>
    <w:rsid w:val="002B3958"/>
    <w:rsid w:val="002B3C31"/>
    <w:rsid w:val="002C0410"/>
    <w:rsid w:val="002C1DEB"/>
    <w:rsid w:val="002C34C0"/>
    <w:rsid w:val="002C3878"/>
    <w:rsid w:val="002C3F1D"/>
    <w:rsid w:val="002C4B79"/>
    <w:rsid w:val="002C515B"/>
    <w:rsid w:val="002C67B9"/>
    <w:rsid w:val="002D19F0"/>
    <w:rsid w:val="002D1F85"/>
    <w:rsid w:val="002D4698"/>
    <w:rsid w:val="002D6314"/>
    <w:rsid w:val="002D7B8A"/>
    <w:rsid w:val="002E102E"/>
    <w:rsid w:val="002E23C6"/>
    <w:rsid w:val="002E23E4"/>
    <w:rsid w:val="002E2779"/>
    <w:rsid w:val="002E2F12"/>
    <w:rsid w:val="002E44C1"/>
    <w:rsid w:val="002E44DF"/>
    <w:rsid w:val="002E4B6D"/>
    <w:rsid w:val="002E5616"/>
    <w:rsid w:val="002E662A"/>
    <w:rsid w:val="002E6821"/>
    <w:rsid w:val="002E69C0"/>
    <w:rsid w:val="002E7A2D"/>
    <w:rsid w:val="002E7CD0"/>
    <w:rsid w:val="002F1194"/>
    <w:rsid w:val="002F1DF6"/>
    <w:rsid w:val="002F1ED7"/>
    <w:rsid w:val="002F2B0E"/>
    <w:rsid w:val="002F30BA"/>
    <w:rsid w:val="002F40B3"/>
    <w:rsid w:val="002F57A1"/>
    <w:rsid w:val="002F6190"/>
    <w:rsid w:val="002F673A"/>
    <w:rsid w:val="002F76D3"/>
    <w:rsid w:val="002F7B45"/>
    <w:rsid w:val="00300457"/>
    <w:rsid w:val="0030419C"/>
    <w:rsid w:val="003066F4"/>
    <w:rsid w:val="003071DF"/>
    <w:rsid w:val="003078E0"/>
    <w:rsid w:val="003079A0"/>
    <w:rsid w:val="00311323"/>
    <w:rsid w:val="0031190F"/>
    <w:rsid w:val="00312AF3"/>
    <w:rsid w:val="003149B4"/>
    <w:rsid w:val="00321324"/>
    <w:rsid w:val="00322D2F"/>
    <w:rsid w:val="00322FA2"/>
    <w:rsid w:val="003241AD"/>
    <w:rsid w:val="00325CAE"/>
    <w:rsid w:val="0032636C"/>
    <w:rsid w:val="003265F8"/>
    <w:rsid w:val="0032719C"/>
    <w:rsid w:val="00327788"/>
    <w:rsid w:val="003306D7"/>
    <w:rsid w:val="0033299B"/>
    <w:rsid w:val="003336D6"/>
    <w:rsid w:val="003337A6"/>
    <w:rsid w:val="00334F2C"/>
    <w:rsid w:val="003356D6"/>
    <w:rsid w:val="00337545"/>
    <w:rsid w:val="0034275E"/>
    <w:rsid w:val="00343A49"/>
    <w:rsid w:val="00343F3D"/>
    <w:rsid w:val="0034474D"/>
    <w:rsid w:val="00345598"/>
    <w:rsid w:val="00345903"/>
    <w:rsid w:val="00345F3F"/>
    <w:rsid w:val="003504E9"/>
    <w:rsid w:val="003511D8"/>
    <w:rsid w:val="00351554"/>
    <w:rsid w:val="00351A29"/>
    <w:rsid w:val="00351A4D"/>
    <w:rsid w:val="00352EB7"/>
    <w:rsid w:val="00353141"/>
    <w:rsid w:val="003549F7"/>
    <w:rsid w:val="00360D18"/>
    <w:rsid w:val="00361A41"/>
    <w:rsid w:val="0036279D"/>
    <w:rsid w:val="00363E66"/>
    <w:rsid w:val="003643B1"/>
    <w:rsid w:val="003651E5"/>
    <w:rsid w:val="003667DA"/>
    <w:rsid w:val="00367763"/>
    <w:rsid w:val="00370E7D"/>
    <w:rsid w:val="00374EC9"/>
    <w:rsid w:val="003752E2"/>
    <w:rsid w:val="00377DD4"/>
    <w:rsid w:val="00383C15"/>
    <w:rsid w:val="00383D4D"/>
    <w:rsid w:val="003938A8"/>
    <w:rsid w:val="00396A6C"/>
    <w:rsid w:val="003A1054"/>
    <w:rsid w:val="003A1484"/>
    <w:rsid w:val="003A2344"/>
    <w:rsid w:val="003A49AC"/>
    <w:rsid w:val="003A4AB7"/>
    <w:rsid w:val="003A5610"/>
    <w:rsid w:val="003A747D"/>
    <w:rsid w:val="003A79C3"/>
    <w:rsid w:val="003B0467"/>
    <w:rsid w:val="003B0A9E"/>
    <w:rsid w:val="003B1F56"/>
    <w:rsid w:val="003B2501"/>
    <w:rsid w:val="003B308D"/>
    <w:rsid w:val="003B45C9"/>
    <w:rsid w:val="003B68C9"/>
    <w:rsid w:val="003B6C50"/>
    <w:rsid w:val="003B7B83"/>
    <w:rsid w:val="003B7E6F"/>
    <w:rsid w:val="003C07CB"/>
    <w:rsid w:val="003C28A1"/>
    <w:rsid w:val="003C3F2B"/>
    <w:rsid w:val="003C52DE"/>
    <w:rsid w:val="003C5464"/>
    <w:rsid w:val="003C5803"/>
    <w:rsid w:val="003C6152"/>
    <w:rsid w:val="003C6F5A"/>
    <w:rsid w:val="003C7920"/>
    <w:rsid w:val="003D01BC"/>
    <w:rsid w:val="003D0C86"/>
    <w:rsid w:val="003D1A12"/>
    <w:rsid w:val="003D27DE"/>
    <w:rsid w:val="003D3A5A"/>
    <w:rsid w:val="003D3D93"/>
    <w:rsid w:val="003D400F"/>
    <w:rsid w:val="003D41CF"/>
    <w:rsid w:val="003D5AAF"/>
    <w:rsid w:val="003D630E"/>
    <w:rsid w:val="003D7C66"/>
    <w:rsid w:val="003E1258"/>
    <w:rsid w:val="003E1A77"/>
    <w:rsid w:val="003E1BC2"/>
    <w:rsid w:val="003E245E"/>
    <w:rsid w:val="003E381B"/>
    <w:rsid w:val="003E52AF"/>
    <w:rsid w:val="003E63EB"/>
    <w:rsid w:val="003E741D"/>
    <w:rsid w:val="003E7B1F"/>
    <w:rsid w:val="003F163C"/>
    <w:rsid w:val="003F252D"/>
    <w:rsid w:val="003F2792"/>
    <w:rsid w:val="003F4A75"/>
    <w:rsid w:val="003F4E11"/>
    <w:rsid w:val="003F632A"/>
    <w:rsid w:val="00400308"/>
    <w:rsid w:val="004028DE"/>
    <w:rsid w:val="00402DE8"/>
    <w:rsid w:val="00404782"/>
    <w:rsid w:val="0040766E"/>
    <w:rsid w:val="0040771E"/>
    <w:rsid w:val="00410CD5"/>
    <w:rsid w:val="004112F6"/>
    <w:rsid w:val="00412301"/>
    <w:rsid w:val="00416BFB"/>
    <w:rsid w:val="00416CDC"/>
    <w:rsid w:val="004226D8"/>
    <w:rsid w:val="00423335"/>
    <w:rsid w:val="00424775"/>
    <w:rsid w:val="004247CF"/>
    <w:rsid w:val="00424ECE"/>
    <w:rsid w:val="00430E41"/>
    <w:rsid w:val="0043141B"/>
    <w:rsid w:val="004320DA"/>
    <w:rsid w:val="004321CA"/>
    <w:rsid w:val="00432320"/>
    <w:rsid w:val="00432CA0"/>
    <w:rsid w:val="00433570"/>
    <w:rsid w:val="004339AF"/>
    <w:rsid w:val="00433EEF"/>
    <w:rsid w:val="00434DB1"/>
    <w:rsid w:val="00436B7D"/>
    <w:rsid w:val="0044081C"/>
    <w:rsid w:val="00441E05"/>
    <w:rsid w:val="004438EF"/>
    <w:rsid w:val="00445B4F"/>
    <w:rsid w:val="0044685B"/>
    <w:rsid w:val="004472A3"/>
    <w:rsid w:val="0045045E"/>
    <w:rsid w:val="004523BB"/>
    <w:rsid w:val="0045337D"/>
    <w:rsid w:val="004556E6"/>
    <w:rsid w:val="00455893"/>
    <w:rsid w:val="00456A9F"/>
    <w:rsid w:val="00464166"/>
    <w:rsid w:val="00465BAF"/>
    <w:rsid w:val="0046672E"/>
    <w:rsid w:val="00467435"/>
    <w:rsid w:val="00470370"/>
    <w:rsid w:val="00470907"/>
    <w:rsid w:val="00470AD8"/>
    <w:rsid w:val="00472F0B"/>
    <w:rsid w:val="00473DB1"/>
    <w:rsid w:val="00476C70"/>
    <w:rsid w:val="004806F6"/>
    <w:rsid w:val="00482464"/>
    <w:rsid w:val="00483782"/>
    <w:rsid w:val="004847ED"/>
    <w:rsid w:val="00491420"/>
    <w:rsid w:val="00492A1E"/>
    <w:rsid w:val="00492BA0"/>
    <w:rsid w:val="004930C3"/>
    <w:rsid w:val="0049354C"/>
    <w:rsid w:val="004A1B6F"/>
    <w:rsid w:val="004A5A04"/>
    <w:rsid w:val="004B08C0"/>
    <w:rsid w:val="004B138F"/>
    <w:rsid w:val="004B198C"/>
    <w:rsid w:val="004B54AA"/>
    <w:rsid w:val="004B5830"/>
    <w:rsid w:val="004C21A4"/>
    <w:rsid w:val="004C3864"/>
    <w:rsid w:val="004C5381"/>
    <w:rsid w:val="004C6063"/>
    <w:rsid w:val="004C7362"/>
    <w:rsid w:val="004C7A7F"/>
    <w:rsid w:val="004D057E"/>
    <w:rsid w:val="004D0786"/>
    <w:rsid w:val="004D35A1"/>
    <w:rsid w:val="004D5037"/>
    <w:rsid w:val="004D68AA"/>
    <w:rsid w:val="004E11EB"/>
    <w:rsid w:val="004E2923"/>
    <w:rsid w:val="004E3E79"/>
    <w:rsid w:val="004E4092"/>
    <w:rsid w:val="004E40FD"/>
    <w:rsid w:val="004E4A90"/>
    <w:rsid w:val="004E5257"/>
    <w:rsid w:val="004F083B"/>
    <w:rsid w:val="004F0B1B"/>
    <w:rsid w:val="004F14C1"/>
    <w:rsid w:val="004F1514"/>
    <w:rsid w:val="004F25B9"/>
    <w:rsid w:val="004F3ED8"/>
    <w:rsid w:val="004F4C6A"/>
    <w:rsid w:val="004F6689"/>
    <w:rsid w:val="004F7844"/>
    <w:rsid w:val="00500823"/>
    <w:rsid w:val="00500BCC"/>
    <w:rsid w:val="00501AB9"/>
    <w:rsid w:val="0050211B"/>
    <w:rsid w:val="005040FE"/>
    <w:rsid w:val="0050433F"/>
    <w:rsid w:val="00505CAE"/>
    <w:rsid w:val="00506F55"/>
    <w:rsid w:val="005107C1"/>
    <w:rsid w:val="00513061"/>
    <w:rsid w:val="0051449C"/>
    <w:rsid w:val="00514F8E"/>
    <w:rsid w:val="00515D3D"/>
    <w:rsid w:val="0051720E"/>
    <w:rsid w:val="00520654"/>
    <w:rsid w:val="005206E7"/>
    <w:rsid w:val="00521AC6"/>
    <w:rsid w:val="00524A05"/>
    <w:rsid w:val="005259D2"/>
    <w:rsid w:val="00526271"/>
    <w:rsid w:val="00531665"/>
    <w:rsid w:val="00532AE2"/>
    <w:rsid w:val="00533790"/>
    <w:rsid w:val="005337D5"/>
    <w:rsid w:val="00536213"/>
    <w:rsid w:val="005364E5"/>
    <w:rsid w:val="00541B1E"/>
    <w:rsid w:val="0054394A"/>
    <w:rsid w:val="00543D02"/>
    <w:rsid w:val="005456D9"/>
    <w:rsid w:val="00545A0E"/>
    <w:rsid w:val="005468CA"/>
    <w:rsid w:val="00546E7B"/>
    <w:rsid w:val="0055120B"/>
    <w:rsid w:val="00551D81"/>
    <w:rsid w:val="0055218A"/>
    <w:rsid w:val="0055483F"/>
    <w:rsid w:val="00554C47"/>
    <w:rsid w:val="0055782F"/>
    <w:rsid w:val="00561F13"/>
    <w:rsid w:val="0056278D"/>
    <w:rsid w:val="0056458C"/>
    <w:rsid w:val="00565BCC"/>
    <w:rsid w:val="00571FE7"/>
    <w:rsid w:val="0057438C"/>
    <w:rsid w:val="0057653C"/>
    <w:rsid w:val="005773E7"/>
    <w:rsid w:val="00581E6B"/>
    <w:rsid w:val="0058633F"/>
    <w:rsid w:val="005866E6"/>
    <w:rsid w:val="00586AB8"/>
    <w:rsid w:val="00591FD8"/>
    <w:rsid w:val="00592636"/>
    <w:rsid w:val="00593882"/>
    <w:rsid w:val="0059522A"/>
    <w:rsid w:val="005A385E"/>
    <w:rsid w:val="005A4083"/>
    <w:rsid w:val="005B0CBD"/>
    <w:rsid w:val="005B245C"/>
    <w:rsid w:val="005B2946"/>
    <w:rsid w:val="005B2F87"/>
    <w:rsid w:val="005B301B"/>
    <w:rsid w:val="005B4BF6"/>
    <w:rsid w:val="005B5B2A"/>
    <w:rsid w:val="005B6BA7"/>
    <w:rsid w:val="005C0AC5"/>
    <w:rsid w:val="005C2A33"/>
    <w:rsid w:val="005D1927"/>
    <w:rsid w:val="005D3D5A"/>
    <w:rsid w:val="005D4553"/>
    <w:rsid w:val="005D4CB1"/>
    <w:rsid w:val="005D4E11"/>
    <w:rsid w:val="005D5BFA"/>
    <w:rsid w:val="005D5EC4"/>
    <w:rsid w:val="005D5FAB"/>
    <w:rsid w:val="005D6172"/>
    <w:rsid w:val="005D765D"/>
    <w:rsid w:val="005D7D11"/>
    <w:rsid w:val="005D7D73"/>
    <w:rsid w:val="005E493C"/>
    <w:rsid w:val="005E49EB"/>
    <w:rsid w:val="005E6E46"/>
    <w:rsid w:val="005E74C2"/>
    <w:rsid w:val="005E7F2E"/>
    <w:rsid w:val="005F2951"/>
    <w:rsid w:val="005F67DE"/>
    <w:rsid w:val="005F7360"/>
    <w:rsid w:val="005F7458"/>
    <w:rsid w:val="0060019F"/>
    <w:rsid w:val="00600FD3"/>
    <w:rsid w:val="00604469"/>
    <w:rsid w:val="006056F2"/>
    <w:rsid w:val="006067BC"/>
    <w:rsid w:val="00610F78"/>
    <w:rsid w:val="0061100C"/>
    <w:rsid w:val="006116A6"/>
    <w:rsid w:val="00612125"/>
    <w:rsid w:val="00613090"/>
    <w:rsid w:val="00613497"/>
    <w:rsid w:val="006135BB"/>
    <w:rsid w:val="006143FA"/>
    <w:rsid w:val="00615323"/>
    <w:rsid w:val="00616FDD"/>
    <w:rsid w:val="00617546"/>
    <w:rsid w:val="0062260C"/>
    <w:rsid w:val="00623857"/>
    <w:rsid w:val="00625736"/>
    <w:rsid w:val="00626EC0"/>
    <w:rsid w:val="00630CCE"/>
    <w:rsid w:val="00631F85"/>
    <w:rsid w:val="00632503"/>
    <w:rsid w:val="0063337D"/>
    <w:rsid w:val="006355F3"/>
    <w:rsid w:val="00640FB5"/>
    <w:rsid w:val="00643362"/>
    <w:rsid w:val="00644708"/>
    <w:rsid w:val="00644FF8"/>
    <w:rsid w:val="006457C8"/>
    <w:rsid w:val="006473D8"/>
    <w:rsid w:val="006519F0"/>
    <w:rsid w:val="0065208E"/>
    <w:rsid w:val="00652AF5"/>
    <w:rsid w:val="00652FE0"/>
    <w:rsid w:val="00653D0C"/>
    <w:rsid w:val="006546C8"/>
    <w:rsid w:val="00654D5F"/>
    <w:rsid w:val="00655462"/>
    <w:rsid w:val="00656AF3"/>
    <w:rsid w:val="00657354"/>
    <w:rsid w:val="0066085C"/>
    <w:rsid w:val="0066338C"/>
    <w:rsid w:val="006636F4"/>
    <w:rsid w:val="006647EF"/>
    <w:rsid w:val="00665063"/>
    <w:rsid w:val="00665975"/>
    <w:rsid w:val="00670FC9"/>
    <w:rsid w:val="00671033"/>
    <w:rsid w:val="006738DE"/>
    <w:rsid w:val="00682537"/>
    <w:rsid w:val="0068489A"/>
    <w:rsid w:val="00685949"/>
    <w:rsid w:val="006903D1"/>
    <w:rsid w:val="0069433E"/>
    <w:rsid w:val="006949D0"/>
    <w:rsid w:val="0069522A"/>
    <w:rsid w:val="00695F6C"/>
    <w:rsid w:val="006A17FC"/>
    <w:rsid w:val="006A2F64"/>
    <w:rsid w:val="006A5DE8"/>
    <w:rsid w:val="006A6220"/>
    <w:rsid w:val="006A6F31"/>
    <w:rsid w:val="006B3A48"/>
    <w:rsid w:val="006B7067"/>
    <w:rsid w:val="006B72CF"/>
    <w:rsid w:val="006C1FB0"/>
    <w:rsid w:val="006C3AEA"/>
    <w:rsid w:val="006C4545"/>
    <w:rsid w:val="006C70D8"/>
    <w:rsid w:val="006D3676"/>
    <w:rsid w:val="006D38EC"/>
    <w:rsid w:val="006D3BEF"/>
    <w:rsid w:val="006D4108"/>
    <w:rsid w:val="006D4253"/>
    <w:rsid w:val="006D46ED"/>
    <w:rsid w:val="006E254F"/>
    <w:rsid w:val="006E280E"/>
    <w:rsid w:val="006E3AC4"/>
    <w:rsid w:val="006E72F9"/>
    <w:rsid w:val="006E7FDC"/>
    <w:rsid w:val="006F08DD"/>
    <w:rsid w:val="006F0972"/>
    <w:rsid w:val="006F09DA"/>
    <w:rsid w:val="006F7B93"/>
    <w:rsid w:val="00700CE7"/>
    <w:rsid w:val="00701242"/>
    <w:rsid w:val="00701A6C"/>
    <w:rsid w:val="00705420"/>
    <w:rsid w:val="007067DC"/>
    <w:rsid w:val="007101CF"/>
    <w:rsid w:val="007102B7"/>
    <w:rsid w:val="007114B6"/>
    <w:rsid w:val="00711EF5"/>
    <w:rsid w:val="0071278A"/>
    <w:rsid w:val="00712F81"/>
    <w:rsid w:val="0071340C"/>
    <w:rsid w:val="007156EA"/>
    <w:rsid w:val="00717E69"/>
    <w:rsid w:val="00720F39"/>
    <w:rsid w:val="007222D8"/>
    <w:rsid w:val="007226D9"/>
    <w:rsid w:val="00731417"/>
    <w:rsid w:val="00732ECD"/>
    <w:rsid w:val="00733C6B"/>
    <w:rsid w:val="00736960"/>
    <w:rsid w:val="00740607"/>
    <w:rsid w:val="0074222E"/>
    <w:rsid w:val="007440C9"/>
    <w:rsid w:val="00745808"/>
    <w:rsid w:val="00747402"/>
    <w:rsid w:val="00750308"/>
    <w:rsid w:val="00750C23"/>
    <w:rsid w:val="00751BBF"/>
    <w:rsid w:val="007542F0"/>
    <w:rsid w:val="007547C9"/>
    <w:rsid w:val="00754DF5"/>
    <w:rsid w:val="00756A98"/>
    <w:rsid w:val="00757864"/>
    <w:rsid w:val="00757D36"/>
    <w:rsid w:val="00761842"/>
    <w:rsid w:val="0076278F"/>
    <w:rsid w:val="00764FD6"/>
    <w:rsid w:val="007658A7"/>
    <w:rsid w:val="00765A7E"/>
    <w:rsid w:val="0076618A"/>
    <w:rsid w:val="00766AFC"/>
    <w:rsid w:val="00766EE1"/>
    <w:rsid w:val="00770F02"/>
    <w:rsid w:val="0077154E"/>
    <w:rsid w:val="00773934"/>
    <w:rsid w:val="00774128"/>
    <w:rsid w:val="0077537A"/>
    <w:rsid w:val="0077687D"/>
    <w:rsid w:val="0077762C"/>
    <w:rsid w:val="0078290C"/>
    <w:rsid w:val="0078506B"/>
    <w:rsid w:val="00786605"/>
    <w:rsid w:val="0078795A"/>
    <w:rsid w:val="00787F10"/>
    <w:rsid w:val="00787F9C"/>
    <w:rsid w:val="0079167C"/>
    <w:rsid w:val="00791D2C"/>
    <w:rsid w:val="00791FAF"/>
    <w:rsid w:val="0079462D"/>
    <w:rsid w:val="007953BD"/>
    <w:rsid w:val="00795B27"/>
    <w:rsid w:val="007A0552"/>
    <w:rsid w:val="007A26F4"/>
    <w:rsid w:val="007A2CAE"/>
    <w:rsid w:val="007A5421"/>
    <w:rsid w:val="007A72CB"/>
    <w:rsid w:val="007B1560"/>
    <w:rsid w:val="007B4765"/>
    <w:rsid w:val="007B614C"/>
    <w:rsid w:val="007B6C58"/>
    <w:rsid w:val="007B7D4E"/>
    <w:rsid w:val="007C1C90"/>
    <w:rsid w:val="007C2991"/>
    <w:rsid w:val="007C3947"/>
    <w:rsid w:val="007C41F2"/>
    <w:rsid w:val="007C5C9D"/>
    <w:rsid w:val="007D04F3"/>
    <w:rsid w:val="007D0BC7"/>
    <w:rsid w:val="007D1760"/>
    <w:rsid w:val="007D1A4C"/>
    <w:rsid w:val="007D269E"/>
    <w:rsid w:val="007D3668"/>
    <w:rsid w:val="007D5448"/>
    <w:rsid w:val="007D6190"/>
    <w:rsid w:val="007D7A61"/>
    <w:rsid w:val="007E1548"/>
    <w:rsid w:val="007E3D50"/>
    <w:rsid w:val="007E68EF"/>
    <w:rsid w:val="007E6A0C"/>
    <w:rsid w:val="007F0C92"/>
    <w:rsid w:val="007F2291"/>
    <w:rsid w:val="007F2DB3"/>
    <w:rsid w:val="007F3055"/>
    <w:rsid w:val="007F450A"/>
    <w:rsid w:val="007F7788"/>
    <w:rsid w:val="008004D4"/>
    <w:rsid w:val="0080194C"/>
    <w:rsid w:val="00803804"/>
    <w:rsid w:val="0080558C"/>
    <w:rsid w:val="00805EA8"/>
    <w:rsid w:val="008101EF"/>
    <w:rsid w:val="008118B5"/>
    <w:rsid w:val="00811B1F"/>
    <w:rsid w:val="00813623"/>
    <w:rsid w:val="00815C34"/>
    <w:rsid w:val="00817DD2"/>
    <w:rsid w:val="008215A1"/>
    <w:rsid w:val="00823960"/>
    <w:rsid w:val="00825B0D"/>
    <w:rsid w:val="00826C9D"/>
    <w:rsid w:val="00827362"/>
    <w:rsid w:val="0083034C"/>
    <w:rsid w:val="00831427"/>
    <w:rsid w:val="008314A3"/>
    <w:rsid w:val="00831B39"/>
    <w:rsid w:val="008321E7"/>
    <w:rsid w:val="008326A1"/>
    <w:rsid w:val="0083275E"/>
    <w:rsid w:val="00835051"/>
    <w:rsid w:val="0083713E"/>
    <w:rsid w:val="00840438"/>
    <w:rsid w:val="008421A6"/>
    <w:rsid w:val="00842C1F"/>
    <w:rsid w:val="00842D16"/>
    <w:rsid w:val="00845128"/>
    <w:rsid w:val="0084763E"/>
    <w:rsid w:val="008501D6"/>
    <w:rsid w:val="00851E0D"/>
    <w:rsid w:val="00853E20"/>
    <w:rsid w:val="00863FA9"/>
    <w:rsid w:val="00865BDB"/>
    <w:rsid w:val="00865F89"/>
    <w:rsid w:val="0086614A"/>
    <w:rsid w:val="00866B39"/>
    <w:rsid w:val="00866BE6"/>
    <w:rsid w:val="00872494"/>
    <w:rsid w:val="0087347A"/>
    <w:rsid w:val="008800A3"/>
    <w:rsid w:val="00880237"/>
    <w:rsid w:val="00880636"/>
    <w:rsid w:val="00881299"/>
    <w:rsid w:val="008825A3"/>
    <w:rsid w:val="008834C9"/>
    <w:rsid w:val="008835A4"/>
    <w:rsid w:val="00883B17"/>
    <w:rsid w:val="0088745C"/>
    <w:rsid w:val="008875F7"/>
    <w:rsid w:val="00887C8F"/>
    <w:rsid w:val="00893B75"/>
    <w:rsid w:val="00893EC8"/>
    <w:rsid w:val="00894BD8"/>
    <w:rsid w:val="00895F26"/>
    <w:rsid w:val="0089774E"/>
    <w:rsid w:val="008A2D7B"/>
    <w:rsid w:val="008A329E"/>
    <w:rsid w:val="008A4630"/>
    <w:rsid w:val="008A5615"/>
    <w:rsid w:val="008A7183"/>
    <w:rsid w:val="008A7521"/>
    <w:rsid w:val="008A75BB"/>
    <w:rsid w:val="008B112A"/>
    <w:rsid w:val="008B155E"/>
    <w:rsid w:val="008B4336"/>
    <w:rsid w:val="008B664D"/>
    <w:rsid w:val="008C265E"/>
    <w:rsid w:val="008C33F0"/>
    <w:rsid w:val="008C519E"/>
    <w:rsid w:val="008C5D34"/>
    <w:rsid w:val="008C6412"/>
    <w:rsid w:val="008C6FB4"/>
    <w:rsid w:val="008D0BEA"/>
    <w:rsid w:val="008D3A97"/>
    <w:rsid w:val="008D473C"/>
    <w:rsid w:val="008D4E39"/>
    <w:rsid w:val="008D6360"/>
    <w:rsid w:val="008D6DD0"/>
    <w:rsid w:val="008E0C68"/>
    <w:rsid w:val="008E125C"/>
    <w:rsid w:val="008E1357"/>
    <w:rsid w:val="008E145B"/>
    <w:rsid w:val="008E1A45"/>
    <w:rsid w:val="008E254E"/>
    <w:rsid w:val="008E3573"/>
    <w:rsid w:val="008E4E09"/>
    <w:rsid w:val="008E6514"/>
    <w:rsid w:val="008E7ECE"/>
    <w:rsid w:val="008F0D99"/>
    <w:rsid w:val="008F12D3"/>
    <w:rsid w:val="008F1CF1"/>
    <w:rsid w:val="008F2C87"/>
    <w:rsid w:val="008F4E3F"/>
    <w:rsid w:val="008F60CE"/>
    <w:rsid w:val="0090046B"/>
    <w:rsid w:val="00900DD0"/>
    <w:rsid w:val="00901F55"/>
    <w:rsid w:val="009037AA"/>
    <w:rsid w:val="009049D7"/>
    <w:rsid w:val="00904CDB"/>
    <w:rsid w:val="009052AB"/>
    <w:rsid w:val="0090646D"/>
    <w:rsid w:val="0090750D"/>
    <w:rsid w:val="00910EC4"/>
    <w:rsid w:val="009128FD"/>
    <w:rsid w:val="009156EA"/>
    <w:rsid w:val="00916B67"/>
    <w:rsid w:val="00916E3D"/>
    <w:rsid w:val="0092050F"/>
    <w:rsid w:val="00920558"/>
    <w:rsid w:val="00920B37"/>
    <w:rsid w:val="00920C3C"/>
    <w:rsid w:val="00924499"/>
    <w:rsid w:val="00924ABE"/>
    <w:rsid w:val="00924D27"/>
    <w:rsid w:val="009259DD"/>
    <w:rsid w:val="00926AC9"/>
    <w:rsid w:val="0092754F"/>
    <w:rsid w:val="00927BC9"/>
    <w:rsid w:val="0093134F"/>
    <w:rsid w:val="00931C8E"/>
    <w:rsid w:val="0093204F"/>
    <w:rsid w:val="00932924"/>
    <w:rsid w:val="00932E7A"/>
    <w:rsid w:val="00932FA7"/>
    <w:rsid w:val="00933FC6"/>
    <w:rsid w:val="00935C19"/>
    <w:rsid w:val="00936EDE"/>
    <w:rsid w:val="00937005"/>
    <w:rsid w:val="00941B61"/>
    <w:rsid w:val="00941E5E"/>
    <w:rsid w:val="00941F25"/>
    <w:rsid w:val="00942452"/>
    <w:rsid w:val="00944B57"/>
    <w:rsid w:val="009456D4"/>
    <w:rsid w:val="0094671E"/>
    <w:rsid w:val="009468FF"/>
    <w:rsid w:val="00946D8C"/>
    <w:rsid w:val="009516C3"/>
    <w:rsid w:val="00954052"/>
    <w:rsid w:val="00954252"/>
    <w:rsid w:val="00955606"/>
    <w:rsid w:val="0095680F"/>
    <w:rsid w:val="00957843"/>
    <w:rsid w:val="00957DFC"/>
    <w:rsid w:val="00961588"/>
    <w:rsid w:val="00963484"/>
    <w:rsid w:val="00964C26"/>
    <w:rsid w:val="009679EE"/>
    <w:rsid w:val="009701E8"/>
    <w:rsid w:val="00970A51"/>
    <w:rsid w:val="00972664"/>
    <w:rsid w:val="009749DA"/>
    <w:rsid w:val="009761E5"/>
    <w:rsid w:val="009766EA"/>
    <w:rsid w:val="00980358"/>
    <w:rsid w:val="00981EFB"/>
    <w:rsid w:val="009825BA"/>
    <w:rsid w:val="00985E4E"/>
    <w:rsid w:val="009909AF"/>
    <w:rsid w:val="00993B51"/>
    <w:rsid w:val="00993C27"/>
    <w:rsid w:val="00995A43"/>
    <w:rsid w:val="00996B56"/>
    <w:rsid w:val="009A1485"/>
    <w:rsid w:val="009A2329"/>
    <w:rsid w:val="009A27FE"/>
    <w:rsid w:val="009A32ED"/>
    <w:rsid w:val="009A42C4"/>
    <w:rsid w:val="009A4452"/>
    <w:rsid w:val="009A4DC1"/>
    <w:rsid w:val="009A562D"/>
    <w:rsid w:val="009A564D"/>
    <w:rsid w:val="009A7EA7"/>
    <w:rsid w:val="009B03FB"/>
    <w:rsid w:val="009B0425"/>
    <w:rsid w:val="009B06F7"/>
    <w:rsid w:val="009B07DB"/>
    <w:rsid w:val="009B227E"/>
    <w:rsid w:val="009B4EB6"/>
    <w:rsid w:val="009B547E"/>
    <w:rsid w:val="009B5AF3"/>
    <w:rsid w:val="009B5D32"/>
    <w:rsid w:val="009B6DEB"/>
    <w:rsid w:val="009C2F6D"/>
    <w:rsid w:val="009C6477"/>
    <w:rsid w:val="009C6A09"/>
    <w:rsid w:val="009C6E65"/>
    <w:rsid w:val="009C7706"/>
    <w:rsid w:val="009D05DB"/>
    <w:rsid w:val="009D1970"/>
    <w:rsid w:val="009D1AA8"/>
    <w:rsid w:val="009D30CA"/>
    <w:rsid w:val="009D7852"/>
    <w:rsid w:val="009D7D18"/>
    <w:rsid w:val="009D7DC6"/>
    <w:rsid w:val="009E3915"/>
    <w:rsid w:val="009E6D4A"/>
    <w:rsid w:val="009E7765"/>
    <w:rsid w:val="009E7D99"/>
    <w:rsid w:val="009F4215"/>
    <w:rsid w:val="009F5595"/>
    <w:rsid w:val="009F5A4A"/>
    <w:rsid w:val="009F6663"/>
    <w:rsid w:val="009F6F76"/>
    <w:rsid w:val="009F7EFC"/>
    <w:rsid w:val="00A003F3"/>
    <w:rsid w:val="00A0040F"/>
    <w:rsid w:val="00A01E21"/>
    <w:rsid w:val="00A020B3"/>
    <w:rsid w:val="00A02E93"/>
    <w:rsid w:val="00A0439D"/>
    <w:rsid w:val="00A05FCE"/>
    <w:rsid w:val="00A1025C"/>
    <w:rsid w:val="00A10BEC"/>
    <w:rsid w:val="00A12D03"/>
    <w:rsid w:val="00A14B0F"/>
    <w:rsid w:val="00A1599B"/>
    <w:rsid w:val="00A15C34"/>
    <w:rsid w:val="00A16C35"/>
    <w:rsid w:val="00A22B42"/>
    <w:rsid w:val="00A23756"/>
    <w:rsid w:val="00A250B7"/>
    <w:rsid w:val="00A25B9F"/>
    <w:rsid w:val="00A26BD4"/>
    <w:rsid w:val="00A331EF"/>
    <w:rsid w:val="00A33536"/>
    <w:rsid w:val="00A35428"/>
    <w:rsid w:val="00A36B80"/>
    <w:rsid w:val="00A36D23"/>
    <w:rsid w:val="00A401C2"/>
    <w:rsid w:val="00A40BD0"/>
    <w:rsid w:val="00A43C3A"/>
    <w:rsid w:val="00A45B35"/>
    <w:rsid w:val="00A461F6"/>
    <w:rsid w:val="00A467A0"/>
    <w:rsid w:val="00A4682F"/>
    <w:rsid w:val="00A5009E"/>
    <w:rsid w:val="00A501EB"/>
    <w:rsid w:val="00A53E90"/>
    <w:rsid w:val="00A54ECB"/>
    <w:rsid w:val="00A5551A"/>
    <w:rsid w:val="00A55591"/>
    <w:rsid w:val="00A56B2F"/>
    <w:rsid w:val="00A57567"/>
    <w:rsid w:val="00A6054A"/>
    <w:rsid w:val="00A6295D"/>
    <w:rsid w:val="00A63548"/>
    <w:rsid w:val="00A64AFE"/>
    <w:rsid w:val="00A6700C"/>
    <w:rsid w:val="00A729B1"/>
    <w:rsid w:val="00A72A11"/>
    <w:rsid w:val="00A76C1A"/>
    <w:rsid w:val="00A82563"/>
    <w:rsid w:val="00A87026"/>
    <w:rsid w:val="00A87728"/>
    <w:rsid w:val="00A90C0F"/>
    <w:rsid w:val="00A91956"/>
    <w:rsid w:val="00A91AA3"/>
    <w:rsid w:val="00A91B79"/>
    <w:rsid w:val="00A93E13"/>
    <w:rsid w:val="00A93F77"/>
    <w:rsid w:val="00A955ED"/>
    <w:rsid w:val="00A957AB"/>
    <w:rsid w:val="00A96431"/>
    <w:rsid w:val="00A970F8"/>
    <w:rsid w:val="00AA05D1"/>
    <w:rsid w:val="00AA0C23"/>
    <w:rsid w:val="00AA1D3E"/>
    <w:rsid w:val="00AA30C1"/>
    <w:rsid w:val="00AA44E5"/>
    <w:rsid w:val="00AA46AC"/>
    <w:rsid w:val="00AA46DB"/>
    <w:rsid w:val="00AA5035"/>
    <w:rsid w:val="00AA5251"/>
    <w:rsid w:val="00AA64C2"/>
    <w:rsid w:val="00AA6A6F"/>
    <w:rsid w:val="00AA6CF3"/>
    <w:rsid w:val="00AA74B1"/>
    <w:rsid w:val="00AB0542"/>
    <w:rsid w:val="00AB0857"/>
    <w:rsid w:val="00AB0ADB"/>
    <w:rsid w:val="00AB13C3"/>
    <w:rsid w:val="00AB59C4"/>
    <w:rsid w:val="00AB64F2"/>
    <w:rsid w:val="00AC1E32"/>
    <w:rsid w:val="00AC35DE"/>
    <w:rsid w:val="00AD05F7"/>
    <w:rsid w:val="00AD153C"/>
    <w:rsid w:val="00AD1B28"/>
    <w:rsid w:val="00AD5042"/>
    <w:rsid w:val="00AD54EF"/>
    <w:rsid w:val="00AD557E"/>
    <w:rsid w:val="00AD5F77"/>
    <w:rsid w:val="00AD6D5A"/>
    <w:rsid w:val="00AE3078"/>
    <w:rsid w:val="00AE3519"/>
    <w:rsid w:val="00AE47E6"/>
    <w:rsid w:val="00AE4EA8"/>
    <w:rsid w:val="00AE5006"/>
    <w:rsid w:val="00AE5376"/>
    <w:rsid w:val="00AE5440"/>
    <w:rsid w:val="00AE5A44"/>
    <w:rsid w:val="00AE6AE9"/>
    <w:rsid w:val="00AF2F98"/>
    <w:rsid w:val="00B0015B"/>
    <w:rsid w:val="00B0074D"/>
    <w:rsid w:val="00B04FDD"/>
    <w:rsid w:val="00B121E0"/>
    <w:rsid w:val="00B1391B"/>
    <w:rsid w:val="00B13E14"/>
    <w:rsid w:val="00B17341"/>
    <w:rsid w:val="00B20C92"/>
    <w:rsid w:val="00B232F1"/>
    <w:rsid w:val="00B233E3"/>
    <w:rsid w:val="00B26D33"/>
    <w:rsid w:val="00B26DEC"/>
    <w:rsid w:val="00B271F2"/>
    <w:rsid w:val="00B275AA"/>
    <w:rsid w:val="00B315AD"/>
    <w:rsid w:val="00B32F6F"/>
    <w:rsid w:val="00B35243"/>
    <w:rsid w:val="00B35839"/>
    <w:rsid w:val="00B35FAF"/>
    <w:rsid w:val="00B37929"/>
    <w:rsid w:val="00B406EE"/>
    <w:rsid w:val="00B419FD"/>
    <w:rsid w:val="00B41CCB"/>
    <w:rsid w:val="00B41CCF"/>
    <w:rsid w:val="00B44373"/>
    <w:rsid w:val="00B443E0"/>
    <w:rsid w:val="00B51106"/>
    <w:rsid w:val="00B521C3"/>
    <w:rsid w:val="00B541EB"/>
    <w:rsid w:val="00B56137"/>
    <w:rsid w:val="00B56E4F"/>
    <w:rsid w:val="00B605F4"/>
    <w:rsid w:val="00B66611"/>
    <w:rsid w:val="00B73A1D"/>
    <w:rsid w:val="00B74F42"/>
    <w:rsid w:val="00B7554C"/>
    <w:rsid w:val="00B75705"/>
    <w:rsid w:val="00B75A8A"/>
    <w:rsid w:val="00B75FFD"/>
    <w:rsid w:val="00B761C8"/>
    <w:rsid w:val="00B80190"/>
    <w:rsid w:val="00B805A3"/>
    <w:rsid w:val="00B80F17"/>
    <w:rsid w:val="00B81A13"/>
    <w:rsid w:val="00B82882"/>
    <w:rsid w:val="00B83636"/>
    <w:rsid w:val="00B8480E"/>
    <w:rsid w:val="00B849DC"/>
    <w:rsid w:val="00B84C22"/>
    <w:rsid w:val="00B84D65"/>
    <w:rsid w:val="00B84E08"/>
    <w:rsid w:val="00B91494"/>
    <w:rsid w:val="00B94C6F"/>
    <w:rsid w:val="00B94EEF"/>
    <w:rsid w:val="00BA0C70"/>
    <w:rsid w:val="00BA55AE"/>
    <w:rsid w:val="00BB00AC"/>
    <w:rsid w:val="00BB0BA9"/>
    <w:rsid w:val="00BB14B8"/>
    <w:rsid w:val="00BB15D4"/>
    <w:rsid w:val="00BB3A49"/>
    <w:rsid w:val="00BB4B83"/>
    <w:rsid w:val="00BC29EB"/>
    <w:rsid w:val="00BC328D"/>
    <w:rsid w:val="00BD0801"/>
    <w:rsid w:val="00BD08AA"/>
    <w:rsid w:val="00BD2625"/>
    <w:rsid w:val="00BD2F48"/>
    <w:rsid w:val="00BD3A0B"/>
    <w:rsid w:val="00BD517B"/>
    <w:rsid w:val="00BD79D6"/>
    <w:rsid w:val="00BE105C"/>
    <w:rsid w:val="00BE22CE"/>
    <w:rsid w:val="00BE330E"/>
    <w:rsid w:val="00BE371E"/>
    <w:rsid w:val="00BE3AA0"/>
    <w:rsid w:val="00BE5AF3"/>
    <w:rsid w:val="00BE77CE"/>
    <w:rsid w:val="00BF02F9"/>
    <w:rsid w:val="00BF594C"/>
    <w:rsid w:val="00BF6B32"/>
    <w:rsid w:val="00BF7262"/>
    <w:rsid w:val="00C01CAF"/>
    <w:rsid w:val="00C01D32"/>
    <w:rsid w:val="00C02D3C"/>
    <w:rsid w:val="00C0654B"/>
    <w:rsid w:val="00C06952"/>
    <w:rsid w:val="00C06D5B"/>
    <w:rsid w:val="00C070C3"/>
    <w:rsid w:val="00C07B48"/>
    <w:rsid w:val="00C07D16"/>
    <w:rsid w:val="00C10F8A"/>
    <w:rsid w:val="00C12EA1"/>
    <w:rsid w:val="00C164F6"/>
    <w:rsid w:val="00C168EB"/>
    <w:rsid w:val="00C16D9D"/>
    <w:rsid w:val="00C16EE1"/>
    <w:rsid w:val="00C17E4E"/>
    <w:rsid w:val="00C240A5"/>
    <w:rsid w:val="00C24B87"/>
    <w:rsid w:val="00C2536C"/>
    <w:rsid w:val="00C305AD"/>
    <w:rsid w:val="00C3070B"/>
    <w:rsid w:val="00C3225D"/>
    <w:rsid w:val="00C33D45"/>
    <w:rsid w:val="00C3464D"/>
    <w:rsid w:val="00C35BA6"/>
    <w:rsid w:val="00C36713"/>
    <w:rsid w:val="00C3733E"/>
    <w:rsid w:val="00C41F67"/>
    <w:rsid w:val="00C42552"/>
    <w:rsid w:val="00C4495F"/>
    <w:rsid w:val="00C52FE1"/>
    <w:rsid w:val="00C53BFE"/>
    <w:rsid w:val="00C53FE2"/>
    <w:rsid w:val="00C550BF"/>
    <w:rsid w:val="00C556C7"/>
    <w:rsid w:val="00C556E4"/>
    <w:rsid w:val="00C635F8"/>
    <w:rsid w:val="00C636D0"/>
    <w:rsid w:val="00C63EB8"/>
    <w:rsid w:val="00C63EFB"/>
    <w:rsid w:val="00C64587"/>
    <w:rsid w:val="00C64EFF"/>
    <w:rsid w:val="00C6506A"/>
    <w:rsid w:val="00C66279"/>
    <w:rsid w:val="00C665F0"/>
    <w:rsid w:val="00C673D3"/>
    <w:rsid w:val="00C675DE"/>
    <w:rsid w:val="00C718B6"/>
    <w:rsid w:val="00C74673"/>
    <w:rsid w:val="00C770CA"/>
    <w:rsid w:val="00C77474"/>
    <w:rsid w:val="00C81437"/>
    <w:rsid w:val="00C82C2E"/>
    <w:rsid w:val="00C82F31"/>
    <w:rsid w:val="00C83AB6"/>
    <w:rsid w:val="00C8603D"/>
    <w:rsid w:val="00C87365"/>
    <w:rsid w:val="00C8741A"/>
    <w:rsid w:val="00C9021E"/>
    <w:rsid w:val="00C92602"/>
    <w:rsid w:val="00C92E01"/>
    <w:rsid w:val="00C94200"/>
    <w:rsid w:val="00C942EB"/>
    <w:rsid w:val="00C94326"/>
    <w:rsid w:val="00C946B6"/>
    <w:rsid w:val="00C95C21"/>
    <w:rsid w:val="00C9695F"/>
    <w:rsid w:val="00CA13AA"/>
    <w:rsid w:val="00CA496E"/>
    <w:rsid w:val="00CA4E4B"/>
    <w:rsid w:val="00CA5C10"/>
    <w:rsid w:val="00CA74B2"/>
    <w:rsid w:val="00CA75B9"/>
    <w:rsid w:val="00CB044B"/>
    <w:rsid w:val="00CB2CF4"/>
    <w:rsid w:val="00CB2D49"/>
    <w:rsid w:val="00CB2D51"/>
    <w:rsid w:val="00CB39A9"/>
    <w:rsid w:val="00CB3FCB"/>
    <w:rsid w:val="00CB73C1"/>
    <w:rsid w:val="00CC05EB"/>
    <w:rsid w:val="00CC0831"/>
    <w:rsid w:val="00CC0B49"/>
    <w:rsid w:val="00CC1390"/>
    <w:rsid w:val="00CC1738"/>
    <w:rsid w:val="00CC2E8C"/>
    <w:rsid w:val="00CC4362"/>
    <w:rsid w:val="00CC5C0E"/>
    <w:rsid w:val="00CD0780"/>
    <w:rsid w:val="00CD3D5E"/>
    <w:rsid w:val="00CD4642"/>
    <w:rsid w:val="00CD6270"/>
    <w:rsid w:val="00CD7FC5"/>
    <w:rsid w:val="00CE0097"/>
    <w:rsid w:val="00CE10A3"/>
    <w:rsid w:val="00CE1179"/>
    <w:rsid w:val="00CE1B2F"/>
    <w:rsid w:val="00CE4072"/>
    <w:rsid w:val="00CE449A"/>
    <w:rsid w:val="00CE7183"/>
    <w:rsid w:val="00CF013E"/>
    <w:rsid w:val="00CF0F96"/>
    <w:rsid w:val="00CF1B16"/>
    <w:rsid w:val="00CF2126"/>
    <w:rsid w:val="00CF2FAA"/>
    <w:rsid w:val="00CF467C"/>
    <w:rsid w:val="00CF48BD"/>
    <w:rsid w:val="00CF624E"/>
    <w:rsid w:val="00D00BC1"/>
    <w:rsid w:val="00D02458"/>
    <w:rsid w:val="00D02ADC"/>
    <w:rsid w:val="00D032AE"/>
    <w:rsid w:val="00D03DED"/>
    <w:rsid w:val="00D045B7"/>
    <w:rsid w:val="00D04EF6"/>
    <w:rsid w:val="00D05A86"/>
    <w:rsid w:val="00D06157"/>
    <w:rsid w:val="00D07E62"/>
    <w:rsid w:val="00D1151F"/>
    <w:rsid w:val="00D119D8"/>
    <w:rsid w:val="00D14E6B"/>
    <w:rsid w:val="00D14F09"/>
    <w:rsid w:val="00D154C3"/>
    <w:rsid w:val="00D16A99"/>
    <w:rsid w:val="00D16D20"/>
    <w:rsid w:val="00D17537"/>
    <w:rsid w:val="00D175ED"/>
    <w:rsid w:val="00D17CAD"/>
    <w:rsid w:val="00D2399D"/>
    <w:rsid w:val="00D2470A"/>
    <w:rsid w:val="00D249EC"/>
    <w:rsid w:val="00D25BDE"/>
    <w:rsid w:val="00D3110F"/>
    <w:rsid w:val="00D317DA"/>
    <w:rsid w:val="00D36F36"/>
    <w:rsid w:val="00D370BB"/>
    <w:rsid w:val="00D405E8"/>
    <w:rsid w:val="00D40D05"/>
    <w:rsid w:val="00D410BA"/>
    <w:rsid w:val="00D4255C"/>
    <w:rsid w:val="00D427BC"/>
    <w:rsid w:val="00D42D3A"/>
    <w:rsid w:val="00D43230"/>
    <w:rsid w:val="00D4412E"/>
    <w:rsid w:val="00D4462C"/>
    <w:rsid w:val="00D451F6"/>
    <w:rsid w:val="00D47B37"/>
    <w:rsid w:val="00D5009A"/>
    <w:rsid w:val="00D50DD5"/>
    <w:rsid w:val="00D52899"/>
    <w:rsid w:val="00D535CF"/>
    <w:rsid w:val="00D5368F"/>
    <w:rsid w:val="00D539A8"/>
    <w:rsid w:val="00D53EE9"/>
    <w:rsid w:val="00D54DEF"/>
    <w:rsid w:val="00D55CA1"/>
    <w:rsid w:val="00D55CA8"/>
    <w:rsid w:val="00D617C3"/>
    <w:rsid w:val="00D62014"/>
    <w:rsid w:val="00D643B4"/>
    <w:rsid w:val="00D6493D"/>
    <w:rsid w:val="00D65118"/>
    <w:rsid w:val="00D6574B"/>
    <w:rsid w:val="00D6588F"/>
    <w:rsid w:val="00D65D3F"/>
    <w:rsid w:val="00D66A19"/>
    <w:rsid w:val="00D719F0"/>
    <w:rsid w:val="00D73A98"/>
    <w:rsid w:val="00D73D9F"/>
    <w:rsid w:val="00D73DD9"/>
    <w:rsid w:val="00D75039"/>
    <w:rsid w:val="00D76A98"/>
    <w:rsid w:val="00D804A0"/>
    <w:rsid w:val="00D81071"/>
    <w:rsid w:val="00D8148D"/>
    <w:rsid w:val="00D83A61"/>
    <w:rsid w:val="00D83FC8"/>
    <w:rsid w:val="00D85B3E"/>
    <w:rsid w:val="00D91C3C"/>
    <w:rsid w:val="00D9423B"/>
    <w:rsid w:val="00D95AE5"/>
    <w:rsid w:val="00D95FDE"/>
    <w:rsid w:val="00D9789E"/>
    <w:rsid w:val="00DA5599"/>
    <w:rsid w:val="00DA6631"/>
    <w:rsid w:val="00DA66A1"/>
    <w:rsid w:val="00DA68A3"/>
    <w:rsid w:val="00DA6962"/>
    <w:rsid w:val="00DB45E8"/>
    <w:rsid w:val="00DB4B7E"/>
    <w:rsid w:val="00DB4FEE"/>
    <w:rsid w:val="00DB5B05"/>
    <w:rsid w:val="00DB62BB"/>
    <w:rsid w:val="00DB7A49"/>
    <w:rsid w:val="00DC0BBE"/>
    <w:rsid w:val="00DC159C"/>
    <w:rsid w:val="00DC1989"/>
    <w:rsid w:val="00DC3A5C"/>
    <w:rsid w:val="00DC7DBE"/>
    <w:rsid w:val="00DD0E29"/>
    <w:rsid w:val="00DD1F5A"/>
    <w:rsid w:val="00DD25A0"/>
    <w:rsid w:val="00DD3D18"/>
    <w:rsid w:val="00DD7055"/>
    <w:rsid w:val="00DD74E1"/>
    <w:rsid w:val="00DE0285"/>
    <w:rsid w:val="00DE17A4"/>
    <w:rsid w:val="00DE2732"/>
    <w:rsid w:val="00DE36B9"/>
    <w:rsid w:val="00DE49D3"/>
    <w:rsid w:val="00DF0138"/>
    <w:rsid w:val="00DF02E8"/>
    <w:rsid w:val="00DF18DA"/>
    <w:rsid w:val="00DF3098"/>
    <w:rsid w:val="00DF3BFF"/>
    <w:rsid w:val="00DF4676"/>
    <w:rsid w:val="00DF619A"/>
    <w:rsid w:val="00DF62E1"/>
    <w:rsid w:val="00DF6B55"/>
    <w:rsid w:val="00DF6EFB"/>
    <w:rsid w:val="00E00315"/>
    <w:rsid w:val="00E043FA"/>
    <w:rsid w:val="00E1038B"/>
    <w:rsid w:val="00E10CB7"/>
    <w:rsid w:val="00E129B4"/>
    <w:rsid w:val="00E14E0D"/>
    <w:rsid w:val="00E23B57"/>
    <w:rsid w:val="00E24A64"/>
    <w:rsid w:val="00E24B3D"/>
    <w:rsid w:val="00E25059"/>
    <w:rsid w:val="00E2663D"/>
    <w:rsid w:val="00E268F2"/>
    <w:rsid w:val="00E30EA8"/>
    <w:rsid w:val="00E34FF7"/>
    <w:rsid w:val="00E4020D"/>
    <w:rsid w:val="00E41CC3"/>
    <w:rsid w:val="00E41D91"/>
    <w:rsid w:val="00E42ADF"/>
    <w:rsid w:val="00E45796"/>
    <w:rsid w:val="00E46972"/>
    <w:rsid w:val="00E479F1"/>
    <w:rsid w:val="00E47A19"/>
    <w:rsid w:val="00E47C11"/>
    <w:rsid w:val="00E47F9C"/>
    <w:rsid w:val="00E5081E"/>
    <w:rsid w:val="00E514E8"/>
    <w:rsid w:val="00E516B6"/>
    <w:rsid w:val="00E53BFB"/>
    <w:rsid w:val="00E62689"/>
    <w:rsid w:val="00E62C4C"/>
    <w:rsid w:val="00E642F2"/>
    <w:rsid w:val="00E64578"/>
    <w:rsid w:val="00E64761"/>
    <w:rsid w:val="00E64A08"/>
    <w:rsid w:val="00E6535E"/>
    <w:rsid w:val="00E65B37"/>
    <w:rsid w:val="00E66D5A"/>
    <w:rsid w:val="00E672B8"/>
    <w:rsid w:val="00E67FC7"/>
    <w:rsid w:val="00E70BC9"/>
    <w:rsid w:val="00E72753"/>
    <w:rsid w:val="00E728CC"/>
    <w:rsid w:val="00E72D04"/>
    <w:rsid w:val="00E74403"/>
    <w:rsid w:val="00E7450A"/>
    <w:rsid w:val="00E811E6"/>
    <w:rsid w:val="00E81355"/>
    <w:rsid w:val="00E8721F"/>
    <w:rsid w:val="00E8743A"/>
    <w:rsid w:val="00E87511"/>
    <w:rsid w:val="00E9217C"/>
    <w:rsid w:val="00E95AB5"/>
    <w:rsid w:val="00E960E9"/>
    <w:rsid w:val="00E96861"/>
    <w:rsid w:val="00E968D7"/>
    <w:rsid w:val="00EA0A7B"/>
    <w:rsid w:val="00EA3D48"/>
    <w:rsid w:val="00EA3F33"/>
    <w:rsid w:val="00EA3FD8"/>
    <w:rsid w:val="00EA4B40"/>
    <w:rsid w:val="00EA6708"/>
    <w:rsid w:val="00EA72A8"/>
    <w:rsid w:val="00EB2930"/>
    <w:rsid w:val="00EB4141"/>
    <w:rsid w:val="00EB5EF6"/>
    <w:rsid w:val="00EB7100"/>
    <w:rsid w:val="00EB79B2"/>
    <w:rsid w:val="00EC2972"/>
    <w:rsid w:val="00EC4207"/>
    <w:rsid w:val="00EC4E3C"/>
    <w:rsid w:val="00EC5D7B"/>
    <w:rsid w:val="00EC7290"/>
    <w:rsid w:val="00ED0777"/>
    <w:rsid w:val="00ED156C"/>
    <w:rsid w:val="00ED784D"/>
    <w:rsid w:val="00ED7F2D"/>
    <w:rsid w:val="00EE2F41"/>
    <w:rsid w:val="00EE3B28"/>
    <w:rsid w:val="00EE3B46"/>
    <w:rsid w:val="00EE3F7B"/>
    <w:rsid w:val="00EE4150"/>
    <w:rsid w:val="00EE52B6"/>
    <w:rsid w:val="00EE5AAB"/>
    <w:rsid w:val="00EE6CC4"/>
    <w:rsid w:val="00EF1A5F"/>
    <w:rsid w:val="00EF2ED3"/>
    <w:rsid w:val="00EF421A"/>
    <w:rsid w:val="00EF4669"/>
    <w:rsid w:val="00EF53F5"/>
    <w:rsid w:val="00EF54F2"/>
    <w:rsid w:val="00EF6F5A"/>
    <w:rsid w:val="00F0017A"/>
    <w:rsid w:val="00F00C0A"/>
    <w:rsid w:val="00F037B3"/>
    <w:rsid w:val="00F063A6"/>
    <w:rsid w:val="00F07018"/>
    <w:rsid w:val="00F076DE"/>
    <w:rsid w:val="00F0776E"/>
    <w:rsid w:val="00F10032"/>
    <w:rsid w:val="00F10C7D"/>
    <w:rsid w:val="00F13868"/>
    <w:rsid w:val="00F14F59"/>
    <w:rsid w:val="00F1614E"/>
    <w:rsid w:val="00F16209"/>
    <w:rsid w:val="00F202BD"/>
    <w:rsid w:val="00F20634"/>
    <w:rsid w:val="00F21D4D"/>
    <w:rsid w:val="00F2398D"/>
    <w:rsid w:val="00F23DCA"/>
    <w:rsid w:val="00F24263"/>
    <w:rsid w:val="00F249B6"/>
    <w:rsid w:val="00F30E9A"/>
    <w:rsid w:val="00F31BCA"/>
    <w:rsid w:val="00F31C01"/>
    <w:rsid w:val="00F32E46"/>
    <w:rsid w:val="00F345FD"/>
    <w:rsid w:val="00F41137"/>
    <w:rsid w:val="00F43945"/>
    <w:rsid w:val="00F45DD0"/>
    <w:rsid w:val="00F4728A"/>
    <w:rsid w:val="00F52A1B"/>
    <w:rsid w:val="00F54E8E"/>
    <w:rsid w:val="00F5537B"/>
    <w:rsid w:val="00F60FAC"/>
    <w:rsid w:val="00F666F1"/>
    <w:rsid w:val="00F7108A"/>
    <w:rsid w:val="00F73389"/>
    <w:rsid w:val="00F8321C"/>
    <w:rsid w:val="00F83344"/>
    <w:rsid w:val="00F845B4"/>
    <w:rsid w:val="00F84975"/>
    <w:rsid w:val="00F85F36"/>
    <w:rsid w:val="00F901C6"/>
    <w:rsid w:val="00F9257D"/>
    <w:rsid w:val="00F93199"/>
    <w:rsid w:val="00F933DE"/>
    <w:rsid w:val="00F93D0D"/>
    <w:rsid w:val="00F96C37"/>
    <w:rsid w:val="00F96E41"/>
    <w:rsid w:val="00F974A8"/>
    <w:rsid w:val="00FA2065"/>
    <w:rsid w:val="00FA2D5D"/>
    <w:rsid w:val="00FA39EB"/>
    <w:rsid w:val="00FA710A"/>
    <w:rsid w:val="00FB4C96"/>
    <w:rsid w:val="00FB5356"/>
    <w:rsid w:val="00FB5589"/>
    <w:rsid w:val="00FB5F14"/>
    <w:rsid w:val="00FB72F7"/>
    <w:rsid w:val="00FC1AF0"/>
    <w:rsid w:val="00FC37B0"/>
    <w:rsid w:val="00FC4827"/>
    <w:rsid w:val="00FC52A8"/>
    <w:rsid w:val="00FC5397"/>
    <w:rsid w:val="00FC59A1"/>
    <w:rsid w:val="00FC6BD0"/>
    <w:rsid w:val="00FD6B78"/>
    <w:rsid w:val="00FD6FDF"/>
    <w:rsid w:val="00FE1536"/>
    <w:rsid w:val="00FE17F1"/>
    <w:rsid w:val="00FE1E89"/>
    <w:rsid w:val="00FE2F15"/>
    <w:rsid w:val="00FE4D70"/>
    <w:rsid w:val="00FE50F0"/>
    <w:rsid w:val="00FE7335"/>
    <w:rsid w:val="00FF17B5"/>
    <w:rsid w:val="00FF2273"/>
    <w:rsid w:val="00FF34FB"/>
    <w:rsid w:val="00FF41EE"/>
    <w:rsid w:val="00FF43AA"/>
    <w:rsid w:val="00FF5BDF"/>
    <w:rsid w:val="0424B330"/>
    <w:rsid w:val="059BECD5"/>
    <w:rsid w:val="063089C5"/>
    <w:rsid w:val="08336CB4"/>
    <w:rsid w:val="09CF3D15"/>
    <w:rsid w:val="0C418450"/>
    <w:rsid w:val="0D21E9B7"/>
    <w:rsid w:val="0E454FFC"/>
    <w:rsid w:val="10B867E6"/>
    <w:rsid w:val="1113BA19"/>
    <w:rsid w:val="126F5C9E"/>
    <w:rsid w:val="1271A31A"/>
    <w:rsid w:val="13D25723"/>
    <w:rsid w:val="1427B43E"/>
    <w:rsid w:val="14FABCF1"/>
    <w:rsid w:val="153D1B61"/>
    <w:rsid w:val="18009451"/>
    <w:rsid w:val="1CB58A6C"/>
    <w:rsid w:val="1F9298B2"/>
    <w:rsid w:val="21E8605E"/>
    <w:rsid w:val="23B4029C"/>
    <w:rsid w:val="23D5D598"/>
    <w:rsid w:val="241DB9C2"/>
    <w:rsid w:val="279DAA97"/>
    <w:rsid w:val="316E6331"/>
    <w:rsid w:val="331CEA05"/>
    <w:rsid w:val="337E5A8D"/>
    <w:rsid w:val="3396BD82"/>
    <w:rsid w:val="34715559"/>
    <w:rsid w:val="358A0BA8"/>
    <w:rsid w:val="361D0E40"/>
    <w:rsid w:val="373FEDEB"/>
    <w:rsid w:val="3BC609B9"/>
    <w:rsid w:val="3C0FC605"/>
    <w:rsid w:val="3DAB9666"/>
    <w:rsid w:val="3E2BD151"/>
    <w:rsid w:val="41B778CA"/>
    <w:rsid w:val="451F710D"/>
    <w:rsid w:val="476DD6B0"/>
    <w:rsid w:val="4A65C741"/>
    <w:rsid w:val="4C8CFC5D"/>
    <w:rsid w:val="4DDDB485"/>
    <w:rsid w:val="565DAA5F"/>
    <w:rsid w:val="5679A44D"/>
    <w:rsid w:val="59040830"/>
    <w:rsid w:val="5B9635D2"/>
    <w:rsid w:val="5BE14082"/>
    <w:rsid w:val="5C142465"/>
    <w:rsid w:val="5FE2AE6F"/>
    <w:rsid w:val="6152E214"/>
    <w:rsid w:val="61F6CC35"/>
    <w:rsid w:val="63B84505"/>
    <w:rsid w:val="63E04A59"/>
    <w:rsid w:val="68A50335"/>
    <w:rsid w:val="69293557"/>
    <w:rsid w:val="6C211094"/>
    <w:rsid w:val="6EEBE7E4"/>
    <w:rsid w:val="6F2859D5"/>
    <w:rsid w:val="70229DF5"/>
    <w:rsid w:val="722388A6"/>
    <w:rsid w:val="7324C9BB"/>
    <w:rsid w:val="7341165A"/>
    <w:rsid w:val="73978788"/>
    <w:rsid w:val="75A21895"/>
    <w:rsid w:val="75A6DDF2"/>
    <w:rsid w:val="7814877D"/>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9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269315171">
      <w:bodyDiv w:val="1"/>
      <w:marLeft w:val="0"/>
      <w:marRight w:val="0"/>
      <w:marTop w:val="0"/>
      <w:marBottom w:val="0"/>
      <w:divBdr>
        <w:top w:val="none" w:sz="0" w:space="0" w:color="auto"/>
        <w:left w:val="none" w:sz="0" w:space="0" w:color="auto"/>
        <w:bottom w:val="none" w:sz="0" w:space="0" w:color="auto"/>
        <w:right w:val="none" w:sz="0" w:space="0" w:color="auto"/>
      </w:divBdr>
      <w:divsChild>
        <w:div w:id="415170763">
          <w:marLeft w:val="0"/>
          <w:marRight w:val="0"/>
          <w:marTop w:val="0"/>
          <w:marBottom w:val="0"/>
          <w:divBdr>
            <w:top w:val="none" w:sz="0" w:space="0" w:color="auto"/>
            <w:left w:val="none" w:sz="0" w:space="0" w:color="auto"/>
            <w:bottom w:val="none" w:sz="0" w:space="0" w:color="auto"/>
            <w:right w:val="none" w:sz="0" w:space="0" w:color="auto"/>
          </w:divBdr>
          <w:divsChild>
            <w:div w:id="1231772182">
              <w:marLeft w:val="30"/>
              <w:marRight w:val="30"/>
              <w:marTop w:val="0"/>
              <w:marBottom w:val="0"/>
              <w:divBdr>
                <w:top w:val="none" w:sz="0" w:space="0" w:color="auto"/>
                <w:left w:val="none" w:sz="0" w:space="0" w:color="auto"/>
                <w:bottom w:val="none" w:sz="0" w:space="0" w:color="auto"/>
                <w:right w:val="none" w:sz="0" w:space="0" w:color="auto"/>
              </w:divBdr>
              <w:divsChild>
                <w:div w:id="1323779392">
                  <w:marLeft w:val="180"/>
                  <w:marRight w:val="210"/>
                  <w:marTop w:val="0"/>
                  <w:marBottom w:val="30"/>
                  <w:divBdr>
                    <w:top w:val="none" w:sz="0" w:space="0" w:color="auto"/>
                    <w:left w:val="none" w:sz="0" w:space="0" w:color="auto"/>
                    <w:bottom w:val="none" w:sz="0" w:space="0" w:color="auto"/>
                    <w:right w:val="none" w:sz="0" w:space="0" w:color="auto"/>
                  </w:divBdr>
                  <w:divsChild>
                    <w:div w:id="1223254465">
                      <w:marLeft w:val="0"/>
                      <w:marRight w:val="30"/>
                      <w:marTop w:val="0"/>
                      <w:marBottom w:val="0"/>
                      <w:divBdr>
                        <w:top w:val="none" w:sz="0" w:space="0" w:color="auto"/>
                        <w:left w:val="none" w:sz="0" w:space="0" w:color="auto"/>
                        <w:bottom w:val="none" w:sz="0" w:space="0" w:color="auto"/>
                        <w:right w:val="none" w:sz="0" w:space="0" w:color="auto"/>
                      </w:divBdr>
                      <w:divsChild>
                        <w:div w:id="2106805005">
                          <w:marLeft w:val="0"/>
                          <w:marRight w:val="0"/>
                          <w:marTop w:val="0"/>
                          <w:marBottom w:val="0"/>
                          <w:divBdr>
                            <w:top w:val="none" w:sz="0" w:space="0" w:color="auto"/>
                            <w:left w:val="none" w:sz="0" w:space="0" w:color="auto"/>
                            <w:bottom w:val="none" w:sz="0" w:space="0" w:color="auto"/>
                            <w:right w:val="none" w:sz="0" w:space="0" w:color="auto"/>
                          </w:divBdr>
                          <w:divsChild>
                            <w:div w:id="911741391">
                              <w:marLeft w:val="0"/>
                              <w:marRight w:val="0"/>
                              <w:marTop w:val="0"/>
                              <w:marBottom w:val="0"/>
                              <w:divBdr>
                                <w:top w:val="none" w:sz="0" w:space="0" w:color="auto"/>
                                <w:left w:val="none" w:sz="0" w:space="0" w:color="auto"/>
                                <w:bottom w:val="none" w:sz="0" w:space="0" w:color="auto"/>
                                <w:right w:val="none" w:sz="0" w:space="0" w:color="auto"/>
                              </w:divBdr>
                              <w:divsChild>
                                <w:div w:id="1035230619">
                                  <w:marLeft w:val="0"/>
                                  <w:marRight w:val="0"/>
                                  <w:marTop w:val="0"/>
                                  <w:marBottom w:val="0"/>
                                  <w:divBdr>
                                    <w:top w:val="none" w:sz="0" w:space="0" w:color="auto"/>
                                    <w:left w:val="none" w:sz="0" w:space="0" w:color="auto"/>
                                    <w:bottom w:val="none" w:sz="0" w:space="0" w:color="auto"/>
                                    <w:right w:val="none" w:sz="0" w:space="0" w:color="auto"/>
                                  </w:divBdr>
                                </w:div>
                              </w:divsChild>
                            </w:div>
                            <w:div w:id="1081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38874118">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ller.ch/de/sortiment/connected-home/kn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om/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neider-electric.ch/fr/work/campaign/life-is-on/life-is-on.j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eller.ch" TargetMode="External"/><Relationship Id="rId4" Type="http://schemas.openxmlformats.org/officeDocument/2006/relationships/settings" Target="settings.xml"/><Relationship Id="rId9" Type="http://schemas.openxmlformats.org/officeDocument/2006/relationships/hyperlink" Target="https://www.feller.ch/de/academ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6678</Characters>
  <Application>Microsoft Office Word</Application>
  <DocSecurity>0</DocSecurity>
  <Lines>136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2023-09-21T08:39:00Z</dcterms:created>
  <dcterms:modified xsi:type="dcterms:W3CDTF">2023-09-22T07:21:00Z</dcterms:modified>
</cp:coreProperties>
</file>