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5F3E4F" w14:textId="60270552" w:rsidR="005C7A52" w:rsidRPr="005C7A52" w:rsidRDefault="001C24A5" w:rsidP="005C7A52">
      <w:pPr>
        <w:pStyle w:val="berschrift1"/>
        <w:rPr>
          <w:sz w:val="32"/>
          <w:szCs w:val="36"/>
        </w:rPr>
      </w:pPr>
      <w:bookmarkStart w:id="0" w:name="_Hlk157674129"/>
      <w:r>
        <w:t xml:space="preserve">Changement de direction chez Schneider Electric DACH : Stefan </w:t>
      </w:r>
      <w:proofErr w:type="spellStart"/>
      <w:r>
        <w:t>Gierse</w:t>
      </w:r>
      <w:proofErr w:type="spellEnd"/>
      <w:r>
        <w:t xml:space="preserve"> devient le nouveau</w:t>
      </w:r>
      <w:r w:rsidR="005F0A0B">
        <w:t xml:space="preserve"> Président de la </w:t>
      </w:r>
      <w:r>
        <w:t>Zone</w:t>
      </w:r>
      <w:bookmarkStart w:id="1" w:name="_Hlk157674143"/>
    </w:p>
    <w:p w14:paraId="48B237B4" w14:textId="157317E7" w:rsidR="001C24A5" w:rsidRDefault="005C7A52" w:rsidP="005C7A52">
      <w:pPr>
        <w:pStyle w:val="berschrift2"/>
        <w:rPr>
          <w:rFonts w:eastAsia="SimSun"/>
        </w:rPr>
      </w:pPr>
      <w:r>
        <w:t>Fo</w:t>
      </w:r>
      <w:r w:rsidR="00027826">
        <w:t xml:space="preserve">rt d’une longue expérience internationale en gestion d’entreprise, Stefan </w:t>
      </w:r>
      <w:proofErr w:type="spellStart"/>
      <w:r w:rsidR="00027826">
        <w:t>Gierse</w:t>
      </w:r>
      <w:proofErr w:type="spellEnd"/>
      <w:r w:rsidR="00027826">
        <w:t xml:space="preserve"> succèdera à Christophe de Maistre en avril 2024.</w:t>
      </w:r>
    </w:p>
    <w:bookmarkEnd w:id="1"/>
    <w:p w14:paraId="2AC68984" w14:textId="61FFC8B6" w:rsidR="00E92CF4" w:rsidRPr="00590C32" w:rsidRDefault="00F626BF" w:rsidP="00E92CF4">
      <w:pPr>
        <w:rPr>
          <w:sz w:val="4"/>
          <w:szCs w:val="4"/>
        </w:rPr>
      </w:pPr>
      <w:r>
        <w:rPr>
          <w:noProof/>
        </w:rPr>
        <w:drawing>
          <wp:anchor distT="0" distB="0" distL="114300" distR="114300" simplePos="0" relativeHeight="251664384" behindDoc="0" locked="0" layoutInCell="1" allowOverlap="1" wp14:anchorId="2200B13E" wp14:editId="2064984A">
            <wp:simplePos x="0" y="0"/>
            <wp:positionH relativeFrom="column">
              <wp:posOffset>2401570</wp:posOffset>
            </wp:positionH>
            <wp:positionV relativeFrom="paragraph">
              <wp:posOffset>110490</wp:posOffset>
            </wp:positionV>
            <wp:extent cx="321310" cy="332105"/>
            <wp:effectExtent l="0" t="0" r="2540" b="0"/>
            <wp:wrapNone/>
            <wp:docPr id="2017746511" name="Grafik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746511" name="Grafik 1">
                      <a:hlinkClick r:id="rId8"/>
                    </pic:cNvPr>
                    <pic:cNvPicPr/>
                  </pic:nvPicPr>
                  <pic:blipFill rotWithShape="1">
                    <a:blip r:embed="rId9"/>
                    <a:srcRect l="23681" r="22227"/>
                    <a:stretch/>
                  </pic:blipFill>
                  <pic:spPr bwMode="auto">
                    <a:xfrm>
                      <a:off x="0" y="0"/>
                      <a:ext cx="321310" cy="332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25D838E0" wp14:editId="2CC3C9FB">
            <wp:simplePos x="0" y="0"/>
            <wp:positionH relativeFrom="margin">
              <wp:posOffset>2801620</wp:posOffset>
            </wp:positionH>
            <wp:positionV relativeFrom="paragraph">
              <wp:posOffset>116205</wp:posOffset>
            </wp:positionV>
            <wp:extent cx="330835" cy="333375"/>
            <wp:effectExtent l="0" t="0" r="0" b="9525"/>
            <wp:wrapNone/>
            <wp:docPr id="6" name="Imag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2">
                      <a:hlinkClick r:id="rId8"/>
                    </pic:cNvPr>
                    <pic:cNvPicPr/>
                  </pic:nvPicPr>
                  <pic:blipFill>
                    <a:blip r:embed="rId10"/>
                    <a:stretch>
                      <a:fillRect/>
                    </a:stretch>
                  </pic:blipFill>
                  <pic:spPr>
                    <a:xfrm>
                      <a:off x="0" y="0"/>
                      <a:ext cx="330835" cy="3333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462218CD" wp14:editId="44F2EF14">
            <wp:simplePos x="0" y="0"/>
            <wp:positionH relativeFrom="column">
              <wp:posOffset>2000250</wp:posOffset>
            </wp:positionH>
            <wp:positionV relativeFrom="paragraph">
              <wp:posOffset>111760</wp:posOffset>
            </wp:positionV>
            <wp:extent cx="330835" cy="333375"/>
            <wp:effectExtent l="0" t="0" r="0" b="9525"/>
            <wp:wrapNone/>
            <wp:docPr id="13" name="Image 1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a:hlinkClick r:id="rId11"/>
                    </pic:cNvPr>
                    <pic:cNvPicPr/>
                  </pic:nvPicPr>
                  <pic:blipFill>
                    <a:blip r:embed="rId12"/>
                    <a:stretch>
                      <a:fillRect/>
                    </a:stretch>
                  </pic:blipFill>
                  <pic:spPr>
                    <a:xfrm>
                      <a:off x="0" y="0"/>
                      <a:ext cx="330835" cy="333375"/>
                    </a:xfrm>
                    <a:prstGeom prst="rect">
                      <a:avLst/>
                    </a:prstGeom>
                  </pic:spPr>
                </pic:pic>
              </a:graphicData>
            </a:graphic>
            <wp14:sizeRelH relativeFrom="margin">
              <wp14:pctWidth>0</wp14:pctWidth>
            </wp14:sizeRelH>
            <wp14:sizeRelV relativeFrom="margin">
              <wp14:pctHeight>0</wp14:pctHeight>
            </wp14:sizeRelV>
          </wp:anchor>
        </w:drawing>
      </w:r>
    </w:p>
    <w:p w14:paraId="1D965C9B" w14:textId="1AEAD8CB" w:rsidR="00E92CF4" w:rsidRDefault="00E92CF4" w:rsidP="00E92CF4">
      <w:pPr>
        <w:rPr>
          <w:b/>
          <w:bCs/>
          <w:color w:val="00B050"/>
        </w:rPr>
      </w:pPr>
      <w:r>
        <w:rPr>
          <w:b/>
          <w:color w:val="00B050"/>
        </w:rPr>
        <w:t>Partagez</w:t>
      </w:r>
      <w:r>
        <w:rPr>
          <w:b/>
        </w:rPr>
        <w:t xml:space="preserve"> facilement le message :</w:t>
      </w:r>
    </w:p>
    <w:p w14:paraId="2C6B5D02" w14:textId="77777777" w:rsidR="00E92CF4" w:rsidRPr="00590C32" w:rsidRDefault="00E92CF4" w:rsidP="00E92CF4">
      <w:pPr>
        <w:rPr>
          <w:rStyle w:val="xn-location"/>
          <w:b/>
          <w:bCs/>
          <w:sz w:val="4"/>
          <w:szCs w:val="4"/>
        </w:rPr>
      </w:pPr>
    </w:p>
    <w:p w14:paraId="09EE0C11" w14:textId="44F35DC4" w:rsidR="007E7977" w:rsidRDefault="00E92CF4" w:rsidP="00E92CF4">
      <w:pPr>
        <w:pStyle w:val="Kommentartext"/>
        <w:rPr>
          <w:rStyle w:val="xn-location"/>
          <w:rFonts w:cs="Arial"/>
        </w:rPr>
      </w:pPr>
      <w:r>
        <w:rPr>
          <w:rStyle w:val="xn-location"/>
          <w:b/>
        </w:rPr>
        <w:t xml:space="preserve">Ratingen, 1er février 2024 </w:t>
      </w:r>
      <w:bookmarkStart w:id="2" w:name="_Hlk125535747"/>
      <w:r>
        <w:rPr>
          <w:rStyle w:val="xn-location"/>
          <w:b/>
        </w:rPr>
        <w:t>–</w:t>
      </w:r>
      <w:r>
        <w:rPr>
          <w:rStyle w:val="xn-location"/>
        </w:rPr>
        <w:t xml:space="preserve"> </w:t>
      </w:r>
      <w:bookmarkEnd w:id="2"/>
      <w:r w:rsidR="000E0F32">
        <w:rPr>
          <w:rStyle w:val="ui-provider"/>
        </w:rPr>
        <w:t xml:space="preserve">Pour la région Allemagne, Autriche et Suisse, Schneider Electric aura un nouveau président de zone à partir du 1er avril 2024. Stefan </w:t>
      </w:r>
      <w:proofErr w:type="spellStart"/>
      <w:r w:rsidR="000E0F32">
        <w:rPr>
          <w:rStyle w:val="ui-provider"/>
        </w:rPr>
        <w:t>Gierse</w:t>
      </w:r>
      <w:proofErr w:type="spellEnd"/>
      <w:r w:rsidR="000E0F32">
        <w:rPr>
          <w:rStyle w:val="ui-provider"/>
        </w:rPr>
        <w:t xml:space="preserve"> (45 ans) succèdera à Christophe de Maistre, qui occupait ce poste depuis 2019. </w:t>
      </w:r>
      <w:proofErr w:type="spellStart"/>
      <w:r w:rsidR="000E0F32">
        <w:rPr>
          <w:rStyle w:val="ui-provider"/>
        </w:rPr>
        <w:t>Gierse</w:t>
      </w:r>
      <w:proofErr w:type="spellEnd"/>
      <w:r w:rsidR="000E0F32">
        <w:rPr>
          <w:rStyle w:val="ui-provider"/>
        </w:rPr>
        <w:t xml:space="preserve">, qui a étudié le génie électrique à Erlangen et à Toronto, a près de 20 ans d'expérience chez Siemens avant de rejoindre Schneider Electric. Pendant son temps chez Siemens, il a occupé divers postes de direction dans la gestion de produits, les ventes et le développement commercial, et a travaillé à l'international en tant que vice-président exécutif de la stratégie et de la technologie. Plus récemment, il a été vice-président senior des ventes mondiales et du marketing dans la division Automation industrielle. En plus de son expertise en gestion, il possède une solide formation technique en tant qu'ingénieur diplômé avec une excellente connaissance en génie mécanique, technologie d'entraînement, digitalisation et automatisation. Dans son nouveau rôle de président de zone DACH chez Schneider Electric, </w:t>
      </w:r>
      <w:proofErr w:type="spellStart"/>
      <w:r w:rsidR="000E0F32">
        <w:rPr>
          <w:rStyle w:val="ui-provider"/>
        </w:rPr>
        <w:t>Gierse</w:t>
      </w:r>
      <w:proofErr w:type="spellEnd"/>
      <w:r w:rsidR="000E0F32">
        <w:rPr>
          <w:rStyle w:val="ui-provider"/>
        </w:rPr>
        <w:t xml:space="preserve"> sera responsable de l'orientation stratégique globale des activités de l'organisation DACH, qui compte 6 400 employés. Il commencera chez Schneider Electric le 1er février 2024 et passera une période de transition de deux mois en étroite coordination avec son prédécesseur, Christophe de Maistre, pour se préparer à son nouveau rôle.</w:t>
      </w:r>
    </w:p>
    <w:p w14:paraId="333ACBDD" w14:textId="0B0F4FA1" w:rsidR="00B77FD0" w:rsidRPr="00B77FD0" w:rsidRDefault="00027826" w:rsidP="00B77FD0">
      <w:pPr>
        <w:pStyle w:val="SEZwischentitel"/>
        <w:rPr>
          <w:rStyle w:val="xn-location"/>
          <w:rFonts w:cs="Arial"/>
        </w:rPr>
      </w:pPr>
      <w:r>
        <w:rPr>
          <w:rStyle w:val="xn-location"/>
        </w:rPr>
        <w:t>Trouver le bon ton</w:t>
      </w:r>
    </w:p>
    <w:p w14:paraId="7EC86724" w14:textId="58A324A9" w:rsidR="00027826" w:rsidRPr="007906C7" w:rsidRDefault="00B77FD0" w:rsidP="00E92CF4">
      <w:pPr>
        <w:pStyle w:val="Kommentartext"/>
        <w:rPr>
          <w:rStyle w:val="xn-location"/>
        </w:rPr>
      </w:pPr>
      <w:r>
        <w:rPr>
          <w:rStyle w:val="xn-location"/>
        </w:rPr>
        <w:t xml:space="preserve">« En tant que musicien amateur passionné, je sais à quel point il est important de trouver le bon ton dès le début. </w:t>
      </w:r>
      <w:r w:rsidR="00500CA1" w:rsidRPr="00500CA1">
        <w:rPr>
          <w:rStyle w:val="xn-location"/>
        </w:rPr>
        <w:t xml:space="preserve">C'est pourquoi je veux utiliser </w:t>
      </w:r>
      <w:r w:rsidR="005F1281" w:rsidRPr="00500CA1">
        <w:rPr>
          <w:rStyle w:val="xn-location"/>
        </w:rPr>
        <w:t>intens</w:t>
      </w:r>
      <w:r w:rsidR="005F1281">
        <w:rPr>
          <w:rStyle w:val="xn-location"/>
        </w:rPr>
        <w:t>ément</w:t>
      </w:r>
      <w:r w:rsidR="00A5574B">
        <w:rPr>
          <w:rStyle w:val="xn-location"/>
        </w:rPr>
        <w:t xml:space="preserve"> </w:t>
      </w:r>
      <w:r w:rsidR="00500CA1" w:rsidRPr="00500CA1">
        <w:rPr>
          <w:rStyle w:val="xn-location"/>
        </w:rPr>
        <w:t>mon temps jusqu'en avril pour apprendre à connaître le mieux possible toutes les différentes personnes chez Schneider Electric, nos partenaires et nos clients</w:t>
      </w:r>
      <w:r w:rsidR="005C7A52">
        <w:rPr>
          <w:rStyle w:val="xn-location"/>
        </w:rPr>
        <w:t> »</w:t>
      </w:r>
      <w:r w:rsidR="00500CA1" w:rsidRPr="00500CA1">
        <w:rPr>
          <w:rStyle w:val="xn-location"/>
        </w:rPr>
        <w:t xml:space="preserve">, déclare Stefan </w:t>
      </w:r>
      <w:proofErr w:type="spellStart"/>
      <w:r w:rsidR="00500CA1" w:rsidRPr="00500CA1">
        <w:rPr>
          <w:rStyle w:val="xn-location"/>
        </w:rPr>
        <w:t>Gierse</w:t>
      </w:r>
      <w:proofErr w:type="spellEnd"/>
      <w:r w:rsidR="00500CA1" w:rsidRPr="00500CA1">
        <w:rPr>
          <w:rStyle w:val="xn-location"/>
        </w:rPr>
        <w:t xml:space="preserve"> en évoquant </w:t>
      </w:r>
      <w:r w:rsidR="005F1281" w:rsidRPr="00500CA1">
        <w:rPr>
          <w:rStyle w:val="xn-location"/>
        </w:rPr>
        <w:t>son</w:t>
      </w:r>
      <w:r w:rsidR="00500CA1" w:rsidRPr="00500CA1">
        <w:rPr>
          <w:rStyle w:val="xn-location"/>
        </w:rPr>
        <w:t xml:space="preserve"> arrivé</w:t>
      </w:r>
      <w:r w:rsidR="00A5574B">
        <w:rPr>
          <w:rStyle w:val="xn-location"/>
        </w:rPr>
        <w:t>e</w:t>
      </w:r>
      <w:r w:rsidR="00500CA1" w:rsidRPr="00500CA1">
        <w:rPr>
          <w:rStyle w:val="xn-location"/>
        </w:rPr>
        <w:t xml:space="preserve"> chez Schneider Electric. </w:t>
      </w:r>
      <w:r>
        <w:rPr>
          <w:rStyle w:val="xn-location"/>
        </w:rPr>
        <w:t xml:space="preserve">« Car c’est aussi cela que m’a appris la musique : on obtient toujours le meilleur résultat lorsque l’on est capable de s’écouter les uns les autres et que l’on autorise et encourage la créativité individuelle et l’esprit d’innovation tout en suivant la même cadence. Cela s’applique à notre propre entreprise, mais aussi </w:t>
      </w:r>
      <w:r>
        <w:rPr>
          <w:rStyle w:val="xn-location"/>
        </w:rPr>
        <w:lastRenderedPageBreak/>
        <w:t xml:space="preserve">aux défis économiques et sociaux auxquels nous sommes actuellement confrontés. </w:t>
      </w:r>
      <w:r>
        <w:t xml:space="preserve">Pour aborder de manière judicieuse des thèmes tels que le changement climatique, la transformation numérique ou l’évolution démographique, il convient de réussir à promouvoir la diversité existante tout en parlant un langage commun et en agissant ensemble. </w:t>
      </w:r>
      <w:r>
        <w:rPr>
          <w:rStyle w:val="xn-location"/>
        </w:rPr>
        <w:t xml:space="preserve">Je suis très impatient d’entamer la phase d’apprentissage avec mon prédécesseur, Christophe de Maistre ». </w:t>
      </w:r>
      <w:r w:rsidR="00A5574B">
        <w:rPr>
          <w:rStyle w:val="ui-provider"/>
        </w:rPr>
        <w:t>Christophe de Maistre aura de nouvelles responsabilités chez Schneider Electric à partir du mois 'avril 2024</w:t>
      </w:r>
      <w:r>
        <w:rPr>
          <w:rStyle w:val="xn-location"/>
        </w:rPr>
        <w:t xml:space="preserve">. </w:t>
      </w:r>
    </w:p>
    <w:p w14:paraId="234D0A69" w14:textId="55764CBE" w:rsidR="00506280" w:rsidRDefault="00027826" w:rsidP="00027826">
      <w:pPr>
        <w:pStyle w:val="Kommentartext"/>
        <w:rPr>
          <w:rStyle w:val="xn-location"/>
          <w:rFonts w:cs="Arial"/>
        </w:rPr>
      </w:pPr>
      <w:r>
        <w:rPr>
          <w:rStyle w:val="xn-location"/>
        </w:rPr>
        <w:t xml:space="preserve">L’une des tâches prioritaires du nouveau </w:t>
      </w:r>
      <w:proofErr w:type="spellStart"/>
      <w:r>
        <w:rPr>
          <w:rStyle w:val="xn-location"/>
        </w:rPr>
        <w:t>President</w:t>
      </w:r>
      <w:proofErr w:type="spellEnd"/>
      <w:r w:rsidR="00A5574B">
        <w:rPr>
          <w:rStyle w:val="xn-location"/>
        </w:rPr>
        <w:t xml:space="preserve"> de la zone</w:t>
      </w:r>
      <w:r>
        <w:rPr>
          <w:rStyle w:val="xn-location"/>
        </w:rPr>
        <w:t xml:space="preserve"> DACH sera de continuer à développer la stratégie commerciale régionale, l’expertise et l’accès au marché conformément à la philosophie d’entreprise de Schneider Electric. Depuis près de deux décennies, celle-ci se concentre sur la gestion durable et le respect des normes ESG (</w:t>
      </w:r>
      <w:proofErr w:type="spellStart"/>
      <w:r>
        <w:rPr>
          <w:rStyle w:val="xn-location"/>
        </w:rPr>
        <w:t>Environmental</w:t>
      </w:r>
      <w:proofErr w:type="spellEnd"/>
      <w:r>
        <w:rPr>
          <w:rStyle w:val="xn-location"/>
        </w:rPr>
        <w:t xml:space="preserve">, Social, </w:t>
      </w:r>
      <w:proofErr w:type="spellStart"/>
      <w:r>
        <w:rPr>
          <w:rStyle w:val="xn-location"/>
        </w:rPr>
        <w:t>Governance</w:t>
      </w:r>
      <w:proofErr w:type="spellEnd"/>
      <w:r>
        <w:rPr>
          <w:rStyle w:val="xn-location"/>
        </w:rPr>
        <w:t>) les plus strictes. Ainsi, les objectifs de développement durable du groupe, qui sont régulièrement renouvelés, doivent être entièrement actualisés en 2025. Prévu pour l’automne 2024, le déménagement du siège social allemand sur le nouveau campus EUREF à Düsseldorf, un projet phare pour une exploitation des bâtiments respectueuse du climat et efficace sur le plan énergétique, s’inscrit également dans le contexte de cette stratégie de développement durable.</w:t>
      </w:r>
      <w:bookmarkStart w:id="3" w:name="_Hlk99100901"/>
    </w:p>
    <w:p w14:paraId="466A1A75" w14:textId="51EC5CEC" w:rsidR="00D87E47" w:rsidRDefault="000A0FCC" w:rsidP="00FB41A8">
      <w:pPr>
        <w:pStyle w:val="Kommentartext"/>
        <w:rPr>
          <w:rStyle w:val="xn-location"/>
          <w:rFonts w:cs="Arial"/>
          <w:b/>
          <w:bCs/>
        </w:rPr>
      </w:pPr>
      <w:r>
        <w:rPr>
          <w:rStyle w:val="xn-location"/>
          <w:b/>
        </w:rPr>
        <w:t xml:space="preserve">Schneider Electric publiera ses chiffres d’affaires pour l’année 2023 le 15 février 2024. Les progrès réalisés en matière de développement durable seront également communiqués. Les personnes intéressées peuvent suivre la conférence de presse organisée à cet effet à partir de 8h30 CET en cliquant sur ce </w:t>
      </w:r>
      <w:hyperlink r:id="rId13" w:history="1">
        <w:r>
          <w:rPr>
            <w:rStyle w:val="Hyperlink"/>
            <w:b/>
          </w:rPr>
          <w:t>li</w:t>
        </w:r>
        <w:r>
          <w:rPr>
            <w:rStyle w:val="Hyperlink"/>
            <w:b/>
          </w:rPr>
          <w:t>e</w:t>
        </w:r>
        <w:r>
          <w:rPr>
            <w:rStyle w:val="Hyperlink"/>
            <w:b/>
          </w:rPr>
          <w:t>n</w:t>
        </w:r>
      </w:hyperlink>
      <w:r>
        <w:rPr>
          <w:rStyle w:val="xn-location"/>
          <w:b/>
        </w:rPr>
        <w:t xml:space="preserve">. </w:t>
      </w:r>
    </w:p>
    <w:p w14:paraId="1B0627EE" w14:textId="40FD8D66" w:rsidR="00D87E47" w:rsidRPr="00FB41A8" w:rsidRDefault="00D87E47" w:rsidP="00FB41A8">
      <w:pPr>
        <w:pStyle w:val="Kommentartext"/>
        <w:rPr>
          <w:rFonts w:cs="Arial"/>
          <w:b/>
          <w:bCs/>
        </w:rPr>
      </w:pPr>
      <w:r>
        <w:rPr>
          <w:rStyle w:val="xn-location"/>
          <w:b/>
        </w:rPr>
        <w:t xml:space="preserve">Pour consulter d’autres communiqués de presse sur Schneider Electric, cliquez </w:t>
      </w:r>
      <w:hyperlink r:id="rId14" w:history="1">
        <w:r>
          <w:rPr>
            <w:rStyle w:val="Hyperlink"/>
            <w:b/>
          </w:rPr>
          <w:t>ici</w:t>
        </w:r>
      </w:hyperlink>
      <w:r>
        <w:rPr>
          <w:rStyle w:val="xn-location"/>
          <w:b/>
        </w:rPr>
        <w:t xml:space="preserve">. </w:t>
      </w:r>
    </w:p>
    <w:bookmarkEnd w:id="0"/>
    <w:p w14:paraId="707D7637" w14:textId="77777777" w:rsidR="000A0FCC" w:rsidRPr="00506280" w:rsidRDefault="000A0FCC" w:rsidP="00027826">
      <w:pPr>
        <w:pStyle w:val="Kommentartext"/>
        <w:rPr>
          <w:rStyle w:val="xn-location"/>
          <w:rFonts w:cs="Arial"/>
        </w:rPr>
      </w:pPr>
    </w:p>
    <w:p w14:paraId="72923562" w14:textId="45F25A22" w:rsidR="00E92CF4" w:rsidRPr="0032261B" w:rsidRDefault="00E92CF4" w:rsidP="00027826">
      <w:pPr>
        <w:pStyle w:val="Kommentartext"/>
        <w:rPr>
          <w:rFonts w:cs="Arial"/>
        </w:rPr>
      </w:pPr>
      <w:r>
        <w:rPr>
          <w:b/>
          <w:sz w:val="18"/>
        </w:rPr>
        <w:t>Schneider Electric, une entreprise à impact</w:t>
      </w:r>
    </w:p>
    <w:bookmarkEnd w:id="3"/>
    <w:p w14:paraId="377EAF26" w14:textId="2B90DCDF" w:rsidR="00FC6A44" w:rsidRPr="00FC6A44" w:rsidRDefault="00FC6A44" w:rsidP="00E92CF4">
      <w:pPr>
        <w:pStyle w:val="SEBoilerplate"/>
        <w:rPr>
          <w:sz w:val="18"/>
          <w:szCs w:val="18"/>
        </w:rPr>
      </w:pPr>
      <w:r>
        <w:rPr>
          <w:sz w:val="18"/>
        </w:rPr>
        <w:t xml:space="preserve">Le développement durable est fermement ancré dans l’ADN de Schneider Electric. Depuis plus de 15 ans, l’entreprise contribue à un changement climatique économiquement et socialement soutenable grâce à ses solutions innovantes. Dans ce sens, Schneider Electric se définit comme une entreprise à impact, qui aide ses clients et ses partenaires à atteindre une réussite économique durable. Dans le même temps, il s’agit également de défendre des valeurs : la culture d’entreprise et l’écosystème sont étroitement alignés sur les critères ESG modernes. Les principales agences de notation attribuent régulièrement à Schneider Electric les meilleures notes en matière de normes ESG. En 2024, l’entreprise à impact a également intégré pour la 13e fois consécutive la liste Global 100 des entreprises les plus durables au monde, publiée par </w:t>
      </w:r>
      <w:proofErr w:type="spellStart"/>
      <w:r>
        <w:rPr>
          <w:sz w:val="18"/>
        </w:rPr>
        <w:t>Corporate</w:t>
      </w:r>
      <w:proofErr w:type="spellEnd"/>
      <w:r>
        <w:rPr>
          <w:sz w:val="18"/>
        </w:rPr>
        <w:t xml:space="preserve"> Knights, ainsi que l’indice mondial de développement durable Dow Jones. </w:t>
      </w:r>
    </w:p>
    <w:p w14:paraId="01715CF7" w14:textId="379A5A15" w:rsidR="00E92CF4" w:rsidRPr="00B6116F" w:rsidRDefault="00E92CF4" w:rsidP="00E92CF4">
      <w:pPr>
        <w:pStyle w:val="SEBoilerplate"/>
        <w:rPr>
          <w:b/>
          <w:bCs/>
          <w:sz w:val="18"/>
          <w:szCs w:val="18"/>
        </w:rPr>
      </w:pPr>
      <w:r>
        <w:rPr>
          <w:b/>
          <w:sz w:val="18"/>
        </w:rPr>
        <w:t>À propos de Schneider Electric</w:t>
      </w:r>
    </w:p>
    <w:p w14:paraId="7508297F" w14:textId="77777777" w:rsidR="00E92CF4" w:rsidRPr="00B6116F" w:rsidRDefault="00E92CF4" w:rsidP="00E92CF4">
      <w:pPr>
        <w:pStyle w:val="SEBoilerplate"/>
        <w:rPr>
          <w:kern w:val="24"/>
          <w:sz w:val="18"/>
          <w:szCs w:val="18"/>
        </w:rPr>
      </w:pPr>
      <w:r>
        <w:rPr>
          <w:sz w:val="18"/>
        </w:rPr>
        <w:t xml:space="preserve">La raison d’être de Schneider Electric est de </w:t>
      </w:r>
      <w:r>
        <w:rPr>
          <w:b/>
          <w:sz w:val="18"/>
        </w:rPr>
        <w:t>permettre à chacun de tirer le meilleur de son énergie et de ses ressources</w:t>
      </w:r>
      <w:r>
        <w:rPr>
          <w:sz w:val="18"/>
        </w:rPr>
        <w:t xml:space="preserve">, afin de </w:t>
      </w:r>
      <w:r>
        <w:rPr>
          <w:b/>
          <w:sz w:val="18"/>
        </w:rPr>
        <w:t xml:space="preserve">concilier progrès et développement durable </w:t>
      </w:r>
      <w:r>
        <w:rPr>
          <w:sz w:val="18"/>
        </w:rPr>
        <w:t xml:space="preserve">pour tous. Nous nommons cette ambition : </w:t>
      </w:r>
      <w:r>
        <w:rPr>
          <w:b/>
          <w:sz w:val="18"/>
        </w:rPr>
        <w:t xml:space="preserve">Life </w:t>
      </w:r>
      <w:proofErr w:type="spellStart"/>
      <w:r>
        <w:rPr>
          <w:b/>
          <w:sz w:val="18"/>
        </w:rPr>
        <w:t>is</w:t>
      </w:r>
      <w:proofErr w:type="spellEnd"/>
      <w:r>
        <w:rPr>
          <w:b/>
          <w:sz w:val="18"/>
        </w:rPr>
        <w:t xml:space="preserve"> On</w:t>
      </w:r>
      <w:r>
        <w:rPr>
          <w:sz w:val="18"/>
        </w:rPr>
        <w:t>.</w:t>
      </w:r>
    </w:p>
    <w:p w14:paraId="552CEF10" w14:textId="77777777" w:rsidR="00E92CF4" w:rsidRPr="00B6116F" w:rsidRDefault="00E92CF4" w:rsidP="00E92CF4">
      <w:pPr>
        <w:pStyle w:val="SEBoilerplate"/>
        <w:rPr>
          <w:kern w:val="24"/>
          <w:sz w:val="18"/>
          <w:szCs w:val="18"/>
        </w:rPr>
      </w:pPr>
      <w:r>
        <w:rPr>
          <w:sz w:val="18"/>
        </w:rPr>
        <w:t xml:space="preserve">Notre mission est d’être le </w:t>
      </w:r>
      <w:r>
        <w:rPr>
          <w:b/>
          <w:sz w:val="18"/>
        </w:rPr>
        <w:t>partenaire digital du développement durable et de l’efficacité de nos clients</w:t>
      </w:r>
      <w:r>
        <w:rPr>
          <w:sz w:val="18"/>
        </w:rPr>
        <w:t>.</w:t>
      </w:r>
    </w:p>
    <w:p w14:paraId="37DC1CD8" w14:textId="77777777" w:rsidR="00E92CF4" w:rsidRPr="00B6116F" w:rsidRDefault="00E92CF4" w:rsidP="00E92CF4">
      <w:pPr>
        <w:pStyle w:val="SEBoilerplate"/>
        <w:rPr>
          <w:kern w:val="24"/>
          <w:sz w:val="18"/>
          <w:szCs w:val="18"/>
        </w:rPr>
      </w:pPr>
      <w:r>
        <w:rPr>
          <w:sz w:val="18"/>
        </w:rPr>
        <w:lastRenderedPageBreak/>
        <w:t>Nous menons la transformation numérique en intégrant les technologies de l’énergie et des automatismes les plus avancées. Nous connectons jusqu’au cloud, produits, plateformes de contrôle, logiciels et services sur l’ensemble du cycle de vie de vos activités pour une gestion intégrée de l’habitat résidentiel, des bâtiments tertiaires, des data centers, des infrastructures et des industries.</w:t>
      </w:r>
    </w:p>
    <w:p w14:paraId="124B50C1" w14:textId="77777777" w:rsidR="00E92CF4" w:rsidRPr="00B6116F" w:rsidRDefault="00E92CF4" w:rsidP="00E92CF4">
      <w:pPr>
        <w:pStyle w:val="SEBoilerplate"/>
        <w:rPr>
          <w:kern w:val="24"/>
          <w:sz w:val="18"/>
          <w:szCs w:val="18"/>
        </w:rPr>
      </w:pPr>
      <w:r>
        <w:rPr>
          <w:sz w:val="18"/>
        </w:rPr>
        <w:t xml:space="preserve">Nous sommes la plus locale des entreprises globales. Nous prônons des standards ouverts et rassemblons autour de notre mission un écosystème de partenaires fédérés par nos </w:t>
      </w:r>
      <w:r>
        <w:rPr>
          <w:b/>
          <w:sz w:val="18"/>
        </w:rPr>
        <w:t>valeurs de responsabilité et d’inclusion</w:t>
      </w:r>
      <w:r>
        <w:rPr>
          <w:sz w:val="18"/>
        </w:rPr>
        <w:t xml:space="preserve">. </w:t>
      </w:r>
    </w:p>
    <w:p w14:paraId="6E65BE1F" w14:textId="77777777" w:rsidR="00E92CF4" w:rsidRDefault="00F626BF" w:rsidP="00E92CF4">
      <w:pPr>
        <w:pStyle w:val="SEBoilerplate"/>
        <w:rPr>
          <w:kern w:val="24"/>
          <w:sz w:val="18"/>
          <w:szCs w:val="18"/>
        </w:rPr>
      </w:pPr>
      <w:hyperlink r:id="rId15" w:history="1">
        <w:r w:rsidR="00383CB1">
          <w:rPr>
            <w:rStyle w:val="Hyperlink"/>
            <w:sz w:val="18"/>
          </w:rPr>
          <w:t>www.se.com/fr</w:t>
        </w:r>
      </w:hyperlink>
    </w:p>
    <w:p w14:paraId="503BAC70" w14:textId="468ADAD2" w:rsidR="00E92CF4" w:rsidRPr="00C26BEA" w:rsidRDefault="00E92CF4" w:rsidP="00E92CF4">
      <w:pPr>
        <w:widowControl w:val="0"/>
        <w:autoSpaceDE w:val="0"/>
        <w:autoSpaceDN w:val="0"/>
        <w:adjustRightInd w:val="0"/>
        <w:spacing w:after="0" w:line="259" w:lineRule="auto"/>
        <w:textAlignment w:val="center"/>
        <w:rPr>
          <w:rFonts w:eastAsia="SimSun" w:cs="Arial"/>
          <w:b/>
          <w:sz w:val="18"/>
          <w:szCs w:val="18"/>
        </w:rPr>
      </w:pPr>
      <w:r>
        <w:rPr>
          <w:noProof/>
          <w:sz w:val="18"/>
        </w:rPr>
        <mc:AlternateContent>
          <mc:Choice Requires="wps">
            <w:drawing>
              <wp:inline distT="0" distB="0" distL="0" distR="0" wp14:anchorId="14C55FDE" wp14:editId="72FB907A">
                <wp:extent cx="1620000" cy="288000"/>
                <wp:effectExtent l="0" t="0" r="0" b="0"/>
                <wp:docPr id="16" name="AutoShape 13">
                  <a:hlinkClick xmlns:a="http://schemas.openxmlformats.org/drawingml/2006/main" r:id="rId16"/>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0000" cy="288000"/>
                        </a:xfrm>
                        <a:prstGeom prst="roundRect">
                          <a:avLst>
                            <a:gd name="adj" fmla="val 50000"/>
                          </a:avLst>
                        </a:prstGeom>
                        <a:solidFill>
                          <a:srgbClr val="3DCD58"/>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w="9525">
                              <a:solidFill>
                                <a:srgbClr val="000000"/>
                              </a:solidFill>
                              <a:round/>
                              <a:headEnd/>
                              <a:tailEnd/>
                            </a14:hiddenLine>
                          </a:ext>
                        </a:extLst>
                      </wps:spPr>
                      <wps:txbx>
                        <w:txbxContent>
                          <w:p w14:paraId="6A853445" w14:textId="77777777" w:rsidR="00E92CF4" w:rsidRPr="00134931" w:rsidRDefault="00E92CF4" w:rsidP="00E92CF4">
                            <w:pPr>
                              <w:spacing w:line="480" w:lineRule="auto"/>
                              <w:jc w:val="center"/>
                              <w:rPr>
                                <w:rFonts w:ascii="Arial Rounded MT Pro" w:hAnsi="Arial Rounded MT Pro"/>
                                <w:color w:val="FFFFFF" w:themeColor="background1"/>
                                <w:sz w:val="18"/>
                                <w:szCs w:val="18"/>
                              </w:rPr>
                            </w:pPr>
                            <w:r>
                              <w:rPr>
                                <w:rFonts w:ascii="Arial Rounded MT Pro" w:hAnsi="Arial Rounded MT Pro"/>
                                <w:color w:val="FFFFFF" w:themeColor="background1"/>
                                <w:sz w:val="18"/>
                              </w:rPr>
                              <w:t>Découvrez « Life Is On »</w:t>
                            </w:r>
                          </w:p>
                          <w:p w14:paraId="13333A5F" w14:textId="77777777" w:rsidR="00E92CF4" w:rsidRPr="00C07956" w:rsidRDefault="00E92CF4" w:rsidP="00E92CF4">
                            <w:pPr>
                              <w:spacing w:line="480" w:lineRule="auto"/>
                              <w:jc w:val="center"/>
                              <w:rPr>
                                <w:rFonts w:cs="Arial"/>
                                <w:color w:val="FFFFFF"/>
                                <w:sz w:val="18"/>
                                <w:szCs w:val="20"/>
                              </w:rPr>
                            </w:pPr>
                          </w:p>
                        </w:txbxContent>
                      </wps:txbx>
                      <wps:bodyPr rot="0" vert="horz" wrap="square" lIns="91440" tIns="45720" rIns="91440" bIns="45720" anchor="ctr" anchorCtr="0" upright="1">
                        <a:noAutofit/>
                      </wps:bodyPr>
                    </wps:wsp>
                  </a:graphicData>
                </a:graphic>
              </wp:inline>
            </w:drawing>
          </mc:Choice>
          <mc:Fallback>
            <w:pict>
              <v:roundrect w14:anchorId="14C55FDE" id="AutoShape 13" o:spid="_x0000_s1026" href="https://www.se.com/de/de/work/campaign/life-is-on/life-is-on.jsp" style="width:127.5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" o:button="t" fillcolor="#3dcd58" stroked="f">
                <v:fill o:detectmouseclick="t"/>
                <v:textbox>
                  <w:txbxContent>
                    <w:p w14:paraId="6A853445" w14:textId="77777777" w:rsidR="00E92CF4" w:rsidRPr="00134931" w:rsidRDefault="00E92CF4" w:rsidP="00E92CF4">
                      <w:pPr>
                        <w:spacing w:line="480" w:lineRule="auto"/>
                        <w:jc w:val="center"/>
                        <w:rPr>
                          <w:rFonts w:ascii="Arial Rounded MT Pro" w:hAnsi="Arial Rounded MT Pro"/>
                          <w:color w:val="FFFFFF" w:themeColor="background1"/>
                          <w:sz w:val="18"/>
                          <w:szCs w:val="18"/>
                        </w:rPr>
                      </w:pPr>
                      <w:r>
                        <w:rPr>
                          <w:rFonts w:ascii="Arial Rounded MT Pro" w:hAnsi="Arial Rounded MT Pro"/>
                          <w:color w:val="FFFFFF" w:themeColor="background1"/>
                          <w:sz w:val="18"/>
                        </w:rPr>
                        <w:t>Découvrez « Life Is On »</w:t>
                      </w:r>
                    </w:p>
                    <w:p w14:paraId="13333A5F" w14:textId="77777777" w:rsidR="00E92CF4" w:rsidRPr="00C07956" w:rsidRDefault="00E92CF4" w:rsidP="00E92CF4">
                      <w:pPr>
                        <w:spacing w:line="480" w:lineRule="auto"/>
                        <w:jc w:val="center"/>
                        <w:rPr>
                          <w:rFonts w:cs="Arial"/>
                          <w:color w:val="FFFFFF"/>
                          <w:sz w:val="18"/>
                          <w:szCs w:val="20"/>
                        </w:rPr>
                      </w:pPr>
                    </w:p>
                  </w:txbxContent>
                </v:textbox>
                <w10:anchorlock/>
              </v:roundrect>
            </w:pict>
          </mc:Fallback>
        </mc:AlternateContent>
      </w:r>
      <w:r>
        <w:rPr>
          <w:color w:val="000000"/>
          <w:sz w:val="18"/>
        </w:rPr>
        <w:t xml:space="preserve"> </w:t>
      </w:r>
      <w:r>
        <w:rPr>
          <w:b/>
          <w:sz w:val="18"/>
        </w:rPr>
        <w:t xml:space="preserve">Suivez-nous sur : </w:t>
      </w:r>
      <w:r>
        <w:rPr>
          <w:noProof/>
        </w:rPr>
        <w:drawing>
          <wp:inline distT="0" distB="0" distL="0" distR="0" wp14:anchorId="37E28771" wp14:editId="0872BBEB">
            <wp:extent cx="238125" cy="238125"/>
            <wp:effectExtent l="0" t="0" r="9525" b="9525"/>
            <wp:docPr id="8" name="Picture 8" descr="twitter.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witter.png">
                      <a:hlinkClick r:id="rId17"/>
                    </pic:cNvPr>
                    <pic:cNvPicPr/>
                  </pic:nvPicPr>
                  <pic:blipFill>
                    <a:blip r:embed="rId18"/>
                    <a:stretch>
                      <a:fillRect/>
                    </a:stretch>
                  </pic:blipFill>
                  <pic:spPr>
                    <a:xfrm>
                      <a:off x="0" y="0"/>
                      <a:ext cx="238125" cy="238125"/>
                    </a:xfrm>
                    <a:prstGeom prst="rect">
                      <a:avLst/>
                    </a:prstGeom>
                  </pic:spPr>
                </pic:pic>
              </a:graphicData>
            </a:graphic>
          </wp:inline>
        </w:drawing>
      </w:r>
      <w:r>
        <w:rPr>
          <w:b/>
          <w:sz w:val="18"/>
        </w:rPr>
        <w:t xml:space="preserve"> </w:t>
      </w:r>
      <w:r>
        <w:rPr>
          <w:noProof/>
        </w:rPr>
        <w:drawing>
          <wp:inline distT="0" distB="0" distL="0" distR="0" wp14:anchorId="349FCCE3" wp14:editId="7183E1E0">
            <wp:extent cx="238125" cy="238125"/>
            <wp:effectExtent l="0" t="0" r="9525" b="9525"/>
            <wp:docPr id="10" name="Picture 106" descr="C:\Users\SESA367509\Desktop\facebook.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6" descr="C:\Users\SESA367509\Desktop\facebook.png">
                      <a:hlinkClick r:id="rId19"/>
                    </pic:cNvPr>
                    <pic:cNvPicPr>
                      <a:picLocks noChangeAspect="1" noChangeArrowheads="1"/>
                    </pic:cNvPicPr>
                  </pic:nvPicPr>
                  <pic:blipFill>
                    <a:blip r:embed="rId20"/>
                    <a:srcRect/>
                    <a:stretch>
                      <a:fillRect/>
                    </a:stretch>
                  </pic:blipFill>
                  <pic:spPr bwMode="auto">
                    <a:xfrm>
                      <a:off x="0" y="0"/>
                      <a:ext cx="238125" cy="238125"/>
                    </a:xfrm>
                    <a:prstGeom prst="rect">
                      <a:avLst/>
                    </a:prstGeom>
                    <a:noFill/>
                    <a:ln w="9525">
                      <a:noFill/>
                      <a:miter lim="800000"/>
                      <a:headEnd/>
                      <a:tailEnd/>
                    </a:ln>
                  </pic:spPr>
                </pic:pic>
              </a:graphicData>
            </a:graphic>
          </wp:inline>
        </w:drawing>
      </w:r>
      <w:r>
        <w:rPr>
          <w:b/>
          <w:sz w:val="18"/>
        </w:rPr>
        <w:t xml:space="preserve"> </w:t>
      </w:r>
      <w:r>
        <w:rPr>
          <w:noProof/>
        </w:rPr>
        <w:drawing>
          <wp:inline distT="0" distB="0" distL="0" distR="0" wp14:anchorId="6B7D3E2A" wp14:editId="3EC6D1C3">
            <wp:extent cx="238125" cy="238125"/>
            <wp:effectExtent l="0" t="0" r="9525" b="9525"/>
            <wp:docPr id="11" name="Picture 107" descr="C:\Users\SESA367509\Desktop\linkedin.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7" descr="C:\Users\SESA367509\Desktop\linkedin.png">
                      <a:hlinkClick r:id="rId21"/>
                    </pic:cNvPr>
                    <pic:cNvPicPr>
                      <a:picLocks noChangeAspect="1" noChangeArrowheads="1"/>
                    </pic:cNvPicPr>
                  </pic:nvPicPr>
                  <pic:blipFill>
                    <a:blip r:embed="rId22"/>
                    <a:srcRect/>
                    <a:stretch>
                      <a:fillRect/>
                    </a:stretch>
                  </pic:blipFill>
                  <pic:spPr bwMode="auto">
                    <a:xfrm>
                      <a:off x="0" y="0"/>
                      <a:ext cx="238125" cy="238125"/>
                    </a:xfrm>
                    <a:prstGeom prst="rect">
                      <a:avLst/>
                    </a:prstGeom>
                    <a:noFill/>
                    <a:ln w="9525">
                      <a:noFill/>
                      <a:miter lim="800000"/>
                      <a:headEnd/>
                      <a:tailEnd/>
                    </a:ln>
                  </pic:spPr>
                </pic:pic>
              </a:graphicData>
            </a:graphic>
          </wp:inline>
        </w:drawing>
      </w:r>
      <w:r>
        <w:rPr>
          <w:b/>
          <w:sz w:val="18"/>
        </w:rPr>
        <w:t xml:space="preserve"> </w:t>
      </w:r>
      <w:r>
        <w:rPr>
          <w:noProof/>
        </w:rPr>
        <w:drawing>
          <wp:inline distT="0" distB="0" distL="0" distR="0" wp14:anchorId="6C69ED18" wp14:editId="36B9A7F5">
            <wp:extent cx="238125" cy="238125"/>
            <wp:effectExtent l="0" t="0" r="9525" b="9525"/>
            <wp:docPr id="12" name="Picture 109" descr="C:\Users\SESA367509\Desktop\youtube.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9" descr="C:\Users\SESA367509\Desktop\youtube.png">
                      <a:hlinkClick r:id="rId23"/>
                    </pic:cNvPr>
                    <pic:cNvPicPr>
                      <a:picLocks noChangeAspect="1" noChangeArrowheads="1"/>
                    </pic:cNvPicPr>
                  </pic:nvPicPr>
                  <pic:blipFill>
                    <a:blip r:embed="rId24"/>
                    <a:srcRect/>
                    <a:stretch>
                      <a:fillRect/>
                    </a:stretch>
                  </pic:blipFill>
                  <pic:spPr bwMode="auto">
                    <a:xfrm>
                      <a:off x="0" y="0"/>
                      <a:ext cx="238125" cy="238125"/>
                    </a:xfrm>
                    <a:prstGeom prst="rect">
                      <a:avLst/>
                    </a:prstGeom>
                    <a:noFill/>
                    <a:ln w="9525">
                      <a:noFill/>
                      <a:miter lim="800000"/>
                      <a:headEnd/>
                      <a:tailEnd/>
                    </a:ln>
                  </pic:spPr>
                </pic:pic>
              </a:graphicData>
            </a:graphic>
          </wp:inline>
        </w:drawing>
      </w:r>
    </w:p>
    <w:p w14:paraId="1C532439" w14:textId="77777777" w:rsidR="00E92CF4" w:rsidRPr="00B85F8E" w:rsidRDefault="00E92CF4" w:rsidP="00E92CF4">
      <w:pPr>
        <w:widowControl w:val="0"/>
        <w:autoSpaceDE w:val="0"/>
        <w:autoSpaceDN w:val="0"/>
        <w:adjustRightInd w:val="0"/>
        <w:spacing w:after="0" w:line="259" w:lineRule="auto"/>
        <w:textAlignment w:val="center"/>
        <w:rPr>
          <w:rFonts w:eastAsia="SimSun" w:cs="Arial"/>
          <w:bCs/>
          <w:sz w:val="18"/>
          <w:szCs w:val="18"/>
          <w:lang w:eastAsia="en-GB"/>
        </w:rPr>
      </w:pPr>
    </w:p>
    <w:p w14:paraId="17419F90" w14:textId="77777777" w:rsidR="00E92CF4" w:rsidRPr="00B6116F" w:rsidRDefault="00E92CF4" w:rsidP="00E92CF4">
      <w:pPr>
        <w:rPr>
          <w:rFonts w:cs="Arial"/>
          <w:b/>
          <w:bCs/>
          <w:sz w:val="18"/>
          <w:szCs w:val="18"/>
        </w:rPr>
      </w:pPr>
      <w:r>
        <w:rPr>
          <w:b/>
          <w:sz w:val="18"/>
        </w:rPr>
        <w:t xml:space="preserve">Découvrez les dernières approches et connaissances sur le </w:t>
      </w:r>
      <w:hyperlink r:id="rId25" w:history="1">
        <w:r>
          <w:rPr>
            <w:rStyle w:val="Hyperlink"/>
            <w:b/>
            <w:sz w:val="18"/>
          </w:rPr>
          <w:t>développement durable</w:t>
        </w:r>
      </w:hyperlink>
    </w:p>
    <w:p w14:paraId="13CAFDC0" w14:textId="3D29FF8E" w:rsidR="0028414D" w:rsidRPr="00027826" w:rsidRDefault="00E92CF4" w:rsidP="0028414D">
      <w:pPr>
        <w:rPr>
          <w:rFonts w:cs="Arial"/>
          <w:color w:val="000000"/>
          <w:sz w:val="18"/>
          <w:szCs w:val="18"/>
        </w:rPr>
      </w:pPr>
      <w:r>
        <w:rPr>
          <w:b/>
          <w:color w:val="000000"/>
          <w:sz w:val="18"/>
        </w:rPr>
        <w:t>Hashtags</w:t>
      </w:r>
      <w:r>
        <w:rPr>
          <w:b/>
          <w:sz w:val="18"/>
        </w:rPr>
        <w:t xml:space="preserve"> : </w:t>
      </w:r>
      <w:r>
        <w:rPr>
          <w:color w:val="000000"/>
          <w:sz w:val="18"/>
        </w:rPr>
        <w:t>#SchneiderElectric #LifeIsOn #InnovationAtEveryLevel #EcoStruxure</w:t>
      </w:r>
    </w:p>
    <w:sectPr w:rsidR="0028414D" w:rsidRPr="00027826" w:rsidSect="00C26BEA">
      <w:headerReference w:type="even" r:id="rId26"/>
      <w:headerReference w:type="default" r:id="rId27"/>
      <w:footerReference w:type="even" r:id="rId28"/>
      <w:footerReference w:type="default" r:id="rId29"/>
      <w:pgSz w:w="11906" w:h="16838"/>
      <w:pgMar w:top="1418" w:right="1418" w:bottom="2693" w:left="1418" w:header="567" w:footer="1911" w:gutter="0"/>
      <w:cols w:space="709"/>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61A1E2" w14:textId="77777777" w:rsidR="00BE52A0" w:rsidRDefault="00BE52A0" w:rsidP="00B230CF">
      <w:r>
        <w:separator/>
      </w:r>
    </w:p>
  </w:endnote>
  <w:endnote w:type="continuationSeparator" w:id="0">
    <w:p w14:paraId="1BD7FEBC" w14:textId="77777777" w:rsidR="00BE52A0" w:rsidRDefault="00BE52A0" w:rsidP="00B23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Rounded MT Pro Light">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Arial Rounded MT Std Light">
    <w:altName w:val="Arial"/>
    <w:panose1 w:val="00000000000000000000"/>
    <w:charset w:val="00"/>
    <w:family w:val="swiss"/>
    <w:notTrueType/>
    <w:pitch w:val="variable"/>
    <w:sig w:usb0="800000AF" w:usb1="4000204A" w:usb2="00000000" w:usb3="00000000" w:csb0="00000001" w:csb1="00000000"/>
  </w:font>
  <w:font w:name="Arial Rounded MT Std">
    <w:altName w:val="Arial"/>
    <w:panose1 w:val="00000000000000000000"/>
    <w:charset w:val="00"/>
    <w:family w:val="swiss"/>
    <w:notTrueType/>
    <w:pitch w:val="variable"/>
    <w:sig w:usb0="800000AF" w:usb1="4000204A" w:usb2="00000000" w:usb3="00000000" w:csb0="00000001" w:csb1="00000000"/>
  </w:font>
  <w:font w:name="Helvetica">
    <w:panose1 w:val="020B0504020202020204"/>
    <w:charset w:val="00"/>
    <w:family w:val="swiss"/>
    <w:pitch w:val="variable"/>
    <w:sig w:usb0="E0002EFF" w:usb1="C000785B" w:usb2="00000009" w:usb3="00000000" w:csb0="000001FF" w:csb1="00000000"/>
  </w:font>
  <w:font w:name="Times">
    <w:panose1 w:val="02020603050405020304"/>
    <w:charset w:val="00"/>
    <w:family w:val="auto"/>
    <w:pitch w:val="variable"/>
    <w:sig w:usb0="00000003" w:usb1="00000000" w:usb2="00000000" w:usb3="00000000" w:csb0="00000001" w:csb1="00000000"/>
  </w:font>
  <w:font w:name="Arial Rounded MT Pro">
    <w:altName w:val="Arial"/>
    <w:panose1 w:val="00000000000000000000"/>
    <w:charset w:val="00"/>
    <w:family w:val="swiss"/>
    <w:notTrueType/>
    <w:pitch w:val="variable"/>
    <w:sig w:usb0="00000001" w:usb1="5000205B" w:usb2="00000000" w:usb3="00000000" w:csb0="00000093" w:csb1="00000000"/>
  </w:font>
  <w:font w:name="ArialRoundedMTStd-Light">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2F0C2" w14:textId="77777777" w:rsidR="00451A6B" w:rsidRPr="00597782" w:rsidRDefault="00451A6B">
    <w:pPr>
      <w:pStyle w:val="Fuzeile"/>
      <w:rPr>
        <w:rFonts w:ascii="Arial Rounded MT Std Light" w:hAnsi="Arial Rounded MT Std Light"/>
        <w:sz w:val="16"/>
        <w:szCs w:val="16"/>
      </w:rPr>
    </w:pPr>
    <w:r>
      <w:rPr>
        <w:rFonts w:asciiTheme="minorHAnsi" w:hAnsiTheme="minorHAnsi"/>
        <w:noProof/>
        <w:sz w:val="24"/>
      </w:rPr>
      <mc:AlternateContent>
        <mc:Choice Requires="wps">
          <w:drawing>
            <wp:anchor distT="0" distB="0" distL="114300" distR="114300" simplePos="0" relativeHeight="251669504" behindDoc="0" locked="0" layoutInCell="1" allowOverlap="1" wp14:anchorId="3295B455" wp14:editId="07777777">
              <wp:simplePos x="0" y="0"/>
              <wp:positionH relativeFrom="column">
                <wp:posOffset>-495300</wp:posOffset>
              </wp:positionH>
              <wp:positionV relativeFrom="paragraph">
                <wp:posOffset>248285</wp:posOffset>
              </wp:positionV>
              <wp:extent cx="7639050" cy="144145"/>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0" cy="144145"/>
                      </a:xfrm>
                      <a:prstGeom prst="rect">
                        <a:avLst/>
                      </a:prstGeom>
                      <a:solidFill>
                        <a:srgbClr val="2CB3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6F319D" id="Rectangle 2" o:spid="_x0000_s1026" style="position:absolute;margin-left:-39pt;margin-top:19.55pt;width:601.5pt;height:1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" fillcolor="#2cb34a" stroked="f"/>
          </w:pict>
        </mc:Fallback>
      </mc:AlternateContent>
    </w:r>
    <w:r>
      <w:ptab w:relativeTo="margin" w:alignment="center" w:leader="none"/>
    </w:r>
    <w:r>
      <w:ptab w:relativeTo="margin" w:alignment="right" w:leader="none"/>
    </w:r>
    <w:r>
      <w:rPr>
        <w:rFonts w:ascii="Arial Rounded MT Std Light" w:hAnsi="Arial Rounded MT Std Light"/>
        <w:sz w:val="16"/>
      </w:rPr>
      <w:t xml:space="preserve">Page | </w:t>
    </w:r>
    <w:r w:rsidRPr="006B7D9F">
      <w:rPr>
        <w:rFonts w:ascii="Arial Rounded MT Std Light" w:hAnsi="Arial Rounded MT Std Light"/>
        <w:sz w:val="16"/>
      </w:rPr>
      <w:fldChar w:fldCharType="begin"/>
    </w:r>
    <w:r w:rsidRPr="006B7D9F">
      <w:rPr>
        <w:rFonts w:ascii="Arial Rounded MT Std Light" w:hAnsi="Arial Rounded MT Std Light"/>
        <w:sz w:val="16"/>
      </w:rPr>
      <w:instrText xml:space="preserve"> PAGE   \* MERGEFORMAT </w:instrText>
    </w:r>
    <w:r w:rsidRPr="006B7D9F">
      <w:rPr>
        <w:rFonts w:ascii="Arial Rounded MT Std Light" w:hAnsi="Arial Rounded MT Std Light"/>
        <w:sz w:val="16"/>
      </w:rPr>
      <w:fldChar w:fldCharType="separate"/>
    </w:r>
    <w:r>
      <w:rPr>
        <w:rFonts w:ascii="Arial Rounded MT Std Light" w:hAnsi="Arial Rounded MT Std Light"/>
        <w:sz w:val="16"/>
      </w:rPr>
      <w:t>2</w:t>
    </w:r>
    <w:r w:rsidRPr="006B7D9F">
      <w:rPr>
        <w:rFonts w:ascii="Arial Rounded MT Std Light" w:hAnsi="Arial Rounded MT Std Light"/>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75DD8" w14:textId="3844E8E9" w:rsidR="00451A6B" w:rsidRPr="00C1284A" w:rsidRDefault="00741F55" w:rsidP="00C1284A">
    <w:pPr>
      <w:pStyle w:val="Fuzeile"/>
      <w:jc w:val="right"/>
      <w:rPr>
        <w:rFonts w:cs="ArialRoundedMTStd-Light"/>
        <w:sz w:val="16"/>
        <w:szCs w:val="16"/>
      </w:rPr>
    </w:pPr>
    <w:r>
      <w:rPr>
        <w:noProof/>
        <w:sz w:val="16"/>
      </w:rPr>
      <mc:AlternateContent>
        <mc:Choice Requires="wps">
          <w:drawing>
            <wp:anchor distT="0" distB="0" distL="114300" distR="114300" simplePos="0" relativeHeight="251674624" behindDoc="0" locked="0" layoutInCell="0" allowOverlap="1" wp14:anchorId="46A80D62" wp14:editId="14A40D19">
              <wp:simplePos x="0" y="0"/>
              <wp:positionH relativeFrom="page">
                <wp:posOffset>0</wp:posOffset>
              </wp:positionH>
              <wp:positionV relativeFrom="page">
                <wp:posOffset>10227945</wp:posOffset>
              </wp:positionV>
              <wp:extent cx="7560310" cy="273050"/>
              <wp:effectExtent l="0" t="0" r="0" b="12700"/>
              <wp:wrapNone/>
              <wp:docPr id="2" name="MSIPCMb7eb4834b79caac7cb2ea945" descr="{&quot;HashCode&quot;:-890195635,&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CEDCEC" w14:textId="009DC39C" w:rsidR="00741F55" w:rsidRPr="00741F55" w:rsidRDefault="00741F55" w:rsidP="00741F55">
                          <w:pPr>
                            <w:spacing w:after="0"/>
                            <w:jc w:val="center"/>
                            <w:rPr>
                              <w:rFonts w:ascii="Calibri" w:hAnsi="Calibri" w:cs="Calibri"/>
                              <w:color w:val="626469"/>
                              <w:sz w:val="12"/>
                            </w:rPr>
                          </w:pPr>
                          <w:r w:rsidRPr="00741F55">
                            <w:rPr>
                              <w:rFonts w:ascii="Calibri" w:hAnsi="Calibri" w:cs="Calibri"/>
                              <w:color w:val="626469"/>
                              <w:sz w:val="12"/>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6A80D62" id="_x0000_t202" coordsize="21600,21600" o:spt="202" path="m,l,21600r21600,l21600,xe">
              <v:stroke joinstyle="miter"/>
              <v:path gradientshapeok="t" o:connecttype="rect"/>
            </v:shapetype>
            <v:shape id="MSIPCMb7eb4834b79caac7cb2ea945" o:spid="_x0000_s1028" type="#_x0000_t202" alt="{&quot;HashCode&quot;:-890195635,&quot;Height&quot;:841.0,&quot;Width&quot;:595.0,&quot;Placement&quot;:&quot;Footer&quot;,&quot;Index&quot;:&quot;Primary&quot;,&quot;Section&quot;:1,&quot;Top&quot;:0.0,&quot;Left&quot;:0.0}" style="position:absolute;left:0;text-align:left;margin-left:0;margin-top:805.35pt;width:595.3pt;height:21.5pt;z-index:2516746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48CEDCEC" w14:textId="009DC39C" w:rsidR="00741F55" w:rsidRPr="00741F55" w:rsidRDefault="00741F55" w:rsidP="00741F55">
                    <w:pPr>
                      <w:spacing w:after="0"/>
                      <w:jc w:val="center"/>
                      <w:rPr>
                        <w:rFonts w:ascii="Calibri" w:hAnsi="Calibri" w:cs="Calibri"/>
                        <w:color w:val="626469"/>
                        <w:sz w:val="12"/>
                      </w:rPr>
                    </w:pPr>
                    <w:r w:rsidRPr="00741F55">
                      <w:rPr>
                        <w:rFonts w:ascii="Calibri" w:hAnsi="Calibri" w:cs="Calibri"/>
                        <w:color w:val="626469"/>
                        <w:sz w:val="12"/>
                      </w:rPr>
                      <w:t>Public</w:t>
                    </w:r>
                  </w:p>
                </w:txbxContent>
              </v:textbox>
              <w10:wrap anchorx="page" anchory="page"/>
            </v:shape>
          </w:pict>
        </mc:Fallback>
      </mc:AlternateContent>
    </w:r>
    <w:r w:rsidR="0032261B">
      <w:rPr>
        <w:noProof/>
        <w:sz w:val="16"/>
      </w:rPr>
      <mc:AlternateContent>
        <mc:Choice Requires="wps">
          <w:drawing>
            <wp:anchor distT="0" distB="0" distL="114300" distR="114300" simplePos="0" relativeHeight="251671552" behindDoc="0" locked="0" layoutInCell="1" allowOverlap="1" wp14:anchorId="32D036E8" wp14:editId="2DA596A4">
              <wp:simplePos x="0" y="0"/>
              <wp:positionH relativeFrom="margin">
                <wp:align>center</wp:align>
              </wp:positionH>
              <wp:positionV relativeFrom="paragraph">
                <wp:posOffset>250434</wp:posOffset>
              </wp:positionV>
              <wp:extent cx="6902450" cy="144145"/>
              <wp:effectExtent l="0" t="0" r="0" b="825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2450" cy="144145"/>
                      </a:xfrm>
                      <a:prstGeom prst="rect">
                        <a:avLst/>
                      </a:prstGeom>
                      <a:solidFill>
                        <a:srgbClr val="2CB3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F50615" id="Rectangle 3" o:spid="_x0000_s1026" style="position:absolute;margin-left:0;margin-top:19.7pt;width:543.5pt;height:11.3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" fillcolor="#2cb34a" stroked="f">
              <w10:wrap anchorx="margin"/>
            </v:rect>
          </w:pict>
        </mc:Fallback>
      </mc:AlternateContent>
    </w:r>
    <w:r w:rsidR="0032261B">
      <w:rPr>
        <w:noProof/>
        <w:sz w:val="16"/>
      </w:rPr>
      <mc:AlternateContent>
        <mc:Choice Requires="wps">
          <w:drawing>
            <wp:anchor distT="45720" distB="45720" distL="114300" distR="114300" simplePos="0" relativeHeight="251673600" behindDoc="0" locked="0" layoutInCell="1" allowOverlap="1" wp14:anchorId="702DF757" wp14:editId="2B83F66B">
              <wp:simplePos x="0" y="0"/>
              <wp:positionH relativeFrom="column">
                <wp:posOffset>-183515</wp:posOffset>
              </wp:positionH>
              <wp:positionV relativeFrom="paragraph">
                <wp:posOffset>394335</wp:posOffset>
              </wp:positionV>
              <wp:extent cx="4961254" cy="1885949"/>
              <wp:effectExtent l="0" t="0" r="0" b="63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1254" cy="1885949"/>
                      </a:xfrm>
                      <a:prstGeom prst="rect">
                        <a:avLst/>
                      </a:prstGeom>
                      <a:noFill/>
                      <a:ln w="9525">
                        <a:noFill/>
                        <a:miter lim="800000"/>
                        <a:headEnd/>
                        <a:tailEnd/>
                      </a:ln>
                    </wps:spPr>
                    <wps:txbx>
                      <w:txbxContent>
                        <w:tbl>
                          <w:tblPr>
                            <w:tblW w:w="7938" w:type="dxa"/>
                            <w:tblInd w:w="70" w:type="dxa"/>
                            <w:tblLayout w:type="fixed"/>
                            <w:tblCellMar>
                              <w:left w:w="70" w:type="dxa"/>
                              <w:right w:w="70" w:type="dxa"/>
                            </w:tblCellMar>
                            <w:tblLook w:val="0000" w:firstRow="0" w:lastRow="0" w:firstColumn="0" w:lastColumn="0" w:noHBand="0" w:noVBand="0"/>
                          </w:tblPr>
                          <w:tblGrid>
                            <w:gridCol w:w="3969"/>
                            <w:gridCol w:w="3969"/>
                          </w:tblGrid>
                          <w:tr w:rsidR="00451A6B" w:rsidRPr="00050C99" w14:paraId="6759C88E" w14:textId="77777777" w:rsidTr="00C1284A">
                            <w:tc>
                              <w:tcPr>
                                <w:tcW w:w="3969" w:type="dxa"/>
                              </w:tcPr>
                              <w:p w14:paraId="04A5CC3E" w14:textId="77777777" w:rsidR="00602DDC" w:rsidRPr="003A46D0" w:rsidRDefault="00602DDC" w:rsidP="00602DDC">
                                <w:pPr>
                                  <w:pStyle w:val="Pa2"/>
                                  <w:spacing w:after="0" w:line="276" w:lineRule="auto"/>
                                  <w:rPr>
                                    <w:rFonts w:ascii="Arial" w:hAnsi="Arial" w:cs="Arial Rounded MT Std Light"/>
                                    <w:b/>
                                    <w:color w:val="000000"/>
                                    <w:sz w:val="16"/>
                                    <w:szCs w:val="16"/>
                                  </w:rPr>
                                </w:pPr>
                                <w:r>
                                  <w:rPr>
                                    <w:rStyle w:val="A2"/>
                                    <w:rFonts w:ascii="Arial" w:hAnsi="Arial"/>
                                    <w:b/>
                                  </w:rPr>
                                  <w:t>Relations médias</w:t>
                                </w:r>
                              </w:p>
                              <w:p w14:paraId="679910EE" w14:textId="77777777" w:rsidR="00602DDC" w:rsidRPr="003A46D0" w:rsidRDefault="00602DDC" w:rsidP="00602DDC">
                                <w:pPr>
                                  <w:pStyle w:val="Pa1"/>
                                  <w:spacing w:after="0" w:line="276" w:lineRule="auto"/>
                                  <w:rPr>
                                    <w:rStyle w:val="A2"/>
                                    <w:rFonts w:ascii="Arial" w:hAnsi="Arial"/>
                                  </w:rPr>
                                </w:pPr>
                                <w:r>
                                  <w:rPr>
                                    <w:rStyle w:val="A2"/>
                                    <w:rFonts w:ascii="Arial" w:hAnsi="Arial"/>
                                  </w:rPr>
                                  <w:t>Schneider Electric</w:t>
                                </w:r>
                              </w:p>
                              <w:p w14:paraId="762B7351" w14:textId="2A11B5AA" w:rsidR="00602DDC" w:rsidRPr="00E92CF4" w:rsidRDefault="004C61EB" w:rsidP="00602DDC">
                                <w:pPr>
                                  <w:pStyle w:val="Pa1"/>
                                  <w:spacing w:after="0" w:line="276" w:lineRule="auto"/>
                                  <w:rPr>
                                    <w:rFonts w:ascii="Arial" w:hAnsi="Arial" w:cs="Arial Rounded MT Std Light"/>
                                    <w:color w:val="000000"/>
                                    <w:sz w:val="16"/>
                                    <w:szCs w:val="16"/>
                                  </w:rPr>
                                </w:pPr>
                                <w:r>
                                  <w:rPr>
                                    <w:rStyle w:val="A2"/>
                                    <w:rFonts w:ascii="Arial" w:hAnsi="Arial"/>
                                  </w:rPr>
                                  <w:t>Susanne Backe-Theis</w:t>
                                </w:r>
                              </w:p>
                              <w:p w14:paraId="7BF3EA1A" w14:textId="4FFE995A" w:rsidR="00602DDC" w:rsidRPr="00530EC0" w:rsidRDefault="00602DDC" w:rsidP="00602DDC">
                                <w:pPr>
                                  <w:pStyle w:val="Pa1"/>
                                  <w:spacing w:after="0" w:line="276" w:lineRule="auto"/>
                                  <w:jc w:val="left"/>
                                  <w:rPr>
                                    <w:rStyle w:val="A2"/>
                                    <w:rFonts w:ascii="Arial" w:hAnsi="Arial"/>
                                  </w:rPr>
                                </w:pPr>
                                <w:r>
                                  <w:rPr>
                                    <w:rStyle w:val="A2"/>
                                    <w:rFonts w:ascii="Arial" w:hAnsi="Arial"/>
                                  </w:rPr>
                                  <w:t>Tél. portable : +49 (0) 172 84 65 294</w:t>
                                </w:r>
                              </w:p>
                              <w:p w14:paraId="5630AD66" w14:textId="65B8740D" w:rsidR="00451A6B" w:rsidRPr="00602DDC" w:rsidRDefault="004C61EB" w:rsidP="00B85F8E">
                                <w:pPr>
                                  <w:pStyle w:val="Pa1"/>
                                  <w:spacing w:after="0" w:line="276" w:lineRule="auto"/>
                                  <w:rPr>
                                    <w:rFonts w:cs="Arial"/>
                                    <w:b/>
                                    <w:kern w:val="16"/>
                                    <w:sz w:val="16"/>
                                    <w:szCs w:val="16"/>
                                  </w:rPr>
                                </w:pPr>
                                <w:r>
                                  <w:rPr>
                                    <w:rStyle w:val="A2"/>
                                    <w:rFonts w:ascii="Arial" w:hAnsi="Arial"/>
                                  </w:rPr>
                                  <w:t>susanne.backe@se.com</w:t>
                                </w:r>
                              </w:p>
                            </w:tc>
                            <w:tc>
                              <w:tcPr>
                                <w:tcW w:w="3969" w:type="dxa"/>
                              </w:tcPr>
                              <w:p w14:paraId="6677F22C" w14:textId="77777777" w:rsidR="00451A6B" w:rsidRPr="00532369" w:rsidRDefault="00451A6B" w:rsidP="00C1284A">
                                <w:pPr>
                                  <w:widowControl w:val="0"/>
                                  <w:autoSpaceDE w:val="0"/>
                                  <w:autoSpaceDN w:val="0"/>
                                  <w:adjustRightInd w:val="0"/>
                                  <w:spacing w:after="0" w:line="276" w:lineRule="auto"/>
                                  <w:textAlignment w:val="center"/>
                                  <w:rPr>
                                    <w:rFonts w:cs="ArialRoundedMTStd-Light"/>
                                    <w:b/>
                                    <w:color w:val="000000"/>
                                    <w:sz w:val="16"/>
                                    <w:szCs w:val="16"/>
                                    <w:lang w:val="en-US"/>
                                  </w:rPr>
                                </w:pPr>
                                <w:r w:rsidRPr="00532369">
                                  <w:rPr>
                                    <w:b/>
                                    <w:color w:val="000000"/>
                                    <w:sz w:val="16"/>
                                    <w:lang w:val="en-US"/>
                                  </w:rPr>
                                  <w:t xml:space="preserve">Contact </w:t>
                                </w:r>
                                <w:proofErr w:type="spellStart"/>
                                <w:r w:rsidRPr="00532369">
                                  <w:rPr>
                                    <w:b/>
                                    <w:color w:val="000000"/>
                                    <w:sz w:val="16"/>
                                    <w:lang w:val="en-US"/>
                                  </w:rPr>
                                  <w:t>presse</w:t>
                                </w:r>
                                <w:proofErr w:type="spellEnd"/>
                              </w:p>
                              <w:p w14:paraId="3986704E" w14:textId="1F9E3529" w:rsidR="00451A6B" w:rsidRPr="00532369" w:rsidRDefault="00746783" w:rsidP="00E7640D">
                                <w:pPr>
                                  <w:widowControl w:val="0"/>
                                  <w:autoSpaceDE w:val="0"/>
                                  <w:autoSpaceDN w:val="0"/>
                                  <w:adjustRightInd w:val="0"/>
                                  <w:spacing w:after="0" w:line="276" w:lineRule="auto"/>
                                  <w:jc w:val="left"/>
                                  <w:textAlignment w:val="center"/>
                                  <w:rPr>
                                    <w:rFonts w:cs="ArialRoundedMTStd-Light"/>
                                    <w:color w:val="000000"/>
                                    <w:sz w:val="16"/>
                                    <w:szCs w:val="16"/>
                                    <w:lang w:val="en-US"/>
                                  </w:rPr>
                                </w:pPr>
                                <w:proofErr w:type="spellStart"/>
                                <w:proofErr w:type="gramStart"/>
                                <w:r w:rsidRPr="00532369">
                                  <w:rPr>
                                    <w:color w:val="000000"/>
                                    <w:sz w:val="16"/>
                                    <w:lang w:val="en-US"/>
                                  </w:rPr>
                                  <w:t>riba:businesstalk</w:t>
                                </w:r>
                                <w:proofErr w:type="spellEnd"/>
                                <w:proofErr w:type="gramEnd"/>
                                <w:r w:rsidRPr="00532369">
                                  <w:rPr>
                                    <w:color w:val="000000"/>
                                    <w:sz w:val="16"/>
                                    <w:lang w:val="en-US"/>
                                  </w:rPr>
                                  <w:t xml:space="preserve"> GmbH</w:t>
                                </w:r>
                              </w:p>
                              <w:p w14:paraId="50CBAAE7" w14:textId="40212EB6" w:rsidR="00451A6B" w:rsidRPr="00532369" w:rsidRDefault="00C42FE7" w:rsidP="00E7640D">
                                <w:pPr>
                                  <w:widowControl w:val="0"/>
                                  <w:autoSpaceDE w:val="0"/>
                                  <w:autoSpaceDN w:val="0"/>
                                  <w:adjustRightInd w:val="0"/>
                                  <w:spacing w:after="0" w:line="276" w:lineRule="auto"/>
                                  <w:jc w:val="left"/>
                                  <w:textAlignment w:val="center"/>
                                  <w:rPr>
                                    <w:rFonts w:cs="ArialRoundedMTStd-Light"/>
                                    <w:color w:val="000000"/>
                                    <w:sz w:val="16"/>
                                    <w:szCs w:val="16"/>
                                    <w:lang w:val="en-US"/>
                                  </w:rPr>
                                </w:pPr>
                                <w:r w:rsidRPr="00532369">
                                  <w:rPr>
                                    <w:color w:val="000000"/>
                                    <w:sz w:val="16"/>
                                    <w:lang w:val="en-US"/>
                                  </w:rPr>
                                  <w:t>Martin Barde</w:t>
                                </w:r>
                              </w:p>
                              <w:p w14:paraId="0654E205" w14:textId="6BADF110" w:rsidR="00451A6B" w:rsidRPr="00635BF4" w:rsidRDefault="00451A6B" w:rsidP="00E7640D">
                                <w:pPr>
                                  <w:widowControl w:val="0"/>
                                  <w:autoSpaceDE w:val="0"/>
                                  <w:autoSpaceDN w:val="0"/>
                                  <w:adjustRightInd w:val="0"/>
                                  <w:spacing w:after="0" w:line="276" w:lineRule="auto"/>
                                  <w:jc w:val="left"/>
                                  <w:textAlignment w:val="center"/>
                                  <w:rPr>
                                    <w:rFonts w:cs="ArialRoundedMTStd-Light"/>
                                    <w:color w:val="000000"/>
                                    <w:sz w:val="16"/>
                                    <w:szCs w:val="16"/>
                                  </w:rPr>
                                </w:pPr>
                                <w:r>
                                  <w:rPr>
                                    <w:color w:val="000000"/>
                                    <w:sz w:val="16"/>
                                  </w:rPr>
                                  <w:t>Tél. : +49 (0) 261 96 37 57 185</w:t>
                                </w:r>
                              </w:p>
                              <w:p w14:paraId="61829076" w14:textId="3F0153C5" w:rsidR="00451A6B" w:rsidRPr="00635BF4" w:rsidRDefault="00C42FE7" w:rsidP="00B85F8E">
                                <w:pPr>
                                  <w:widowControl w:val="0"/>
                                  <w:autoSpaceDE w:val="0"/>
                                  <w:autoSpaceDN w:val="0"/>
                                  <w:adjustRightInd w:val="0"/>
                                  <w:spacing w:after="0" w:line="276" w:lineRule="auto"/>
                                  <w:jc w:val="left"/>
                                  <w:textAlignment w:val="center"/>
                                  <w:rPr>
                                    <w:rFonts w:cs="Arial"/>
                                    <w:b/>
                                    <w:kern w:val="16"/>
                                    <w:sz w:val="16"/>
                                    <w:szCs w:val="16"/>
                                  </w:rPr>
                                </w:pPr>
                                <w:r>
                                  <w:rPr>
                                    <w:sz w:val="16"/>
                                  </w:rPr>
                                  <w:t>mbarde@riba.eu</w:t>
                                </w:r>
                              </w:p>
                            </w:tc>
                          </w:tr>
                        </w:tbl>
                        <w:p w14:paraId="2BA226A1" w14:textId="77777777" w:rsidR="00451A6B" w:rsidRPr="00635BF4" w:rsidRDefault="00451A6B" w:rsidP="00C128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2DF757" id="_x0000_t202" coordsize="21600,21600" o:spt="202" path="m,l,21600r21600,l21600,xe">
              <v:stroke joinstyle="miter"/>
              <v:path gradientshapeok="t" o:connecttype="rect"/>
            </v:shapetype>
            <v:shape id="Textfeld 2" o:spid="_x0000_s1029" type="#_x0000_t202" style="position:absolute;left:0;text-align:left;margin-left:-14.45pt;margin-top:31.05pt;width:390.65pt;height:148.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" filled="f" stroked="f">
              <v:textbox>
                <w:txbxContent>
                  <w:tbl>
                    <w:tblPr>
                      <w:tblW w:w="7938" w:type="dxa"/>
                      <w:tblInd w:w="70" w:type="dxa"/>
                      <w:tblLayout w:type="fixed"/>
                      <w:tblCellMar>
                        <w:left w:w="70" w:type="dxa"/>
                        <w:right w:w="70" w:type="dxa"/>
                      </w:tblCellMar>
                      <w:tblLook w:val="0000" w:firstRow="0" w:lastRow="0" w:firstColumn="0" w:lastColumn="0" w:noHBand="0" w:noVBand="0"/>
                    </w:tblPr>
                    <w:tblGrid>
                      <w:gridCol w:w="3969"/>
                      <w:gridCol w:w="3969"/>
                    </w:tblGrid>
                    <w:tr w:rsidR="00451A6B" w:rsidRPr="00050C99" w14:paraId="6759C88E" w14:textId="77777777" w:rsidTr="00C1284A">
                      <w:tc>
                        <w:tcPr>
                          <w:tcW w:w="3969" w:type="dxa"/>
                        </w:tcPr>
                        <w:p w14:paraId="04A5CC3E" w14:textId="77777777" w:rsidR="00602DDC" w:rsidRPr="003A46D0" w:rsidRDefault="00602DDC" w:rsidP="00602DDC">
                          <w:pPr>
                            <w:pStyle w:val="Pa2"/>
                            <w:spacing w:after="0" w:line="276" w:lineRule="auto"/>
                            <w:rPr>
                              <w:rFonts w:ascii="Arial" w:hAnsi="Arial" w:cs="Arial Rounded MT Std Light"/>
                              <w:b/>
                              <w:color w:val="000000"/>
                              <w:sz w:val="16"/>
                              <w:szCs w:val="16"/>
                            </w:rPr>
                          </w:pPr>
                          <w:r>
                            <w:rPr>
                              <w:rStyle w:val="A2"/>
                              <w:rFonts w:ascii="Arial" w:hAnsi="Arial"/>
                              <w:b/>
                            </w:rPr>
                            <w:t>Relations médias</w:t>
                          </w:r>
                        </w:p>
                        <w:p w14:paraId="679910EE" w14:textId="77777777" w:rsidR="00602DDC" w:rsidRPr="003A46D0" w:rsidRDefault="00602DDC" w:rsidP="00602DDC">
                          <w:pPr>
                            <w:pStyle w:val="Pa1"/>
                            <w:spacing w:after="0" w:line="276" w:lineRule="auto"/>
                            <w:rPr>
                              <w:rStyle w:val="A2"/>
                              <w:rFonts w:ascii="Arial" w:hAnsi="Arial"/>
                            </w:rPr>
                          </w:pPr>
                          <w:r>
                            <w:rPr>
                              <w:rStyle w:val="A2"/>
                              <w:rFonts w:ascii="Arial" w:hAnsi="Arial"/>
                            </w:rPr>
                            <w:t>Schneider Electric</w:t>
                          </w:r>
                        </w:p>
                        <w:p w14:paraId="762B7351" w14:textId="2A11B5AA" w:rsidR="00602DDC" w:rsidRPr="00E92CF4" w:rsidRDefault="004C61EB" w:rsidP="00602DDC">
                          <w:pPr>
                            <w:pStyle w:val="Pa1"/>
                            <w:spacing w:after="0" w:line="276" w:lineRule="auto"/>
                            <w:rPr>
                              <w:rFonts w:ascii="Arial" w:hAnsi="Arial" w:cs="Arial Rounded MT Std Light"/>
                              <w:color w:val="000000"/>
                              <w:sz w:val="16"/>
                              <w:szCs w:val="16"/>
                            </w:rPr>
                          </w:pPr>
                          <w:r>
                            <w:rPr>
                              <w:rStyle w:val="A2"/>
                              <w:rFonts w:ascii="Arial" w:hAnsi="Arial"/>
                            </w:rPr>
                            <w:t>Susanne Backe-Theis</w:t>
                          </w:r>
                        </w:p>
                        <w:p w14:paraId="7BF3EA1A" w14:textId="4FFE995A" w:rsidR="00602DDC" w:rsidRPr="00530EC0" w:rsidRDefault="00602DDC" w:rsidP="00602DDC">
                          <w:pPr>
                            <w:pStyle w:val="Pa1"/>
                            <w:spacing w:after="0" w:line="276" w:lineRule="auto"/>
                            <w:jc w:val="left"/>
                            <w:rPr>
                              <w:rStyle w:val="A2"/>
                              <w:rFonts w:ascii="Arial" w:hAnsi="Arial"/>
                            </w:rPr>
                          </w:pPr>
                          <w:r>
                            <w:rPr>
                              <w:rStyle w:val="A2"/>
                              <w:rFonts w:ascii="Arial" w:hAnsi="Arial"/>
                            </w:rPr>
                            <w:t>Tél. portable : +49 (0) 172 84 65 294</w:t>
                          </w:r>
                        </w:p>
                        <w:p w14:paraId="5630AD66" w14:textId="65B8740D" w:rsidR="00451A6B" w:rsidRPr="00602DDC" w:rsidRDefault="004C61EB" w:rsidP="00B85F8E">
                          <w:pPr>
                            <w:pStyle w:val="Pa1"/>
                            <w:spacing w:after="0" w:line="276" w:lineRule="auto"/>
                            <w:rPr>
                              <w:rFonts w:cs="Arial"/>
                              <w:b/>
                              <w:kern w:val="16"/>
                              <w:sz w:val="16"/>
                              <w:szCs w:val="16"/>
                            </w:rPr>
                          </w:pPr>
                          <w:r>
                            <w:rPr>
                              <w:rStyle w:val="A2"/>
                              <w:rFonts w:ascii="Arial" w:hAnsi="Arial"/>
                            </w:rPr>
                            <w:t>susanne.backe@se.com</w:t>
                          </w:r>
                        </w:p>
                      </w:tc>
                      <w:tc>
                        <w:tcPr>
                          <w:tcW w:w="3969" w:type="dxa"/>
                        </w:tcPr>
                        <w:p w14:paraId="6677F22C" w14:textId="77777777" w:rsidR="00451A6B" w:rsidRPr="00532369" w:rsidRDefault="00451A6B" w:rsidP="00C1284A">
                          <w:pPr>
                            <w:widowControl w:val="0"/>
                            <w:autoSpaceDE w:val="0"/>
                            <w:autoSpaceDN w:val="0"/>
                            <w:adjustRightInd w:val="0"/>
                            <w:spacing w:after="0" w:line="276" w:lineRule="auto"/>
                            <w:textAlignment w:val="center"/>
                            <w:rPr>
                              <w:rFonts w:cs="ArialRoundedMTStd-Light"/>
                              <w:b/>
                              <w:color w:val="000000"/>
                              <w:sz w:val="16"/>
                              <w:szCs w:val="16"/>
                              <w:lang w:val="en-US"/>
                            </w:rPr>
                          </w:pPr>
                          <w:r w:rsidRPr="00532369">
                            <w:rPr>
                              <w:b/>
                              <w:color w:val="000000"/>
                              <w:sz w:val="16"/>
                              <w:lang w:val="en-US"/>
                            </w:rPr>
                            <w:t xml:space="preserve">Contact </w:t>
                          </w:r>
                          <w:proofErr w:type="spellStart"/>
                          <w:r w:rsidRPr="00532369">
                            <w:rPr>
                              <w:b/>
                              <w:color w:val="000000"/>
                              <w:sz w:val="16"/>
                              <w:lang w:val="en-US"/>
                            </w:rPr>
                            <w:t>presse</w:t>
                          </w:r>
                          <w:proofErr w:type="spellEnd"/>
                        </w:p>
                        <w:p w14:paraId="3986704E" w14:textId="1F9E3529" w:rsidR="00451A6B" w:rsidRPr="00532369" w:rsidRDefault="00746783" w:rsidP="00E7640D">
                          <w:pPr>
                            <w:widowControl w:val="0"/>
                            <w:autoSpaceDE w:val="0"/>
                            <w:autoSpaceDN w:val="0"/>
                            <w:adjustRightInd w:val="0"/>
                            <w:spacing w:after="0" w:line="276" w:lineRule="auto"/>
                            <w:jc w:val="left"/>
                            <w:textAlignment w:val="center"/>
                            <w:rPr>
                              <w:rFonts w:cs="ArialRoundedMTStd-Light"/>
                              <w:color w:val="000000"/>
                              <w:sz w:val="16"/>
                              <w:szCs w:val="16"/>
                              <w:lang w:val="en-US"/>
                            </w:rPr>
                          </w:pPr>
                          <w:proofErr w:type="spellStart"/>
                          <w:proofErr w:type="gramStart"/>
                          <w:r w:rsidRPr="00532369">
                            <w:rPr>
                              <w:color w:val="000000"/>
                              <w:sz w:val="16"/>
                              <w:lang w:val="en-US"/>
                            </w:rPr>
                            <w:t>riba:businesstalk</w:t>
                          </w:r>
                          <w:proofErr w:type="spellEnd"/>
                          <w:proofErr w:type="gramEnd"/>
                          <w:r w:rsidRPr="00532369">
                            <w:rPr>
                              <w:color w:val="000000"/>
                              <w:sz w:val="16"/>
                              <w:lang w:val="en-US"/>
                            </w:rPr>
                            <w:t xml:space="preserve"> GmbH</w:t>
                          </w:r>
                        </w:p>
                        <w:p w14:paraId="50CBAAE7" w14:textId="40212EB6" w:rsidR="00451A6B" w:rsidRPr="00532369" w:rsidRDefault="00C42FE7" w:rsidP="00E7640D">
                          <w:pPr>
                            <w:widowControl w:val="0"/>
                            <w:autoSpaceDE w:val="0"/>
                            <w:autoSpaceDN w:val="0"/>
                            <w:adjustRightInd w:val="0"/>
                            <w:spacing w:after="0" w:line="276" w:lineRule="auto"/>
                            <w:jc w:val="left"/>
                            <w:textAlignment w:val="center"/>
                            <w:rPr>
                              <w:rFonts w:cs="ArialRoundedMTStd-Light"/>
                              <w:color w:val="000000"/>
                              <w:sz w:val="16"/>
                              <w:szCs w:val="16"/>
                              <w:lang w:val="en-US"/>
                            </w:rPr>
                          </w:pPr>
                          <w:r w:rsidRPr="00532369">
                            <w:rPr>
                              <w:color w:val="000000"/>
                              <w:sz w:val="16"/>
                              <w:lang w:val="en-US"/>
                            </w:rPr>
                            <w:t>Martin Barde</w:t>
                          </w:r>
                        </w:p>
                        <w:p w14:paraId="0654E205" w14:textId="6BADF110" w:rsidR="00451A6B" w:rsidRPr="00635BF4" w:rsidRDefault="00451A6B" w:rsidP="00E7640D">
                          <w:pPr>
                            <w:widowControl w:val="0"/>
                            <w:autoSpaceDE w:val="0"/>
                            <w:autoSpaceDN w:val="0"/>
                            <w:adjustRightInd w:val="0"/>
                            <w:spacing w:after="0" w:line="276" w:lineRule="auto"/>
                            <w:jc w:val="left"/>
                            <w:textAlignment w:val="center"/>
                            <w:rPr>
                              <w:rFonts w:cs="ArialRoundedMTStd-Light"/>
                              <w:color w:val="000000"/>
                              <w:sz w:val="16"/>
                              <w:szCs w:val="16"/>
                            </w:rPr>
                          </w:pPr>
                          <w:r>
                            <w:rPr>
                              <w:color w:val="000000"/>
                              <w:sz w:val="16"/>
                            </w:rPr>
                            <w:t>Tél. : +49 (0) 261 96 37 57 185</w:t>
                          </w:r>
                        </w:p>
                        <w:p w14:paraId="61829076" w14:textId="3F0153C5" w:rsidR="00451A6B" w:rsidRPr="00635BF4" w:rsidRDefault="00C42FE7" w:rsidP="00B85F8E">
                          <w:pPr>
                            <w:widowControl w:val="0"/>
                            <w:autoSpaceDE w:val="0"/>
                            <w:autoSpaceDN w:val="0"/>
                            <w:adjustRightInd w:val="0"/>
                            <w:spacing w:after="0" w:line="276" w:lineRule="auto"/>
                            <w:jc w:val="left"/>
                            <w:textAlignment w:val="center"/>
                            <w:rPr>
                              <w:rFonts w:cs="Arial"/>
                              <w:b/>
                              <w:kern w:val="16"/>
                              <w:sz w:val="16"/>
                              <w:szCs w:val="16"/>
                            </w:rPr>
                          </w:pPr>
                          <w:r>
                            <w:rPr>
                              <w:sz w:val="16"/>
                            </w:rPr>
                            <w:t>mbarde@riba.eu</w:t>
                          </w:r>
                        </w:p>
                      </w:tc>
                    </w:tr>
                  </w:tbl>
                  <w:p w14:paraId="2BA226A1" w14:textId="77777777" w:rsidR="00451A6B" w:rsidRPr="00635BF4" w:rsidRDefault="00451A6B" w:rsidP="00C1284A"/>
                </w:txbxContent>
              </v:textbox>
            </v:shape>
          </w:pict>
        </mc:Fallback>
      </mc:AlternateContent>
    </w:r>
    <w:r w:rsidR="0032261B">
      <w:rPr>
        <w:sz w:val="16"/>
      </w:rPr>
      <w:t xml:space="preserve">Page | </w:t>
    </w:r>
    <w:r w:rsidR="00451A6B" w:rsidRPr="005A6A35">
      <w:rPr>
        <w:rFonts w:cs="ArialRoundedMTStd-Light"/>
        <w:sz w:val="16"/>
      </w:rPr>
      <w:fldChar w:fldCharType="begin"/>
    </w:r>
    <w:r w:rsidR="00451A6B" w:rsidRPr="005A6A35">
      <w:rPr>
        <w:rFonts w:cs="ArialRoundedMTStd-Light"/>
        <w:sz w:val="16"/>
      </w:rPr>
      <w:instrText xml:space="preserve"> PAGE   \* MERGEFORMAT </w:instrText>
    </w:r>
    <w:r w:rsidR="00451A6B" w:rsidRPr="005A6A35">
      <w:rPr>
        <w:rFonts w:cs="ArialRoundedMTStd-Light"/>
        <w:sz w:val="16"/>
      </w:rPr>
      <w:fldChar w:fldCharType="separate"/>
    </w:r>
    <w:r w:rsidR="00451A6B">
      <w:rPr>
        <w:rFonts w:cs="ArialRoundedMTStd-Light"/>
        <w:sz w:val="16"/>
      </w:rPr>
      <w:t>1</w:t>
    </w:r>
    <w:r w:rsidR="00451A6B" w:rsidRPr="005A6A35">
      <w:rPr>
        <w:rFonts w:cs="ArialRoundedMTStd-Light"/>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727948" w14:textId="77777777" w:rsidR="00BE52A0" w:rsidRDefault="00BE52A0" w:rsidP="00B230CF">
      <w:r>
        <w:separator/>
      </w:r>
    </w:p>
  </w:footnote>
  <w:footnote w:type="continuationSeparator" w:id="0">
    <w:p w14:paraId="68EB3E6D" w14:textId="77777777" w:rsidR="00BE52A0" w:rsidRDefault="00BE52A0" w:rsidP="00B230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18C52" w14:textId="77777777" w:rsidR="00451A6B" w:rsidRPr="002D65CB" w:rsidRDefault="00451A6B" w:rsidP="002D65CB">
    <w:pPr>
      <w:pStyle w:val="BasicParagraph"/>
      <w:rPr>
        <w:rFonts w:ascii="Arial Rounded MT Std Light" w:hAnsi="Arial Rounded MT Std Light" w:cs="ArialRoundedMTStd-Light"/>
        <w:color w:val="595959" w:themeColor="text1" w:themeTint="A6"/>
        <w:sz w:val="57"/>
        <w:szCs w:val="57"/>
      </w:rPr>
    </w:pPr>
    <w:r>
      <w:rPr>
        <w:rFonts w:ascii="Arial Rounded MT Std Light" w:hAnsi="Arial Rounded MT Std Light"/>
        <w:noProof/>
        <w:color w:val="595959" w:themeColor="text1" w:themeTint="A6"/>
        <w:sz w:val="57"/>
      </w:rPr>
      <w:drawing>
        <wp:anchor distT="0" distB="0" distL="114300" distR="114300" simplePos="0" relativeHeight="251667456" behindDoc="0" locked="0" layoutInCell="1" allowOverlap="1" wp14:anchorId="2C99EDB9" wp14:editId="07777777">
          <wp:simplePos x="0" y="0"/>
          <wp:positionH relativeFrom="column">
            <wp:posOffset>4499610</wp:posOffset>
          </wp:positionH>
          <wp:positionV relativeFrom="paragraph">
            <wp:posOffset>-29210</wp:posOffset>
          </wp:positionV>
          <wp:extent cx="2119630" cy="445135"/>
          <wp:effectExtent l="19050" t="0" r="0" b="0"/>
          <wp:wrapTopAndBottom/>
          <wp:docPr id="34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9630" cy="445135"/>
                  </a:xfrm>
                  <a:prstGeom prst="rect">
                    <a:avLst/>
                  </a:prstGeom>
                  <a:noFill/>
                  <a:ln>
                    <a:noFill/>
                  </a:ln>
                </pic:spPr>
              </pic:pic>
            </a:graphicData>
          </a:graphic>
        </wp:anchor>
      </w:drawing>
    </w:r>
    <w:r>
      <w:rPr>
        <w:rFonts w:ascii="Arial Rounded MT Std Light" w:hAnsi="Arial Rounded MT Std Light"/>
        <w:noProof/>
        <w:color w:val="595959" w:themeColor="text1" w:themeTint="A6"/>
        <w:sz w:val="57"/>
      </w:rPr>
      <mc:AlternateContent>
        <mc:Choice Requires="wps">
          <w:drawing>
            <wp:anchor distT="0" distB="0" distL="114300" distR="114300" simplePos="0" relativeHeight="251666432" behindDoc="0" locked="0" layoutInCell="1" allowOverlap="1" wp14:anchorId="2B2358CA" wp14:editId="07777777">
              <wp:simplePos x="0" y="0"/>
              <wp:positionH relativeFrom="column">
                <wp:posOffset>2857500</wp:posOffset>
              </wp:positionH>
              <wp:positionV relativeFrom="paragraph">
                <wp:posOffset>9715500</wp:posOffset>
              </wp:positionV>
              <wp:extent cx="297815" cy="914400"/>
              <wp:effectExtent l="0" t="0" r="0" b="0"/>
              <wp:wrapSquare wrapText="bothSides"/>
              <wp:docPr id="5"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15" cy="9144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63F29E8" w14:textId="77777777" w:rsidR="00451A6B" w:rsidRDefault="00451A6B" w:rsidP="002D65C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B2358CA" id="_x0000_t202" coordsize="21600,21600" o:spt="202" path="m,l,21600r21600,l21600,xe">
              <v:stroke joinstyle="miter"/>
              <v:path gradientshapeok="t" o:connecttype="rect"/>
            </v:shapetype>
            <v:shape id="Pole tekstowe 1" o:spid="_x0000_s1027" type="#_x0000_t202" style="position:absolute;left:0;text-align:left;margin-left:225pt;margin-top:765pt;width:23.45pt;height:1in;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" filled="f" stroked="f">
              <v:textbox>
                <w:txbxContent>
                  <w:p w14:paraId="463F29E8" w14:textId="77777777" w:rsidR="00451A6B" w:rsidRDefault="00451A6B" w:rsidP="002D65CB"/>
                </w:txbxContent>
              </v:textbox>
              <w10:wrap type="square"/>
            </v:shape>
          </w:pict>
        </mc:Fallback>
      </mc:AlternateContent>
    </w:r>
    <w:r>
      <w:rPr>
        <w:rFonts w:ascii="Arial Rounded MT Std Light" w:hAnsi="Arial Rounded MT Std Light"/>
        <w:color w:val="595959" w:themeColor="text1" w:themeTint="A6"/>
        <w:sz w:val="57"/>
      </w:rPr>
      <w:t xml:space="preserve">Communiqué de presse                      </w:t>
    </w:r>
  </w:p>
  <w:p w14:paraId="3A0FF5F2" w14:textId="77777777" w:rsidR="00451A6B" w:rsidRPr="00501D81" w:rsidRDefault="00451A6B">
    <w:pPr>
      <w:pStyle w:val="Kopfzeile"/>
      <w:rPr>
        <w:lang w:val="pl-P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25CFC" w14:textId="2B9A6D12" w:rsidR="00451A6B" w:rsidRPr="004D1490" w:rsidRDefault="00451A6B" w:rsidP="00D90848">
    <w:pPr>
      <w:pStyle w:val="BasicParagraph"/>
      <w:rPr>
        <w:rFonts w:ascii="Arial" w:hAnsi="Arial" w:cs="Arial"/>
        <w:color w:val="595959" w:themeColor="text1" w:themeTint="A6"/>
        <w:sz w:val="32"/>
        <w:szCs w:val="32"/>
      </w:rPr>
    </w:pPr>
    <w:r>
      <w:rPr>
        <w:rFonts w:ascii="Arial" w:hAnsi="Arial"/>
        <w:noProof/>
        <w:color w:val="595959" w:themeColor="text1" w:themeTint="A6"/>
        <w:sz w:val="32"/>
      </w:rPr>
      <w:drawing>
        <wp:anchor distT="0" distB="0" distL="114300" distR="114300" simplePos="0" relativeHeight="251664384" behindDoc="0" locked="0" layoutInCell="1" allowOverlap="1" wp14:anchorId="037A7E87" wp14:editId="07777777">
          <wp:simplePos x="0" y="0"/>
          <wp:positionH relativeFrom="column">
            <wp:posOffset>4053205</wp:posOffset>
          </wp:positionH>
          <wp:positionV relativeFrom="paragraph">
            <wp:posOffset>-86360</wp:posOffset>
          </wp:positionV>
          <wp:extent cx="2124075" cy="438150"/>
          <wp:effectExtent l="0" t="0" r="9525" b="0"/>
          <wp:wrapNone/>
          <wp:docPr id="34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2124075" cy="438150"/>
                  </a:xfrm>
                  <a:prstGeom prst="rect">
                    <a:avLst/>
                  </a:prstGeom>
                  <a:noFill/>
                  <a:ln>
                    <a:noFill/>
                  </a:ln>
                </pic:spPr>
              </pic:pic>
            </a:graphicData>
          </a:graphic>
        </wp:anchor>
      </w:drawing>
    </w:r>
    <w:r>
      <w:rPr>
        <w:rFonts w:ascii="Arial" w:hAnsi="Arial"/>
        <w:color w:val="595959" w:themeColor="text1" w:themeTint="A6"/>
        <w:sz w:val="32"/>
      </w:rPr>
      <w:t>Communiqué de presse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45E3"/>
    <w:multiLevelType w:val="hybridMultilevel"/>
    <w:tmpl w:val="A4D06DF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0B70775F"/>
    <w:multiLevelType w:val="hybridMultilevel"/>
    <w:tmpl w:val="A7CE30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C24ECD"/>
    <w:multiLevelType w:val="hybridMultilevel"/>
    <w:tmpl w:val="8AAC5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4C58A5"/>
    <w:multiLevelType w:val="hybridMultilevel"/>
    <w:tmpl w:val="DE52743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67539FC"/>
    <w:multiLevelType w:val="hybridMultilevel"/>
    <w:tmpl w:val="6618FE40"/>
    <w:lvl w:ilvl="0" w:tplc="B90CABE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F831E88"/>
    <w:multiLevelType w:val="hybridMultilevel"/>
    <w:tmpl w:val="2BBE75BE"/>
    <w:lvl w:ilvl="0" w:tplc="E32A8574">
      <w:start w:val="2"/>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C086F26"/>
    <w:multiLevelType w:val="hybridMultilevel"/>
    <w:tmpl w:val="835CE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D623297"/>
    <w:multiLevelType w:val="hybridMultilevel"/>
    <w:tmpl w:val="101AF4C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49B5E17"/>
    <w:multiLevelType w:val="hybridMultilevel"/>
    <w:tmpl w:val="C7DA97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82939A4"/>
    <w:multiLevelType w:val="hybridMultilevel"/>
    <w:tmpl w:val="E57429A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60014EE"/>
    <w:multiLevelType w:val="hybridMultilevel"/>
    <w:tmpl w:val="E5466256"/>
    <w:lvl w:ilvl="0" w:tplc="F13628E0">
      <w:start w:val="1"/>
      <w:numFmt w:val="bullet"/>
      <w:pStyle w:val="berschrift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96375C"/>
    <w:multiLevelType w:val="hybridMultilevel"/>
    <w:tmpl w:val="22F0D0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5C527223"/>
    <w:multiLevelType w:val="hybridMultilevel"/>
    <w:tmpl w:val="FA704E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089221A"/>
    <w:multiLevelType w:val="hybridMultilevel"/>
    <w:tmpl w:val="009A7B40"/>
    <w:lvl w:ilvl="0" w:tplc="735E57F4">
      <w:start w:val="1"/>
      <w:numFmt w:val="bullet"/>
      <w:pStyle w:val="Listenabsatz"/>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4" w15:restartNumberingAfterBreak="0">
    <w:nsid w:val="6312734F"/>
    <w:multiLevelType w:val="hybridMultilevel"/>
    <w:tmpl w:val="C9545000"/>
    <w:lvl w:ilvl="0" w:tplc="B5889A66">
      <w:numFmt w:val="bullet"/>
      <w:lvlText w:val="-"/>
      <w:lvlJc w:val="left"/>
      <w:pPr>
        <w:ind w:left="720" w:hanging="360"/>
      </w:pPr>
      <w:rPr>
        <w:rFonts w:ascii="Arial Rounded MT Pro Light" w:eastAsiaTheme="minorEastAsia" w:hAnsi="Arial Rounded MT Pro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5397882"/>
    <w:multiLevelType w:val="hybridMultilevel"/>
    <w:tmpl w:val="C7188C4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D3F341C"/>
    <w:multiLevelType w:val="hybridMultilevel"/>
    <w:tmpl w:val="35044DB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482891603">
    <w:abstractNumId w:val="11"/>
  </w:num>
  <w:num w:numId="2" w16cid:durableId="1407996445">
    <w:abstractNumId w:val="6"/>
  </w:num>
  <w:num w:numId="3" w16cid:durableId="1789272608">
    <w:abstractNumId w:val="1"/>
  </w:num>
  <w:num w:numId="4" w16cid:durableId="27725187">
    <w:abstractNumId w:val="7"/>
  </w:num>
  <w:num w:numId="5" w16cid:durableId="805660607">
    <w:abstractNumId w:val="12"/>
  </w:num>
  <w:num w:numId="6" w16cid:durableId="833841850">
    <w:abstractNumId w:val="14"/>
  </w:num>
  <w:num w:numId="7" w16cid:durableId="1034307839">
    <w:abstractNumId w:val="8"/>
  </w:num>
  <w:num w:numId="8" w16cid:durableId="1131360027">
    <w:abstractNumId w:val="15"/>
  </w:num>
  <w:num w:numId="9" w16cid:durableId="792097846">
    <w:abstractNumId w:val="0"/>
  </w:num>
  <w:num w:numId="10" w16cid:durableId="325522007">
    <w:abstractNumId w:val="2"/>
  </w:num>
  <w:num w:numId="11" w16cid:durableId="893783734">
    <w:abstractNumId w:val="2"/>
  </w:num>
  <w:num w:numId="12" w16cid:durableId="1172647220">
    <w:abstractNumId w:val="10"/>
  </w:num>
  <w:num w:numId="13" w16cid:durableId="1737316916">
    <w:abstractNumId w:val="13"/>
  </w:num>
  <w:num w:numId="14" w16cid:durableId="1136604531">
    <w:abstractNumId w:val="16"/>
  </w:num>
  <w:num w:numId="15" w16cid:durableId="418255372">
    <w:abstractNumId w:val="3"/>
  </w:num>
  <w:num w:numId="16" w16cid:durableId="74595307">
    <w:abstractNumId w:val="4"/>
  </w:num>
  <w:num w:numId="17" w16cid:durableId="1115832660">
    <w:abstractNumId w:val="5"/>
  </w:num>
  <w:num w:numId="18" w16cid:durableId="14092300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6" w:nlCheck="1" w:checkStyle="0"/>
  <w:activeWritingStyle w:appName="MSWord" w:lang="es-ES_tradnl" w:vendorID="64" w:dllVersion="6" w:nlCheck="1" w:checkStyle="1"/>
  <w:activeWritingStyle w:appName="MSWord" w:lang="es-ES" w:vendorID="64" w:dllVersion="6" w:nlCheck="1" w:checkStyle="0"/>
  <w:activeWritingStyle w:appName="MSWord" w:lang="fr-FR" w:vendorID="64" w:dllVersion="6" w:nlCheck="1" w:checkStyle="0"/>
  <w:activeWritingStyle w:appName="MSWord" w:lang="en-GB" w:vendorID="64" w:dllVersion="6" w:nlCheck="1" w:checkStyle="0"/>
  <w:activeWritingStyle w:appName="MSWord" w:lang="de-DE" w:vendorID="64" w:dllVersion="6"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fr-FR" w:vendorID="64" w:dllVersion="0"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00"/>
  <w:displayHorizontalDrawingGridEvery w:val="2"/>
  <w:characterSpacingControl w:val="doNotCompress"/>
  <w:hdrShapeDefaults>
    <o:shapedefaults v:ext="edit" spidmax="2050">
      <o:colormru v:ext="edit" colors="#2cb34a,#2cb34b"/>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0CF"/>
    <w:rsid w:val="00001304"/>
    <w:rsid w:val="00002215"/>
    <w:rsid w:val="00003C6D"/>
    <w:rsid w:val="00004BBC"/>
    <w:rsid w:val="00004DE8"/>
    <w:rsid w:val="00005080"/>
    <w:rsid w:val="00006460"/>
    <w:rsid w:val="000066FE"/>
    <w:rsid w:val="0000770E"/>
    <w:rsid w:val="0001202B"/>
    <w:rsid w:val="00012D6C"/>
    <w:rsid w:val="000229D0"/>
    <w:rsid w:val="00027826"/>
    <w:rsid w:val="00030101"/>
    <w:rsid w:val="0003502E"/>
    <w:rsid w:val="0003688C"/>
    <w:rsid w:val="00037E64"/>
    <w:rsid w:val="00050C99"/>
    <w:rsid w:val="00050CB8"/>
    <w:rsid w:val="000536D9"/>
    <w:rsid w:val="00055891"/>
    <w:rsid w:val="00066D5D"/>
    <w:rsid w:val="00073171"/>
    <w:rsid w:val="00075DD6"/>
    <w:rsid w:val="00082D12"/>
    <w:rsid w:val="00084F50"/>
    <w:rsid w:val="0008503A"/>
    <w:rsid w:val="00090A14"/>
    <w:rsid w:val="00093605"/>
    <w:rsid w:val="00095BF7"/>
    <w:rsid w:val="000A0FCC"/>
    <w:rsid w:val="000A1245"/>
    <w:rsid w:val="000A14D6"/>
    <w:rsid w:val="000A313D"/>
    <w:rsid w:val="000A3924"/>
    <w:rsid w:val="000A49BC"/>
    <w:rsid w:val="000B39BF"/>
    <w:rsid w:val="000B432F"/>
    <w:rsid w:val="000B5117"/>
    <w:rsid w:val="000D3470"/>
    <w:rsid w:val="000D5254"/>
    <w:rsid w:val="000E0837"/>
    <w:rsid w:val="000E0F32"/>
    <w:rsid w:val="000F505D"/>
    <w:rsid w:val="001034CF"/>
    <w:rsid w:val="001101DE"/>
    <w:rsid w:val="001118FB"/>
    <w:rsid w:val="00113EB6"/>
    <w:rsid w:val="0011658E"/>
    <w:rsid w:val="00120E16"/>
    <w:rsid w:val="00125C68"/>
    <w:rsid w:val="00132648"/>
    <w:rsid w:val="00133999"/>
    <w:rsid w:val="00134914"/>
    <w:rsid w:val="00134931"/>
    <w:rsid w:val="00136290"/>
    <w:rsid w:val="0013728B"/>
    <w:rsid w:val="00137B5D"/>
    <w:rsid w:val="00142AAF"/>
    <w:rsid w:val="001479C9"/>
    <w:rsid w:val="0015536A"/>
    <w:rsid w:val="00160FC0"/>
    <w:rsid w:val="0016208A"/>
    <w:rsid w:val="00162C31"/>
    <w:rsid w:val="0016405E"/>
    <w:rsid w:val="00164F36"/>
    <w:rsid w:val="00165522"/>
    <w:rsid w:val="001674EF"/>
    <w:rsid w:val="001728DD"/>
    <w:rsid w:val="001733EF"/>
    <w:rsid w:val="0017711D"/>
    <w:rsid w:val="00182B29"/>
    <w:rsid w:val="00190F34"/>
    <w:rsid w:val="001957D6"/>
    <w:rsid w:val="00195C3E"/>
    <w:rsid w:val="001A5DF3"/>
    <w:rsid w:val="001B2EF3"/>
    <w:rsid w:val="001C048F"/>
    <w:rsid w:val="001C1BFD"/>
    <w:rsid w:val="001C24A5"/>
    <w:rsid w:val="001D0B8F"/>
    <w:rsid w:val="001D0E3A"/>
    <w:rsid w:val="001E0F34"/>
    <w:rsid w:val="001E45AC"/>
    <w:rsid w:val="001E71E8"/>
    <w:rsid w:val="001F1D7C"/>
    <w:rsid w:val="002056B2"/>
    <w:rsid w:val="00206548"/>
    <w:rsid w:val="002070D3"/>
    <w:rsid w:val="00211549"/>
    <w:rsid w:val="002127FA"/>
    <w:rsid w:val="00214721"/>
    <w:rsid w:val="00214D0C"/>
    <w:rsid w:val="00215662"/>
    <w:rsid w:val="00216DE5"/>
    <w:rsid w:val="00217879"/>
    <w:rsid w:val="0022175B"/>
    <w:rsid w:val="002217D4"/>
    <w:rsid w:val="00221D68"/>
    <w:rsid w:val="002311BE"/>
    <w:rsid w:val="0023571A"/>
    <w:rsid w:val="002364B9"/>
    <w:rsid w:val="00244802"/>
    <w:rsid w:val="002621F0"/>
    <w:rsid w:val="00263BB0"/>
    <w:rsid w:val="00272D28"/>
    <w:rsid w:val="00274B66"/>
    <w:rsid w:val="00274F5A"/>
    <w:rsid w:val="00277E4A"/>
    <w:rsid w:val="0028414D"/>
    <w:rsid w:val="00291099"/>
    <w:rsid w:val="00291902"/>
    <w:rsid w:val="0029487E"/>
    <w:rsid w:val="00297AB0"/>
    <w:rsid w:val="002A2A39"/>
    <w:rsid w:val="002A6673"/>
    <w:rsid w:val="002A7902"/>
    <w:rsid w:val="002C3A1E"/>
    <w:rsid w:val="002C6C9C"/>
    <w:rsid w:val="002D224E"/>
    <w:rsid w:val="002D5DBE"/>
    <w:rsid w:val="002D65CB"/>
    <w:rsid w:val="002E1C68"/>
    <w:rsid w:val="002E5F2D"/>
    <w:rsid w:val="002F07DD"/>
    <w:rsid w:val="002F1570"/>
    <w:rsid w:val="002F1EE4"/>
    <w:rsid w:val="00302EB7"/>
    <w:rsid w:val="003041B8"/>
    <w:rsid w:val="003060E2"/>
    <w:rsid w:val="00307659"/>
    <w:rsid w:val="0031411F"/>
    <w:rsid w:val="00314FC4"/>
    <w:rsid w:val="00316999"/>
    <w:rsid w:val="0032261B"/>
    <w:rsid w:val="00332358"/>
    <w:rsid w:val="0033261C"/>
    <w:rsid w:val="00336497"/>
    <w:rsid w:val="003372E2"/>
    <w:rsid w:val="003379F4"/>
    <w:rsid w:val="0034734B"/>
    <w:rsid w:val="00350ED7"/>
    <w:rsid w:val="00351F8D"/>
    <w:rsid w:val="003539C6"/>
    <w:rsid w:val="00356384"/>
    <w:rsid w:val="003605D5"/>
    <w:rsid w:val="0036398D"/>
    <w:rsid w:val="0036572A"/>
    <w:rsid w:val="00374C33"/>
    <w:rsid w:val="00376BB4"/>
    <w:rsid w:val="00383CB1"/>
    <w:rsid w:val="0038552E"/>
    <w:rsid w:val="00396339"/>
    <w:rsid w:val="003A39B1"/>
    <w:rsid w:val="003B1387"/>
    <w:rsid w:val="003B54DB"/>
    <w:rsid w:val="003C4C3F"/>
    <w:rsid w:val="003C4D78"/>
    <w:rsid w:val="003C68D0"/>
    <w:rsid w:val="003E45B6"/>
    <w:rsid w:val="003E5737"/>
    <w:rsid w:val="003E7D78"/>
    <w:rsid w:val="003F351D"/>
    <w:rsid w:val="003F3AC9"/>
    <w:rsid w:val="003F52B6"/>
    <w:rsid w:val="00400557"/>
    <w:rsid w:val="004110DE"/>
    <w:rsid w:val="00413C3B"/>
    <w:rsid w:val="00413D71"/>
    <w:rsid w:val="004146BC"/>
    <w:rsid w:val="004218DF"/>
    <w:rsid w:val="00424ECC"/>
    <w:rsid w:val="004322A5"/>
    <w:rsid w:val="00434D96"/>
    <w:rsid w:val="00434FBD"/>
    <w:rsid w:val="00441F85"/>
    <w:rsid w:val="004507F6"/>
    <w:rsid w:val="00451365"/>
    <w:rsid w:val="00451A6B"/>
    <w:rsid w:val="0045300B"/>
    <w:rsid w:val="00453504"/>
    <w:rsid w:val="00460702"/>
    <w:rsid w:val="0046283C"/>
    <w:rsid w:val="00462A9C"/>
    <w:rsid w:val="00464D2F"/>
    <w:rsid w:val="00464E8E"/>
    <w:rsid w:val="004734E0"/>
    <w:rsid w:val="0047652D"/>
    <w:rsid w:val="00490852"/>
    <w:rsid w:val="004927E4"/>
    <w:rsid w:val="00493E4E"/>
    <w:rsid w:val="00495A72"/>
    <w:rsid w:val="004972CA"/>
    <w:rsid w:val="00497B9A"/>
    <w:rsid w:val="004A790B"/>
    <w:rsid w:val="004B03D2"/>
    <w:rsid w:val="004B35F7"/>
    <w:rsid w:val="004B6C68"/>
    <w:rsid w:val="004B749D"/>
    <w:rsid w:val="004C61EB"/>
    <w:rsid w:val="004C6E1E"/>
    <w:rsid w:val="004C7CD9"/>
    <w:rsid w:val="004D1490"/>
    <w:rsid w:val="004E20D6"/>
    <w:rsid w:val="004E32FB"/>
    <w:rsid w:val="004E3B4B"/>
    <w:rsid w:val="004F1AE7"/>
    <w:rsid w:val="004F4B69"/>
    <w:rsid w:val="004F720C"/>
    <w:rsid w:val="00500CA1"/>
    <w:rsid w:val="00501D81"/>
    <w:rsid w:val="00506280"/>
    <w:rsid w:val="00506C46"/>
    <w:rsid w:val="00511AF8"/>
    <w:rsid w:val="00512B01"/>
    <w:rsid w:val="00513C2A"/>
    <w:rsid w:val="005265EE"/>
    <w:rsid w:val="00532369"/>
    <w:rsid w:val="00540658"/>
    <w:rsid w:val="00543D9A"/>
    <w:rsid w:val="00545E7C"/>
    <w:rsid w:val="00547BB7"/>
    <w:rsid w:val="00547C1D"/>
    <w:rsid w:val="005558C5"/>
    <w:rsid w:val="00562DE2"/>
    <w:rsid w:val="0056316A"/>
    <w:rsid w:val="005635B7"/>
    <w:rsid w:val="00573D76"/>
    <w:rsid w:val="00584F11"/>
    <w:rsid w:val="00590F7B"/>
    <w:rsid w:val="00591315"/>
    <w:rsid w:val="00592797"/>
    <w:rsid w:val="00593477"/>
    <w:rsid w:val="00593A58"/>
    <w:rsid w:val="00596AA3"/>
    <w:rsid w:val="00597782"/>
    <w:rsid w:val="005A3F40"/>
    <w:rsid w:val="005A4CE1"/>
    <w:rsid w:val="005A6A35"/>
    <w:rsid w:val="005A7F8D"/>
    <w:rsid w:val="005B0100"/>
    <w:rsid w:val="005B7B3A"/>
    <w:rsid w:val="005C45D9"/>
    <w:rsid w:val="005C48E4"/>
    <w:rsid w:val="005C6677"/>
    <w:rsid w:val="005C7A52"/>
    <w:rsid w:val="005D0236"/>
    <w:rsid w:val="005D5C75"/>
    <w:rsid w:val="005E38E4"/>
    <w:rsid w:val="005E5921"/>
    <w:rsid w:val="005F0A0B"/>
    <w:rsid w:val="005F0F98"/>
    <w:rsid w:val="005F1281"/>
    <w:rsid w:val="005F1D71"/>
    <w:rsid w:val="005F2DF7"/>
    <w:rsid w:val="0060117D"/>
    <w:rsid w:val="00602DDC"/>
    <w:rsid w:val="006106AF"/>
    <w:rsid w:val="00616294"/>
    <w:rsid w:val="0061663E"/>
    <w:rsid w:val="006173B1"/>
    <w:rsid w:val="00635BF4"/>
    <w:rsid w:val="00641A45"/>
    <w:rsid w:val="00641A66"/>
    <w:rsid w:val="006443D7"/>
    <w:rsid w:val="006510C3"/>
    <w:rsid w:val="006555CD"/>
    <w:rsid w:val="00660CEA"/>
    <w:rsid w:val="00673753"/>
    <w:rsid w:val="00682B87"/>
    <w:rsid w:val="00683324"/>
    <w:rsid w:val="00692FA0"/>
    <w:rsid w:val="0069650D"/>
    <w:rsid w:val="006968A3"/>
    <w:rsid w:val="006A6AF8"/>
    <w:rsid w:val="006B23F4"/>
    <w:rsid w:val="006B5EC4"/>
    <w:rsid w:val="006B7D9F"/>
    <w:rsid w:val="006C09DE"/>
    <w:rsid w:val="006C71FB"/>
    <w:rsid w:val="006D052D"/>
    <w:rsid w:val="006D2996"/>
    <w:rsid w:val="006D5273"/>
    <w:rsid w:val="006D74BE"/>
    <w:rsid w:val="006E506F"/>
    <w:rsid w:val="006F1082"/>
    <w:rsid w:val="007010EF"/>
    <w:rsid w:val="007075C5"/>
    <w:rsid w:val="00707737"/>
    <w:rsid w:val="007078C3"/>
    <w:rsid w:val="0071209A"/>
    <w:rsid w:val="00721929"/>
    <w:rsid w:val="00722952"/>
    <w:rsid w:val="00723E67"/>
    <w:rsid w:val="0072459B"/>
    <w:rsid w:val="00725834"/>
    <w:rsid w:val="0072704B"/>
    <w:rsid w:val="007329C6"/>
    <w:rsid w:val="00734D43"/>
    <w:rsid w:val="00734D48"/>
    <w:rsid w:val="00736A4A"/>
    <w:rsid w:val="00737DE8"/>
    <w:rsid w:val="00741F55"/>
    <w:rsid w:val="0074330C"/>
    <w:rsid w:val="0074378E"/>
    <w:rsid w:val="00746783"/>
    <w:rsid w:val="00747886"/>
    <w:rsid w:val="0075079E"/>
    <w:rsid w:val="00752DEF"/>
    <w:rsid w:val="00754584"/>
    <w:rsid w:val="0075635B"/>
    <w:rsid w:val="007578B3"/>
    <w:rsid w:val="007617FD"/>
    <w:rsid w:val="007753E2"/>
    <w:rsid w:val="00784AE6"/>
    <w:rsid w:val="007906C7"/>
    <w:rsid w:val="007A585B"/>
    <w:rsid w:val="007A6BB1"/>
    <w:rsid w:val="007B0AAE"/>
    <w:rsid w:val="007B4F0C"/>
    <w:rsid w:val="007C1C63"/>
    <w:rsid w:val="007C369D"/>
    <w:rsid w:val="007D2D5E"/>
    <w:rsid w:val="007E4800"/>
    <w:rsid w:val="007E60C6"/>
    <w:rsid w:val="007E64EB"/>
    <w:rsid w:val="007E6A10"/>
    <w:rsid w:val="007E77FD"/>
    <w:rsid w:val="007E7977"/>
    <w:rsid w:val="007F0C9B"/>
    <w:rsid w:val="007F131F"/>
    <w:rsid w:val="007F6C16"/>
    <w:rsid w:val="00800336"/>
    <w:rsid w:val="0082052D"/>
    <w:rsid w:val="00820B2C"/>
    <w:rsid w:val="00831A23"/>
    <w:rsid w:val="008322E1"/>
    <w:rsid w:val="00833460"/>
    <w:rsid w:val="008343D6"/>
    <w:rsid w:val="00835856"/>
    <w:rsid w:val="008369F8"/>
    <w:rsid w:val="00841099"/>
    <w:rsid w:val="0085081F"/>
    <w:rsid w:val="008528F0"/>
    <w:rsid w:val="0085324B"/>
    <w:rsid w:val="008641E4"/>
    <w:rsid w:val="00867F23"/>
    <w:rsid w:val="00871576"/>
    <w:rsid w:val="00877EB0"/>
    <w:rsid w:val="0088144F"/>
    <w:rsid w:val="00883201"/>
    <w:rsid w:val="0088427C"/>
    <w:rsid w:val="00886348"/>
    <w:rsid w:val="008A467E"/>
    <w:rsid w:val="008D0B24"/>
    <w:rsid w:val="008D3E97"/>
    <w:rsid w:val="008D3EE1"/>
    <w:rsid w:val="008D499C"/>
    <w:rsid w:val="008D4E78"/>
    <w:rsid w:val="008D62AB"/>
    <w:rsid w:val="008D7E62"/>
    <w:rsid w:val="008E4B5C"/>
    <w:rsid w:val="008E676D"/>
    <w:rsid w:val="008E7396"/>
    <w:rsid w:val="008F089A"/>
    <w:rsid w:val="008F0B45"/>
    <w:rsid w:val="008F0DBF"/>
    <w:rsid w:val="008F3650"/>
    <w:rsid w:val="008F3933"/>
    <w:rsid w:val="00902EB0"/>
    <w:rsid w:val="0090416C"/>
    <w:rsid w:val="009126D9"/>
    <w:rsid w:val="0091712B"/>
    <w:rsid w:val="00922396"/>
    <w:rsid w:val="00932C7C"/>
    <w:rsid w:val="009347B8"/>
    <w:rsid w:val="00935D7E"/>
    <w:rsid w:val="00936B22"/>
    <w:rsid w:val="009418C3"/>
    <w:rsid w:val="00944773"/>
    <w:rsid w:val="00953A85"/>
    <w:rsid w:val="00953CD4"/>
    <w:rsid w:val="0095469B"/>
    <w:rsid w:val="00955B56"/>
    <w:rsid w:val="00963B3B"/>
    <w:rsid w:val="00967223"/>
    <w:rsid w:val="00970815"/>
    <w:rsid w:val="00971775"/>
    <w:rsid w:val="0097218C"/>
    <w:rsid w:val="00973043"/>
    <w:rsid w:val="0098336A"/>
    <w:rsid w:val="00983CA8"/>
    <w:rsid w:val="00996ADA"/>
    <w:rsid w:val="009A0E8F"/>
    <w:rsid w:val="009A31D9"/>
    <w:rsid w:val="009A3321"/>
    <w:rsid w:val="009A3F42"/>
    <w:rsid w:val="009A4778"/>
    <w:rsid w:val="009A712F"/>
    <w:rsid w:val="009B1976"/>
    <w:rsid w:val="009B213C"/>
    <w:rsid w:val="009C0724"/>
    <w:rsid w:val="009C3A10"/>
    <w:rsid w:val="009D6F16"/>
    <w:rsid w:val="009E01CD"/>
    <w:rsid w:val="009E65E0"/>
    <w:rsid w:val="009E6B19"/>
    <w:rsid w:val="009F2F76"/>
    <w:rsid w:val="009F3C53"/>
    <w:rsid w:val="009F5ED0"/>
    <w:rsid w:val="009F7122"/>
    <w:rsid w:val="00A03BEA"/>
    <w:rsid w:val="00A03C94"/>
    <w:rsid w:val="00A051BD"/>
    <w:rsid w:val="00A066E8"/>
    <w:rsid w:val="00A0707D"/>
    <w:rsid w:val="00A07A63"/>
    <w:rsid w:val="00A113EA"/>
    <w:rsid w:val="00A17305"/>
    <w:rsid w:val="00A20FB5"/>
    <w:rsid w:val="00A2153D"/>
    <w:rsid w:val="00A22C9E"/>
    <w:rsid w:val="00A267DF"/>
    <w:rsid w:val="00A274BA"/>
    <w:rsid w:val="00A3009C"/>
    <w:rsid w:val="00A363F6"/>
    <w:rsid w:val="00A42EAE"/>
    <w:rsid w:val="00A45DD2"/>
    <w:rsid w:val="00A45EE0"/>
    <w:rsid w:val="00A468C0"/>
    <w:rsid w:val="00A50C8A"/>
    <w:rsid w:val="00A522B4"/>
    <w:rsid w:val="00A536BE"/>
    <w:rsid w:val="00A53CE6"/>
    <w:rsid w:val="00A54787"/>
    <w:rsid w:val="00A5574B"/>
    <w:rsid w:val="00A62339"/>
    <w:rsid w:val="00A65845"/>
    <w:rsid w:val="00A65871"/>
    <w:rsid w:val="00A65C6F"/>
    <w:rsid w:val="00A754DA"/>
    <w:rsid w:val="00A75EFF"/>
    <w:rsid w:val="00A808FC"/>
    <w:rsid w:val="00A8245F"/>
    <w:rsid w:val="00A923F4"/>
    <w:rsid w:val="00A933A6"/>
    <w:rsid w:val="00A96A3D"/>
    <w:rsid w:val="00AB2F11"/>
    <w:rsid w:val="00AB3B8D"/>
    <w:rsid w:val="00AB5A01"/>
    <w:rsid w:val="00AB5A4F"/>
    <w:rsid w:val="00AC0B6A"/>
    <w:rsid w:val="00AC0CC4"/>
    <w:rsid w:val="00AC3592"/>
    <w:rsid w:val="00AC46BB"/>
    <w:rsid w:val="00AC608A"/>
    <w:rsid w:val="00AC63BA"/>
    <w:rsid w:val="00AD017D"/>
    <w:rsid w:val="00AD40CC"/>
    <w:rsid w:val="00AD51CD"/>
    <w:rsid w:val="00AD7895"/>
    <w:rsid w:val="00AE533A"/>
    <w:rsid w:val="00AE60C6"/>
    <w:rsid w:val="00AE6F3D"/>
    <w:rsid w:val="00AE73C0"/>
    <w:rsid w:val="00AF0388"/>
    <w:rsid w:val="00AF3788"/>
    <w:rsid w:val="00B05C73"/>
    <w:rsid w:val="00B05CD4"/>
    <w:rsid w:val="00B0728A"/>
    <w:rsid w:val="00B15F61"/>
    <w:rsid w:val="00B230CF"/>
    <w:rsid w:val="00B27090"/>
    <w:rsid w:val="00B27BBF"/>
    <w:rsid w:val="00B36EEF"/>
    <w:rsid w:val="00B37D90"/>
    <w:rsid w:val="00B5386E"/>
    <w:rsid w:val="00B555AD"/>
    <w:rsid w:val="00B6028B"/>
    <w:rsid w:val="00B6116F"/>
    <w:rsid w:val="00B64E78"/>
    <w:rsid w:val="00B74FCC"/>
    <w:rsid w:val="00B75C90"/>
    <w:rsid w:val="00B7638A"/>
    <w:rsid w:val="00B77FD0"/>
    <w:rsid w:val="00B85C0E"/>
    <w:rsid w:val="00B85F8E"/>
    <w:rsid w:val="00B87587"/>
    <w:rsid w:val="00B87F28"/>
    <w:rsid w:val="00B93E9A"/>
    <w:rsid w:val="00B94698"/>
    <w:rsid w:val="00B96BEA"/>
    <w:rsid w:val="00BA1013"/>
    <w:rsid w:val="00BA2FE3"/>
    <w:rsid w:val="00BA67A0"/>
    <w:rsid w:val="00BB3A4D"/>
    <w:rsid w:val="00BC04EB"/>
    <w:rsid w:val="00BC13E3"/>
    <w:rsid w:val="00BC1CA4"/>
    <w:rsid w:val="00BC4061"/>
    <w:rsid w:val="00BD0B53"/>
    <w:rsid w:val="00BD0C94"/>
    <w:rsid w:val="00BD4482"/>
    <w:rsid w:val="00BD4D68"/>
    <w:rsid w:val="00BD6D7D"/>
    <w:rsid w:val="00BD74D3"/>
    <w:rsid w:val="00BD75FC"/>
    <w:rsid w:val="00BE03F1"/>
    <w:rsid w:val="00BE29AB"/>
    <w:rsid w:val="00BE52A0"/>
    <w:rsid w:val="00BE6D56"/>
    <w:rsid w:val="00BE7D17"/>
    <w:rsid w:val="00BF0FAF"/>
    <w:rsid w:val="00BF11A5"/>
    <w:rsid w:val="00BF50ED"/>
    <w:rsid w:val="00BF5807"/>
    <w:rsid w:val="00C02C51"/>
    <w:rsid w:val="00C044DB"/>
    <w:rsid w:val="00C07EBF"/>
    <w:rsid w:val="00C1284A"/>
    <w:rsid w:val="00C17A3F"/>
    <w:rsid w:val="00C17EA8"/>
    <w:rsid w:val="00C26BEA"/>
    <w:rsid w:val="00C36135"/>
    <w:rsid w:val="00C40434"/>
    <w:rsid w:val="00C42FE7"/>
    <w:rsid w:val="00C436A1"/>
    <w:rsid w:val="00C466E7"/>
    <w:rsid w:val="00C47247"/>
    <w:rsid w:val="00C548DF"/>
    <w:rsid w:val="00C54A07"/>
    <w:rsid w:val="00C65FDA"/>
    <w:rsid w:val="00C7618D"/>
    <w:rsid w:val="00C8019A"/>
    <w:rsid w:val="00C95233"/>
    <w:rsid w:val="00C96C08"/>
    <w:rsid w:val="00CB2F30"/>
    <w:rsid w:val="00CB2FE1"/>
    <w:rsid w:val="00CB5463"/>
    <w:rsid w:val="00CB5B1F"/>
    <w:rsid w:val="00CC348A"/>
    <w:rsid w:val="00CC43DA"/>
    <w:rsid w:val="00CD70F8"/>
    <w:rsid w:val="00CE3460"/>
    <w:rsid w:val="00CF1A10"/>
    <w:rsid w:val="00CF2581"/>
    <w:rsid w:val="00CF33C8"/>
    <w:rsid w:val="00CF345E"/>
    <w:rsid w:val="00CF6C74"/>
    <w:rsid w:val="00CF6F52"/>
    <w:rsid w:val="00CF7D01"/>
    <w:rsid w:val="00CF7FCF"/>
    <w:rsid w:val="00D00BED"/>
    <w:rsid w:val="00D03ACB"/>
    <w:rsid w:val="00D03C9E"/>
    <w:rsid w:val="00D05BC4"/>
    <w:rsid w:val="00D0688E"/>
    <w:rsid w:val="00D11EE8"/>
    <w:rsid w:val="00D155ED"/>
    <w:rsid w:val="00D15698"/>
    <w:rsid w:val="00D15B38"/>
    <w:rsid w:val="00D26D67"/>
    <w:rsid w:val="00D26FC1"/>
    <w:rsid w:val="00D273E3"/>
    <w:rsid w:val="00D30149"/>
    <w:rsid w:val="00D301DD"/>
    <w:rsid w:val="00D309A2"/>
    <w:rsid w:val="00D34AB6"/>
    <w:rsid w:val="00D34CC8"/>
    <w:rsid w:val="00D3726D"/>
    <w:rsid w:val="00D4003A"/>
    <w:rsid w:val="00D40B98"/>
    <w:rsid w:val="00D4185D"/>
    <w:rsid w:val="00D45603"/>
    <w:rsid w:val="00D47B2E"/>
    <w:rsid w:val="00D57EEC"/>
    <w:rsid w:val="00D7173B"/>
    <w:rsid w:val="00D718A1"/>
    <w:rsid w:val="00D75776"/>
    <w:rsid w:val="00D805C1"/>
    <w:rsid w:val="00D8130E"/>
    <w:rsid w:val="00D87E47"/>
    <w:rsid w:val="00D90848"/>
    <w:rsid w:val="00D92BF5"/>
    <w:rsid w:val="00D95E3E"/>
    <w:rsid w:val="00D976F9"/>
    <w:rsid w:val="00DA175D"/>
    <w:rsid w:val="00DA1E73"/>
    <w:rsid w:val="00DA4560"/>
    <w:rsid w:val="00DA7942"/>
    <w:rsid w:val="00DB41AA"/>
    <w:rsid w:val="00DB6171"/>
    <w:rsid w:val="00DB6E06"/>
    <w:rsid w:val="00DB7D03"/>
    <w:rsid w:val="00DC7630"/>
    <w:rsid w:val="00DD0CDC"/>
    <w:rsid w:val="00DD1778"/>
    <w:rsid w:val="00DD4EBB"/>
    <w:rsid w:val="00DE011A"/>
    <w:rsid w:val="00DE5C96"/>
    <w:rsid w:val="00DF328D"/>
    <w:rsid w:val="00DF56D7"/>
    <w:rsid w:val="00E025A0"/>
    <w:rsid w:val="00E04DFF"/>
    <w:rsid w:val="00E073E7"/>
    <w:rsid w:val="00E13E41"/>
    <w:rsid w:val="00E142B8"/>
    <w:rsid w:val="00E15C43"/>
    <w:rsid w:val="00E163C0"/>
    <w:rsid w:val="00E226CF"/>
    <w:rsid w:val="00E268D5"/>
    <w:rsid w:val="00E269FC"/>
    <w:rsid w:val="00E2723E"/>
    <w:rsid w:val="00E403B6"/>
    <w:rsid w:val="00E406C7"/>
    <w:rsid w:val="00E4318A"/>
    <w:rsid w:val="00E43D52"/>
    <w:rsid w:val="00E47021"/>
    <w:rsid w:val="00E52880"/>
    <w:rsid w:val="00E52F9C"/>
    <w:rsid w:val="00E5461A"/>
    <w:rsid w:val="00E617E9"/>
    <w:rsid w:val="00E724A8"/>
    <w:rsid w:val="00E7640D"/>
    <w:rsid w:val="00E76ACC"/>
    <w:rsid w:val="00E8326D"/>
    <w:rsid w:val="00E92673"/>
    <w:rsid w:val="00E92CF4"/>
    <w:rsid w:val="00E92F9D"/>
    <w:rsid w:val="00EA5B86"/>
    <w:rsid w:val="00EB126E"/>
    <w:rsid w:val="00EB1F70"/>
    <w:rsid w:val="00EB6B1A"/>
    <w:rsid w:val="00EC30F1"/>
    <w:rsid w:val="00EC3290"/>
    <w:rsid w:val="00EC5CF0"/>
    <w:rsid w:val="00ED5876"/>
    <w:rsid w:val="00EE759E"/>
    <w:rsid w:val="00EF00F1"/>
    <w:rsid w:val="00EF02BA"/>
    <w:rsid w:val="00EF195D"/>
    <w:rsid w:val="00EF49C4"/>
    <w:rsid w:val="00F06E3D"/>
    <w:rsid w:val="00F07548"/>
    <w:rsid w:val="00F12921"/>
    <w:rsid w:val="00F17BE6"/>
    <w:rsid w:val="00F23FB0"/>
    <w:rsid w:val="00F24D20"/>
    <w:rsid w:val="00F252F2"/>
    <w:rsid w:val="00F26869"/>
    <w:rsid w:val="00F40AE2"/>
    <w:rsid w:val="00F417AE"/>
    <w:rsid w:val="00F46E2C"/>
    <w:rsid w:val="00F54379"/>
    <w:rsid w:val="00F5749B"/>
    <w:rsid w:val="00F60D9C"/>
    <w:rsid w:val="00F61A0A"/>
    <w:rsid w:val="00F626BF"/>
    <w:rsid w:val="00F63BC2"/>
    <w:rsid w:val="00F641D4"/>
    <w:rsid w:val="00F90D2F"/>
    <w:rsid w:val="00FA07B9"/>
    <w:rsid w:val="00FA1E26"/>
    <w:rsid w:val="00FB0FA2"/>
    <w:rsid w:val="00FB3103"/>
    <w:rsid w:val="00FB41A8"/>
    <w:rsid w:val="00FC1BB0"/>
    <w:rsid w:val="00FC3972"/>
    <w:rsid w:val="00FC6A44"/>
    <w:rsid w:val="00FD2DD4"/>
    <w:rsid w:val="00FD3009"/>
    <w:rsid w:val="00FD74C4"/>
    <w:rsid w:val="00FE09AD"/>
    <w:rsid w:val="00FE240F"/>
    <w:rsid w:val="00FF4CCC"/>
    <w:rsid w:val="00FF54D8"/>
    <w:rsid w:val="4DD20749"/>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2cb34a,#2cb34b"/>
    </o:shapedefaults>
    <o:shapelayout v:ext="edit">
      <o:idmap v:ext="edit" data="2"/>
    </o:shapelayout>
  </w:shapeDefaults>
  <w:decimalSymbol w:val=","/>
  <w:listSeparator w:val=";"/>
  <w14:docId w14:val="47994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SE Copytext"/>
    <w:qFormat/>
    <w:rsid w:val="004A790B"/>
    <w:pPr>
      <w:spacing w:after="240" w:line="360" w:lineRule="auto"/>
      <w:jc w:val="both"/>
    </w:pPr>
    <w:rPr>
      <w:rFonts w:ascii="Arial" w:hAnsi="Arial"/>
      <w:sz w:val="20"/>
    </w:rPr>
  </w:style>
  <w:style w:type="paragraph" w:styleId="berschrift1">
    <w:name w:val="heading 1"/>
    <w:aliases w:val="SE 1. Überschrift"/>
    <w:basedOn w:val="Standard"/>
    <w:next w:val="Standard"/>
    <w:link w:val="berschrift1Zchn"/>
    <w:autoRedefine/>
    <w:uiPriority w:val="99"/>
    <w:qFormat/>
    <w:rsid w:val="005C7A52"/>
    <w:pPr>
      <w:keepNext/>
      <w:keepLines/>
      <w:outlineLvl w:val="0"/>
    </w:pPr>
    <w:rPr>
      <w:rFonts w:cs="Arial"/>
      <w:bCs/>
      <w:color w:val="3DCD58"/>
      <w:sz w:val="40"/>
      <w:szCs w:val="40"/>
    </w:rPr>
  </w:style>
  <w:style w:type="paragraph" w:styleId="berschrift2">
    <w:name w:val="heading 2"/>
    <w:aliases w:val="SE 2. Überschrift"/>
    <w:basedOn w:val="Standard"/>
    <w:next w:val="Standard"/>
    <w:link w:val="berschrift2Zchn"/>
    <w:autoRedefine/>
    <w:uiPriority w:val="99"/>
    <w:unhideWhenUsed/>
    <w:qFormat/>
    <w:rsid w:val="005C7A52"/>
    <w:pPr>
      <w:keepNext/>
      <w:keepLines/>
      <w:numPr>
        <w:numId w:val="12"/>
      </w:numPr>
      <w:ind w:left="357" w:hanging="357"/>
      <w:outlineLvl w:val="1"/>
    </w:pPr>
    <w:rPr>
      <w:rFonts w:cs="Arial"/>
      <w:color w:val="3DCD58"/>
      <w:sz w:val="28"/>
      <w:szCs w:val="28"/>
      <w:lang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asicParagraph">
    <w:name w:val="[Basic Paragraph]"/>
    <w:basedOn w:val="Standard"/>
    <w:uiPriority w:val="99"/>
    <w:rsid w:val="00B230CF"/>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Kopfzeile">
    <w:name w:val="header"/>
    <w:basedOn w:val="Standard"/>
    <w:link w:val="KopfzeileZchn"/>
    <w:uiPriority w:val="99"/>
    <w:unhideWhenUsed/>
    <w:rsid w:val="00B230CF"/>
    <w:pPr>
      <w:tabs>
        <w:tab w:val="center" w:pos="4703"/>
        <w:tab w:val="right" w:pos="9406"/>
      </w:tabs>
    </w:pPr>
  </w:style>
  <w:style w:type="character" w:customStyle="1" w:styleId="KopfzeileZchn">
    <w:name w:val="Kopfzeile Zchn"/>
    <w:basedOn w:val="Absatz-Standardschriftart"/>
    <w:link w:val="Kopfzeile"/>
    <w:uiPriority w:val="99"/>
    <w:rsid w:val="00B230CF"/>
  </w:style>
  <w:style w:type="paragraph" w:styleId="Fuzeile">
    <w:name w:val="footer"/>
    <w:basedOn w:val="Standard"/>
    <w:link w:val="FuzeileZchn"/>
    <w:uiPriority w:val="99"/>
    <w:unhideWhenUsed/>
    <w:rsid w:val="00B230CF"/>
    <w:pPr>
      <w:tabs>
        <w:tab w:val="center" w:pos="4703"/>
        <w:tab w:val="right" w:pos="9406"/>
      </w:tabs>
    </w:pPr>
  </w:style>
  <w:style w:type="character" w:customStyle="1" w:styleId="FuzeileZchn">
    <w:name w:val="Fußzeile Zchn"/>
    <w:basedOn w:val="Absatz-Standardschriftart"/>
    <w:link w:val="Fuzeile"/>
    <w:uiPriority w:val="99"/>
    <w:rsid w:val="00B230CF"/>
  </w:style>
  <w:style w:type="character" w:styleId="Hyperlink">
    <w:name w:val="Hyperlink"/>
    <w:basedOn w:val="Absatz-Standardschriftart"/>
    <w:uiPriority w:val="99"/>
    <w:unhideWhenUsed/>
    <w:rsid w:val="00CC348A"/>
    <w:rPr>
      <w:color w:val="0000FF" w:themeColor="hyperlink"/>
      <w:u w:val="single"/>
    </w:rPr>
  </w:style>
  <w:style w:type="character" w:styleId="Seitenzahl">
    <w:name w:val="page number"/>
    <w:basedOn w:val="Absatz-Standardschriftart"/>
    <w:uiPriority w:val="99"/>
    <w:semiHidden/>
    <w:unhideWhenUsed/>
    <w:rsid w:val="00CC348A"/>
  </w:style>
  <w:style w:type="paragraph" w:styleId="Sprechblasentext">
    <w:name w:val="Balloon Text"/>
    <w:basedOn w:val="Standard"/>
    <w:link w:val="SprechblasentextZchn"/>
    <w:uiPriority w:val="99"/>
    <w:semiHidden/>
    <w:unhideWhenUsed/>
    <w:rsid w:val="00D90848"/>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90848"/>
    <w:rPr>
      <w:rFonts w:ascii="Lucida Grande" w:hAnsi="Lucida Grande" w:cs="Lucida Grande"/>
      <w:sz w:val="18"/>
      <w:szCs w:val="18"/>
    </w:rPr>
  </w:style>
  <w:style w:type="paragraph" w:styleId="NurText">
    <w:name w:val="Plain Text"/>
    <w:basedOn w:val="Standard"/>
    <w:link w:val="NurTextZchn"/>
    <w:uiPriority w:val="99"/>
    <w:unhideWhenUsed/>
    <w:rsid w:val="00464D2F"/>
    <w:rPr>
      <w:rFonts w:ascii="Courier" w:hAnsi="Courier"/>
      <w:sz w:val="21"/>
      <w:szCs w:val="21"/>
    </w:rPr>
  </w:style>
  <w:style w:type="character" w:customStyle="1" w:styleId="NurTextZchn">
    <w:name w:val="Nur Text Zchn"/>
    <w:basedOn w:val="Absatz-Standardschriftart"/>
    <w:link w:val="NurText"/>
    <w:uiPriority w:val="99"/>
    <w:rsid w:val="00464D2F"/>
    <w:rPr>
      <w:rFonts w:ascii="Courier" w:hAnsi="Courier"/>
      <w:sz w:val="21"/>
      <w:szCs w:val="21"/>
    </w:rPr>
  </w:style>
  <w:style w:type="paragraph" w:customStyle="1" w:styleId="Pa2">
    <w:name w:val="Pa2"/>
    <w:basedOn w:val="Standard"/>
    <w:next w:val="Standard"/>
    <w:uiPriority w:val="99"/>
    <w:rsid w:val="00501D81"/>
    <w:pPr>
      <w:autoSpaceDE w:val="0"/>
      <w:autoSpaceDN w:val="0"/>
      <w:adjustRightInd w:val="0"/>
      <w:spacing w:line="241" w:lineRule="atLeast"/>
    </w:pPr>
    <w:rPr>
      <w:rFonts w:ascii="Arial Rounded MT Std Light" w:hAnsi="Arial Rounded MT Std Light"/>
    </w:rPr>
  </w:style>
  <w:style w:type="character" w:customStyle="1" w:styleId="A2">
    <w:name w:val="A2"/>
    <w:uiPriority w:val="99"/>
    <w:rsid w:val="00501D81"/>
    <w:rPr>
      <w:rFonts w:cs="Arial Rounded MT Std Light"/>
      <w:color w:val="000000"/>
      <w:sz w:val="16"/>
      <w:szCs w:val="16"/>
    </w:rPr>
  </w:style>
  <w:style w:type="paragraph" w:customStyle="1" w:styleId="Pa1">
    <w:name w:val="Pa1"/>
    <w:basedOn w:val="Standard"/>
    <w:next w:val="Standard"/>
    <w:uiPriority w:val="99"/>
    <w:rsid w:val="00501D81"/>
    <w:pPr>
      <w:autoSpaceDE w:val="0"/>
      <w:autoSpaceDN w:val="0"/>
      <w:adjustRightInd w:val="0"/>
      <w:spacing w:line="241" w:lineRule="atLeast"/>
    </w:pPr>
    <w:rPr>
      <w:rFonts w:ascii="Arial Rounded MT Std Light" w:hAnsi="Arial Rounded MT Std Light"/>
    </w:rPr>
  </w:style>
  <w:style w:type="paragraph" w:styleId="Funotentext">
    <w:name w:val="footnote text"/>
    <w:basedOn w:val="Standard"/>
    <w:link w:val="FunotentextZchn"/>
    <w:uiPriority w:val="99"/>
    <w:semiHidden/>
    <w:unhideWhenUsed/>
    <w:rsid w:val="00501D81"/>
    <w:rPr>
      <w:szCs w:val="20"/>
    </w:rPr>
  </w:style>
  <w:style w:type="character" w:customStyle="1" w:styleId="FunotentextZchn">
    <w:name w:val="Fußnotentext Zchn"/>
    <w:basedOn w:val="Absatz-Standardschriftart"/>
    <w:link w:val="Funotentext"/>
    <w:uiPriority w:val="99"/>
    <w:semiHidden/>
    <w:rsid w:val="00501D81"/>
    <w:rPr>
      <w:sz w:val="20"/>
      <w:szCs w:val="20"/>
    </w:rPr>
  </w:style>
  <w:style w:type="character" w:styleId="Funotenzeichen">
    <w:name w:val="footnote reference"/>
    <w:basedOn w:val="Absatz-Standardschriftart"/>
    <w:uiPriority w:val="99"/>
    <w:semiHidden/>
    <w:unhideWhenUsed/>
    <w:rsid w:val="00501D81"/>
    <w:rPr>
      <w:vertAlign w:val="superscript"/>
    </w:rPr>
  </w:style>
  <w:style w:type="paragraph" w:customStyle="1" w:styleId="Pa5">
    <w:name w:val="Pa5"/>
    <w:basedOn w:val="Standard"/>
    <w:next w:val="Standard"/>
    <w:uiPriority w:val="99"/>
    <w:rsid w:val="002D65CB"/>
    <w:pPr>
      <w:autoSpaceDE w:val="0"/>
      <w:autoSpaceDN w:val="0"/>
      <w:adjustRightInd w:val="0"/>
      <w:spacing w:line="241" w:lineRule="atLeast"/>
    </w:pPr>
    <w:rPr>
      <w:rFonts w:ascii="Arial Rounded MT Std" w:hAnsi="Arial Rounded MT Std"/>
    </w:rPr>
  </w:style>
  <w:style w:type="table" w:styleId="Tabellenraster">
    <w:name w:val="Table Grid"/>
    <w:basedOn w:val="NormaleTabelle"/>
    <w:uiPriority w:val="59"/>
    <w:rsid w:val="005977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6510C3"/>
    <w:rPr>
      <w:color w:val="808080"/>
    </w:rPr>
  </w:style>
  <w:style w:type="paragraph" w:styleId="Listenabsatz">
    <w:name w:val="List Paragraph"/>
    <w:aliases w:val="SE Aufzählung,lp1,Liste à puce - Normal,Bullet List,FooterText,numbered,List Paragraph1,Paragraphe,Bulletr List Paragraph,列出段落,列出段落1,List Paragraph2,List Paragraph21,Párrafo de lista1,Parágrafo da Lista1,リスト段落1,Listeafsnit1"/>
    <w:basedOn w:val="Standard"/>
    <w:link w:val="ListenabsatzZchn"/>
    <w:uiPriority w:val="34"/>
    <w:qFormat/>
    <w:rsid w:val="004A790B"/>
    <w:pPr>
      <w:numPr>
        <w:numId w:val="13"/>
      </w:numPr>
      <w:ind w:left="357" w:hanging="357"/>
      <w:contextualSpacing/>
    </w:pPr>
  </w:style>
  <w:style w:type="character" w:customStyle="1" w:styleId="berschrift1Zchn">
    <w:name w:val="Überschrift 1 Zchn"/>
    <w:aliases w:val="SE 1. Überschrift Zchn"/>
    <w:basedOn w:val="Absatz-Standardschriftart"/>
    <w:link w:val="berschrift1"/>
    <w:uiPriority w:val="99"/>
    <w:rsid w:val="005C7A52"/>
    <w:rPr>
      <w:rFonts w:ascii="Arial" w:hAnsi="Arial" w:cs="Arial"/>
      <w:bCs/>
      <w:color w:val="3DCD58"/>
      <w:sz w:val="40"/>
      <w:szCs w:val="40"/>
    </w:rPr>
  </w:style>
  <w:style w:type="character" w:customStyle="1" w:styleId="berschrift2Zchn">
    <w:name w:val="Überschrift 2 Zchn"/>
    <w:aliases w:val="SE 2. Überschrift Zchn"/>
    <w:basedOn w:val="Absatz-Standardschriftart"/>
    <w:link w:val="berschrift2"/>
    <w:uiPriority w:val="99"/>
    <w:rsid w:val="005C7A52"/>
    <w:rPr>
      <w:rFonts w:ascii="Arial" w:hAnsi="Arial" w:cs="Arial"/>
      <w:color w:val="3DCD58"/>
      <w:sz w:val="28"/>
      <w:szCs w:val="28"/>
      <w:lang w:eastAsia="en-GB"/>
    </w:rPr>
  </w:style>
  <w:style w:type="paragraph" w:styleId="KeinLeerraum">
    <w:name w:val="No Spacing"/>
    <w:uiPriority w:val="1"/>
    <w:rsid w:val="00D47B2E"/>
    <w:pPr>
      <w:spacing w:beforeAutospacing="1" w:afterAutospacing="1"/>
    </w:pPr>
    <w:rPr>
      <w:rFonts w:ascii="Arial Rounded MT Pro Light" w:hAnsi="Arial Rounded MT Pro Light"/>
      <w:sz w:val="20"/>
    </w:rPr>
  </w:style>
  <w:style w:type="character" w:styleId="Kommentarzeichen">
    <w:name w:val="annotation reference"/>
    <w:basedOn w:val="Absatz-Standardschriftart"/>
    <w:uiPriority w:val="99"/>
    <w:semiHidden/>
    <w:unhideWhenUsed/>
    <w:rsid w:val="00AC608A"/>
    <w:rPr>
      <w:sz w:val="16"/>
      <w:szCs w:val="16"/>
    </w:rPr>
  </w:style>
  <w:style w:type="paragraph" w:styleId="Kommentartext">
    <w:name w:val="annotation text"/>
    <w:basedOn w:val="Standard"/>
    <w:link w:val="KommentartextZchn"/>
    <w:uiPriority w:val="99"/>
    <w:unhideWhenUsed/>
    <w:rsid w:val="00AC608A"/>
    <w:rPr>
      <w:szCs w:val="20"/>
    </w:rPr>
  </w:style>
  <w:style w:type="character" w:customStyle="1" w:styleId="KommentartextZchn">
    <w:name w:val="Kommentartext Zchn"/>
    <w:basedOn w:val="Absatz-Standardschriftart"/>
    <w:link w:val="Kommentartext"/>
    <w:uiPriority w:val="99"/>
    <w:rsid w:val="00AC608A"/>
    <w:rPr>
      <w:rFonts w:ascii="Arial Rounded MT Pro Light" w:hAnsi="Arial Rounded MT Pro Light"/>
      <w:sz w:val="20"/>
      <w:szCs w:val="20"/>
    </w:rPr>
  </w:style>
  <w:style w:type="paragraph" w:styleId="Kommentarthema">
    <w:name w:val="annotation subject"/>
    <w:basedOn w:val="Kommentartext"/>
    <w:next w:val="Kommentartext"/>
    <w:link w:val="KommentarthemaZchn"/>
    <w:uiPriority w:val="99"/>
    <w:semiHidden/>
    <w:unhideWhenUsed/>
    <w:rsid w:val="00AC608A"/>
    <w:rPr>
      <w:b/>
      <w:bCs/>
    </w:rPr>
  </w:style>
  <w:style w:type="character" w:customStyle="1" w:styleId="KommentarthemaZchn">
    <w:name w:val="Kommentarthema Zchn"/>
    <w:basedOn w:val="KommentartextZchn"/>
    <w:link w:val="Kommentarthema"/>
    <w:uiPriority w:val="99"/>
    <w:semiHidden/>
    <w:rsid w:val="00AC608A"/>
    <w:rPr>
      <w:rFonts w:ascii="Arial Rounded MT Pro Light" w:hAnsi="Arial Rounded MT Pro Light"/>
      <w:b/>
      <w:bCs/>
      <w:sz w:val="20"/>
      <w:szCs w:val="20"/>
    </w:rPr>
  </w:style>
  <w:style w:type="paragraph" w:styleId="Endnotentext">
    <w:name w:val="endnote text"/>
    <w:basedOn w:val="Standard"/>
    <w:link w:val="EndnotentextZchn"/>
    <w:uiPriority w:val="99"/>
    <w:semiHidden/>
    <w:unhideWhenUsed/>
    <w:rsid w:val="0023571A"/>
    <w:pPr>
      <w:spacing w:after="0"/>
    </w:pPr>
    <w:rPr>
      <w:szCs w:val="20"/>
    </w:rPr>
  </w:style>
  <w:style w:type="character" w:customStyle="1" w:styleId="EndnotentextZchn">
    <w:name w:val="Endnotentext Zchn"/>
    <w:basedOn w:val="Absatz-Standardschriftart"/>
    <w:link w:val="Endnotentext"/>
    <w:uiPriority w:val="99"/>
    <w:semiHidden/>
    <w:rsid w:val="0023571A"/>
    <w:rPr>
      <w:rFonts w:ascii="Arial Rounded MT Pro Light" w:hAnsi="Arial Rounded MT Pro Light"/>
      <w:sz w:val="20"/>
      <w:szCs w:val="20"/>
    </w:rPr>
  </w:style>
  <w:style w:type="character" w:styleId="Endnotenzeichen">
    <w:name w:val="endnote reference"/>
    <w:basedOn w:val="Absatz-Standardschriftart"/>
    <w:uiPriority w:val="99"/>
    <w:semiHidden/>
    <w:unhideWhenUsed/>
    <w:rsid w:val="0023571A"/>
    <w:rPr>
      <w:vertAlign w:val="superscript"/>
    </w:rPr>
  </w:style>
  <w:style w:type="character" w:customStyle="1" w:styleId="hps">
    <w:name w:val="hps"/>
    <w:basedOn w:val="Absatz-Standardschriftart"/>
    <w:rsid w:val="00263BB0"/>
  </w:style>
  <w:style w:type="paragraph" w:styleId="berarbeitung">
    <w:name w:val="Revision"/>
    <w:hidden/>
    <w:uiPriority w:val="99"/>
    <w:semiHidden/>
    <w:rsid w:val="003F52B6"/>
    <w:rPr>
      <w:rFonts w:ascii="Arial Rounded MT Pro Light" w:hAnsi="Arial Rounded MT Pro Light"/>
      <w:sz w:val="20"/>
    </w:rPr>
  </w:style>
  <w:style w:type="paragraph" w:styleId="Dokumentstruktur">
    <w:name w:val="Document Map"/>
    <w:basedOn w:val="Standard"/>
    <w:link w:val="DokumentstrukturZchn"/>
    <w:uiPriority w:val="99"/>
    <w:semiHidden/>
    <w:unhideWhenUsed/>
    <w:rsid w:val="002A7902"/>
    <w:pPr>
      <w:spacing w:after="0"/>
    </w:pPr>
    <w:rPr>
      <w:rFonts w:ascii="Helvetica" w:hAnsi="Helvetica"/>
      <w:sz w:val="24"/>
    </w:rPr>
  </w:style>
  <w:style w:type="character" w:customStyle="1" w:styleId="DokumentstrukturZchn">
    <w:name w:val="Dokumentstruktur Zchn"/>
    <w:basedOn w:val="Absatz-Standardschriftart"/>
    <w:link w:val="Dokumentstruktur"/>
    <w:uiPriority w:val="99"/>
    <w:semiHidden/>
    <w:rsid w:val="002A7902"/>
    <w:rPr>
      <w:rFonts w:ascii="Helvetica" w:hAnsi="Helvetica"/>
    </w:rPr>
  </w:style>
  <w:style w:type="character" w:customStyle="1" w:styleId="apple-converted-space">
    <w:name w:val="apple-converted-space"/>
    <w:basedOn w:val="Absatz-Standardschriftart"/>
    <w:rsid w:val="001E45AC"/>
  </w:style>
  <w:style w:type="paragraph" w:customStyle="1" w:styleId="SEHead">
    <w:name w:val="SE Head"/>
    <w:basedOn w:val="Standard"/>
    <w:rsid w:val="002621F0"/>
    <w:pPr>
      <w:spacing w:after="0"/>
      <w:ind w:left="3856"/>
    </w:pPr>
    <w:rPr>
      <w:rFonts w:eastAsia="Times" w:cs="Times New Roman"/>
      <w:b/>
      <w:color w:val="00B050"/>
      <w:sz w:val="32"/>
      <w:szCs w:val="16"/>
      <w:lang w:eastAsia="es-ES"/>
    </w:rPr>
  </w:style>
  <w:style w:type="paragraph" w:styleId="HTMLVorformatiert">
    <w:name w:val="HTML Preformatted"/>
    <w:basedOn w:val="Standard"/>
    <w:link w:val="HTMLVorformatiertZchn"/>
    <w:uiPriority w:val="99"/>
    <w:semiHidden/>
    <w:unhideWhenUsed/>
    <w:rsid w:val="009B19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lang w:eastAsia="es-ES" w:bidi="ks-Deva"/>
    </w:rPr>
  </w:style>
  <w:style w:type="character" w:customStyle="1" w:styleId="HTMLVorformatiertZchn">
    <w:name w:val="HTML Vorformatiert Zchn"/>
    <w:basedOn w:val="Absatz-Standardschriftart"/>
    <w:link w:val="HTMLVorformatiert"/>
    <w:uiPriority w:val="99"/>
    <w:semiHidden/>
    <w:rsid w:val="009B1976"/>
    <w:rPr>
      <w:rFonts w:ascii="Courier New" w:eastAsia="Times New Roman" w:hAnsi="Courier New" w:cs="Courier New"/>
      <w:sz w:val="20"/>
      <w:szCs w:val="20"/>
      <w:lang w:val="fr-FR" w:eastAsia="es-ES" w:bidi="ks-Deva"/>
    </w:rPr>
  </w:style>
  <w:style w:type="paragraph" w:customStyle="1" w:styleId="SEZwischentitel">
    <w:name w:val="SE Zwischentitel"/>
    <w:basedOn w:val="Standard"/>
    <w:next w:val="Standard"/>
    <w:qFormat/>
    <w:rsid w:val="00D155ED"/>
    <w:pPr>
      <w:keepNext/>
      <w:shd w:val="clear" w:color="auto" w:fill="FFFFFF"/>
    </w:pPr>
    <w:rPr>
      <w:rFonts w:eastAsia="SimSun" w:cs="Times New Roman"/>
      <w:b/>
      <w:color w:val="00B050"/>
      <w:lang w:eastAsia="en-GB"/>
    </w:rPr>
  </w:style>
  <w:style w:type="character" w:customStyle="1" w:styleId="OhneA">
    <w:name w:val="Ohne A"/>
    <w:rsid w:val="00FD2DD4"/>
    <w:rPr>
      <w:lang w:val="fr-FR"/>
    </w:rPr>
  </w:style>
  <w:style w:type="character" w:customStyle="1" w:styleId="Hyperlink0">
    <w:name w:val="Hyperlink.0"/>
    <w:basedOn w:val="Hyperlink"/>
    <w:rsid w:val="00FD2DD4"/>
    <w:rPr>
      <w:color w:val="0000FF"/>
      <w:u w:val="single" w:color="0000FF"/>
      <w:lang w:val="fr-FR"/>
    </w:rPr>
  </w:style>
  <w:style w:type="character" w:styleId="SchwacheHervorhebung">
    <w:name w:val="Subtle Emphasis"/>
    <w:basedOn w:val="Absatz-Standardschriftart"/>
    <w:uiPriority w:val="19"/>
    <w:rsid w:val="004A790B"/>
    <w:rPr>
      <w:i/>
      <w:iCs/>
      <w:color w:val="404040" w:themeColor="text1" w:themeTint="BF"/>
    </w:rPr>
  </w:style>
  <w:style w:type="character" w:styleId="Hervorhebung">
    <w:name w:val="Emphasis"/>
    <w:basedOn w:val="Absatz-Standardschriftart"/>
    <w:uiPriority w:val="20"/>
    <w:rsid w:val="004A790B"/>
    <w:rPr>
      <w:i/>
      <w:iCs/>
    </w:rPr>
  </w:style>
  <w:style w:type="character" w:styleId="SchwacherVerweis">
    <w:name w:val="Subtle Reference"/>
    <w:basedOn w:val="Absatz-Standardschriftart"/>
    <w:uiPriority w:val="31"/>
    <w:rsid w:val="004A790B"/>
    <w:rPr>
      <w:smallCaps/>
      <w:color w:val="5A5A5A" w:themeColor="text1" w:themeTint="A5"/>
    </w:rPr>
  </w:style>
  <w:style w:type="paragraph" w:customStyle="1" w:styleId="SEBoilerplate">
    <w:name w:val="SE Boilerplate"/>
    <w:basedOn w:val="Standard"/>
    <w:qFormat/>
    <w:rsid w:val="00F5749B"/>
    <w:pPr>
      <w:spacing w:line="240" w:lineRule="auto"/>
    </w:pPr>
    <w:rPr>
      <w:sz w:val="16"/>
    </w:rPr>
  </w:style>
  <w:style w:type="character" w:styleId="NichtaufgelsteErwhnung">
    <w:name w:val="Unresolved Mention"/>
    <w:basedOn w:val="Absatz-Standardschriftart"/>
    <w:uiPriority w:val="99"/>
    <w:semiHidden/>
    <w:unhideWhenUsed/>
    <w:rsid w:val="00356384"/>
    <w:rPr>
      <w:color w:val="605E5C"/>
      <w:shd w:val="clear" w:color="auto" w:fill="E1DFDD"/>
    </w:rPr>
  </w:style>
  <w:style w:type="paragraph" w:styleId="StandardWeb">
    <w:name w:val="Normal (Web)"/>
    <w:basedOn w:val="Standard"/>
    <w:uiPriority w:val="99"/>
    <w:unhideWhenUsed/>
    <w:rsid w:val="00871576"/>
    <w:pPr>
      <w:spacing w:before="100" w:beforeAutospacing="1" w:after="100" w:afterAutospacing="1" w:line="240" w:lineRule="auto"/>
      <w:jc w:val="left"/>
    </w:pPr>
    <w:rPr>
      <w:rFonts w:ascii="Times New Roman" w:eastAsia="Times New Roman" w:hAnsi="Times New Roman" w:cs="Times New Roman"/>
      <w:sz w:val="24"/>
      <w:lang w:eastAsia="de-DE"/>
    </w:rPr>
  </w:style>
  <w:style w:type="character" w:customStyle="1" w:styleId="ListenabsatzZchn">
    <w:name w:val="Listenabsatz Zchn"/>
    <w:aliases w:val="SE Aufzählung Zchn,lp1 Zchn,Liste à puce - Normal Zchn,Bullet List Zchn,FooterText Zchn,numbered Zchn,List Paragraph1 Zchn,Paragraphe Zchn,Bulletr List Paragraph Zchn,列出段落 Zchn,列出段落1 Zchn,List Paragraph2 Zchn,List Paragraph21 Zchn"/>
    <w:basedOn w:val="Absatz-Standardschriftart"/>
    <w:link w:val="Listenabsatz"/>
    <w:uiPriority w:val="34"/>
    <w:locked/>
    <w:rsid w:val="00C26BEA"/>
    <w:rPr>
      <w:rFonts w:ascii="Arial" w:hAnsi="Arial"/>
      <w:sz w:val="20"/>
      <w:lang w:val="fr-FR"/>
    </w:rPr>
  </w:style>
  <w:style w:type="character" w:customStyle="1" w:styleId="xn-location">
    <w:name w:val="xn-location"/>
    <w:basedOn w:val="Absatz-Standardschriftart"/>
    <w:rsid w:val="00C26BEA"/>
  </w:style>
  <w:style w:type="character" w:customStyle="1" w:styleId="normaltextrun">
    <w:name w:val="normaltextrun"/>
    <w:basedOn w:val="Absatz-Standardschriftart"/>
    <w:rsid w:val="00D309A2"/>
  </w:style>
  <w:style w:type="character" w:styleId="BesuchterLink">
    <w:name w:val="FollowedHyperlink"/>
    <w:basedOn w:val="Absatz-Standardschriftart"/>
    <w:uiPriority w:val="99"/>
    <w:semiHidden/>
    <w:unhideWhenUsed/>
    <w:rsid w:val="00707737"/>
    <w:rPr>
      <w:color w:val="800080" w:themeColor="followedHyperlink"/>
      <w:u w:val="single"/>
    </w:rPr>
  </w:style>
  <w:style w:type="character" w:customStyle="1" w:styleId="ui-provider">
    <w:name w:val="ui-provider"/>
    <w:basedOn w:val="Absatz-Standardschriftart"/>
    <w:rsid w:val="000E0F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0855">
      <w:bodyDiv w:val="1"/>
      <w:marLeft w:val="0"/>
      <w:marRight w:val="0"/>
      <w:marTop w:val="0"/>
      <w:marBottom w:val="0"/>
      <w:divBdr>
        <w:top w:val="none" w:sz="0" w:space="0" w:color="auto"/>
        <w:left w:val="none" w:sz="0" w:space="0" w:color="auto"/>
        <w:bottom w:val="none" w:sz="0" w:space="0" w:color="auto"/>
        <w:right w:val="none" w:sz="0" w:space="0" w:color="auto"/>
      </w:divBdr>
    </w:div>
    <w:div w:id="333337302">
      <w:bodyDiv w:val="1"/>
      <w:marLeft w:val="0"/>
      <w:marRight w:val="0"/>
      <w:marTop w:val="0"/>
      <w:marBottom w:val="0"/>
      <w:divBdr>
        <w:top w:val="none" w:sz="0" w:space="0" w:color="auto"/>
        <w:left w:val="none" w:sz="0" w:space="0" w:color="auto"/>
        <w:bottom w:val="none" w:sz="0" w:space="0" w:color="auto"/>
        <w:right w:val="none" w:sz="0" w:space="0" w:color="auto"/>
      </w:divBdr>
    </w:div>
    <w:div w:id="416710608">
      <w:bodyDiv w:val="1"/>
      <w:marLeft w:val="0"/>
      <w:marRight w:val="0"/>
      <w:marTop w:val="0"/>
      <w:marBottom w:val="0"/>
      <w:divBdr>
        <w:top w:val="none" w:sz="0" w:space="0" w:color="auto"/>
        <w:left w:val="none" w:sz="0" w:space="0" w:color="auto"/>
        <w:bottom w:val="none" w:sz="0" w:space="0" w:color="auto"/>
        <w:right w:val="none" w:sz="0" w:space="0" w:color="auto"/>
      </w:divBdr>
    </w:div>
    <w:div w:id="703216328">
      <w:bodyDiv w:val="1"/>
      <w:marLeft w:val="0"/>
      <w:marRight w:val="0"/>
      <w:marTop w:val="0"/>
      <w:marBottom w:val="0"/>
      <w:divBdr>
        <w:top w:val="none" w:sz="0" w:space="0" w:color="auto"/>
        <w:left w:val="none" w:sz="0" w:space="0" w:color="auto"/>
        <w:bottom w:val="none" w:sz="0" w:space="0" w:color="auto"/>
        <w:right w:val="none" w:sz="0" w:space="0" w:color="auto"/>
      </w:divBdr>
    </w:div>
    <w:div w:id="801118285">
      <w:bodyDiv w:val="1"/>
      <w:marLeft w:val="0"/>
      <w:marRight w:val="0"/>
      <w:marTop w:val="0"/>
      <w:marBottom w:val="0"/>
      <w:divBdr>
        <w:top w:val="none" w:sz="0" w:space="0" w:color="auto"/>
        <w:left w:val="none" w:sz="0" w:space="0" w:color="auto"/>
        <w:bottom w:val="none" w:sz="0" w:space="0" w:color="auto"/>
        <w:right w:val="none" w:sz="0" w:space="0" w:color="auto"/>
      </w:divBdr>
    </w:div>
    <w:div w:id="888148116">
      <w:bodyDiv w:val="1"/>
      <w:marLeft w:val="0"/>
      <w:marRight w:val="0"/>
      <w:marTop w:val="0"/>
      <w:marBottom w:val="0"/>
      <w:divBdr>
        <w:top w:val="none" w:sz="0" w:space="0" w:color="auto"/>
        <w:left w:val="none" w:sz="0" w:space="0" w:color="auto"/>
        <w:bottom w:val="none" w:sz="0" w:space="0" w:color="auto"/>
        <w:right w:val="none" w:sz="0" w:space="0" w:color="auto"/>
      </w:divBdr>
    </w:div>
    <w:div w:id="1072042799">
      <w:bodyDiv w:val="1"/>
      <w:marLeft w:val="0"/>
      <w:marRight w:val="0"/>
      <w:marTop w:val="0"/>
      <w:marBottom w:val="0"/>
      <w:divBdr>
        <w:top w:val="none" w:sz="0" w:space="0" w:color="auto"/>
        <w:left w:val="none" w:sz="0" w:space="0" w:color="auto"/>
        <w:bottom w:val="none" w:sz="0" w:space="0" w:color="auto"/>
        <w:right w:val="none" w:sz="0" w:space="0" w:color="auto"/>
      </w:divBdr>
    </w:div>
    <w:div w:id="1174149937">
      <w:bodyDiv w:val="1"/>
      <w:marLeft w:val="0"/>
      <w:marRight w:val="0"/>
      <w:marTop w:val="0"/>
      <w:marBottom w:val="0"/>
      <w:divBdr>
        <w:top w:val="none" w:sz="0" w:space="0" w:color="auto"/>
        <w:left w:val="none" w:sz="0" w:space="0" w:color="auto"/>
        <w:bottom w:val="none" w:sz="0" w:space="0" w:color="auto"/>
        <w:right w:val="none" w:sz="0" w:space="0" w:color="auto"/>
      </w:divBdr>
    </w:div>
    <w:div w:id="1509709714">
      <w:bodyDiv w:val="1"/>
      <w:marLeft w:val="0"/>
      <w:marRight w:val="0"/>
      <w:marTop w:val="0"/>
      <w:marBottom w:val="0"/>
      <w:divBdr>
        <w:top w:val="none" w:sz="0" w:space="0" w:color="auto"/>
        <w:left w:val="none" w:sz="0" w:space="0" w:color="auto"/>
        <w:bottom w:val="none" w:sz="0" w:space="0" w:color="auto"/>
        <w:right w:val="none" w:sz="0" w:space="0" w:color="auto"/>
      </w:divBdr>
    </w:div>
    <w:div w:id="1737118635">
      <w:bodyDiv w:val="1"/>
      <w:marLeft w:val="0"/>
      <w:marRight w:val="0"/>
      <w:marTop w:val="0"/>
      <w:marBottom w:val="0"/>
      <w:divBdr>
        <w:top w:val="none" w:sz="0" w:space="0" w:color="auto"/>
        <w:left w:val="none" w:sz="0" w:space="0" w:color="auto"/>
        <w:bottom w:val="none" w:sz="0" w:space="0" w:color="auto"/>
        <w:right w:val="none" w:sz="0" w:space="0" w:color="auto"/>
      </w:divBdr>
    </w:div>
    <w:div w:id="20775056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share?text=Changement+de+direction+chez+Schneider+Electric+DACH+%3A+Stefan+Gierse+devient+le+nouveau+Pr%C3%A9sident+de+la+Zone+%7C+Schneider+Electric+Suisse&amp;url=https://www.se.com/ch/fr/about-us/newsroom/news/press-releases/changement-de-direction-chez-schneider-electric-dach-stefan-gierse-devient-le-nouveau-pr%C3%A9sident-de-la-zone-65cb3cd6afff6007ff0cc9ef" TargetMode="External"/><Relationship Id="rId13" Type="http://schemas.openxmlformats.org/officeDocument/2006/relationships/hyperlink" Target="https://edge.media-server.com/mmc/p/zpyjw4tf/" TargetMode="External"/><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linkedin.com/company/schneider-electric"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twitter.com/SchneiderElecFR" TargetMode="External"/><Relationship Id="rId25" Type="http://schemas.openxmlformats.org/officeDocument/2006/relationships/hyperlink" Target="https://www.se.com/de/de/about-us/sustainability/" TargetMode="External"/><Relationship Id="rId2" Type="http://schemas.openxmlformats.org/officeDocument/2006/relationships/numbering" Target="numbering.xml"/><Relationship Id="rId16" Type="http://schemas.openxmlformats.org/officeDocument/2006/relationships/hyperlink" Target="https://www.se.com/de/de/work/campaign/life-is-on/life-is-on.jsp" TargetMode="External"/><Relationship Id="rId20" Type="http://schemas.openxmlformats.org/officeDocument/2006/relationships/image" Target="media/image5.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sharer/sharer.php?u=https://www.se.com/ch/fr/about-us/newsroom/news/press-releases/changement-de-direction-chez-schneider-electric-dach-stefan-gierse-devient-le-nouveau-pr%C3%A9sident-de-la-zone-65cb3cd6afff6007ff0cc9ef"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www.se.com/fr" TargetMode="External"/><Relationship Id="rId23" Type="http://schemas.openxmlformats.org/officeDocument/2006/relationships/hyperlink" Target="https://www.youtube.com/channel/UCVPf33n1Mr9gQL9clrxj2fQ/featured" TargetMode="External"/><Relationship Id="rId28"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hyperlink" Target="https://www.facebook.com/SchneiderElectricD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pressroom-rbt.com/schneider-electric-gmbh-pressroom/" TargetMode="External"/><Relationship Id="rId22" Type="http://schemas.openxmlformats.org/officeDocument/2006/relationships/image" Target="media/image6.png"/><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F68397-AE87-49DC-A2EE-819AA71B5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901</Words>
  <Characters>5678</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2024-02-12T13:34:00Z</dcterms:created>
  <dcterms:modified xsi:type="dcterms:W3CDTF">2024-02-13T10:09:00Z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3507802-f8e4-4e38-829c-ac8ea9b241e4_Enabled">
    <vt:lpwstr>true</vt:lpwstr>
  </property>
  <property fmtid="{D5CDD505-2E9C-101B-9397-08002B2CF9AE}" pid="3" name="MSIP_Label_23507802-f8e4-4e38-829c-ac8ea9b241e4_SetDate">
    <vt:lpwstr>2024-02-12T13:06:48Z</vt:lpwstr>
  </property>
  <property fmtid="{D5CDD505-2E9C-101B-9397-08002B2CF9AE}" pid="4" name="MSIP_Label_23507802-f8e4-4e38-829c-ac8ea9b241e4_Method">
    <vt:lpwstr>Privileged</vt:lpwstr>
  </property>
  <property fmtid="{D5CDD505-2E9C-101B-9397-08002B2CF9AE}" pid="5" name="MSIP_Label_23507802-f8e4-4e38-829c-ac8ea9b241e4_Name">
    <vt:lpwstr>Public v2</vt:lpwstr>
  </property>
  <property fmtid="{D5CDD505-2E9C-101B-9397-08002B2CF9AE}" pid="6" name="MSIP_Label_23507802-f8e4-4e38-829c-ac8ea9b241e4_SiteId">
    <vt:lpwstr>6e51e1ad-c54b-4b39-b598-0ffe9ae68fef</vt:lpwstr>
  </property>
  <property fmtid="{D5CDD505-2E9C-101B-9397-08002B2CF9AE}" pid="7" name="MSIP_Label_23507802-f8e4-4e38-829c-ac8ea9b241e4_ActionId">
    <vt:lpwstr>b69111f0-7ca4-4a49-b662-6f982002687c</vt:lpwstr>
  </property>
  <property fmtid="{D5CDD505-2E9C-101B-9397-08002B2CF9AE}" pid="8" name="MSIP_Label_23507802-f8e4-4e38-829c-ac8ea9b241e4_ContentBits">
    <vt:lpwstr>2</vt:lpwstr>
  </property>
</Properties>
</file>