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E93EA" w14:textId="47C8B980" w:rsidR="006C49D9" w:rsidRPr="00C95D41" w:rsidRDefault="006C49D9" w:rsidP="006C49D9">
      <w:pPr>
        <w:rPr>
          <w:rFonts w:ascii="Arial" w:hAnsi="Arial" w:cs="Arial"/>
          <w:b/>
          <w:bCs/>
          <w:sz w:val="28"/>
          <w:szCs w:val="28"/>
        </w:rPr>
      </w:pPr>
      <w:r w:rsidRPr="00C95D41">
        <w:rPr>
          <w:rFonts w:ascii="Arial" w:hAnsi="Arial" w:cs="Arial"/>
          <w:b/>
          <w:bCs/>
          <w:sz w:val="28"/>
          <w:szCs w:val="28"/>
        </w:rPr>
        <w:t xml:space="preserve">CeramOptec erhält </w:t>
      </w:r>
      <w:r w:rsidR="00C95D41" w:rsidRPr="00C95D41">
        <w:rPr>
          <w:rFonts w:ascii="Arial" w:hAnsi="Arial" w:cs="Arial"/>
          <w:b/>
          <w:bCs/>
          <w:sz w:val="28"/>
          <w:szCs w:val="28"/>
        </w:rPr>
        <w:t>internationales Gütesiegel für Medizintechnik</w:t>
      </w:r>
    </w:p>
    <w:p w14:paraId="3AED1B30" w14:textId="77777777" w:rsidR="00C95D41" w:rsidRPr="00C95D41" w:rsidRDefault="00C95D41" w:rsidP="006C49D9">
      <w:pPr>
        <w:rPr>
          <w:rFonts w:ascii="Arial" w:hAnsi="Arial" w:cs="Arial"/>
          <w:b/>
          <w:bCs/>
          <w:sz w:val="24"/>
          <w:szCs w:val="24"/>
        </w:rPr>
      </w:pPr>
      <w:r w:rsidRPr="00C95D41">
        <w:rPr>
          <w:rFonts w:ascii="Arial" w:hAnsi="Arial" w:cs="Arial"/>
          <w:b/>
          <w:bCs/>
          <w:sz w:val="24"/>
          <w:szCs w:val="24"/>
        </w:rPr>
        <w:t>MDSAP-Zertifizierung bestätigt weltweite regulatorische Kompetenz und stärkt Auftritt auf der COMPAMED 2025</w:t>
      </w:r>
    </w:p>
    <w:p w14:paraId="30DB1F96" w14:textId="032DD1E4" w:rsidR="006C49D9" w:rsidRPr="00B76F8A" w:rsidRDefault="006C49D9" w:rsidP="006C49D9">
      <w:pPr>
        <w:rPr>
          <w:rFonts w:ascii="Arial" w:hAnsi="Arial" w:cs="Arial"/>
          <w:i/>
          <w:iCs/>
        </w:rPr>
      </w:pPr>
      <w:r w:rsidRPr="00B76F8A">
        <w:rPr>
          <w:rFonts w:ascii="Arial" w:hAnsi="Arial" w:cs="Arial"/>
          <w:i/>
          <w:iCs/>
        </w:rPr>
        <w:t>CeramOptec stärkt seine internationale Position in der Medizintechnikbranche</w:t>
      </w:r>
      <w:r w:rsidR="00EF170B">
        <w:rPr>
          <w:rFonts w:ascii="Arial" w:hAnsi="Arial" w:cs="Arial"/>
          <w:i/>
          <w:iCs/>
        </w:rPr>
        <w:t xml:space="preserve"> durch die Zertifizierung</w:t>
      </w:r>
      <w:r w:rsidRPr="00B76F8A">
        <w:rPr>
          <w:rFonts w:ascii="Arial" w:hAnsi="Arial" w:cs="Arial"/>
          <w:i/>
          <w:iCs/>
        </w:rPr>
        <w:t xml:space="preserve"> nach dem</w:t>
      </w:r>
      <w:r w:rsidR="00EF170B">
        <w:rPr>
          <w:rFonts w:ascii="Arial" w:hAnsi="Arial" w:cs="Arial"/>
          <w:i/>
          <w:iCs/>
        </w:rPr>
        <w:t xml:space="preserve"> </w:t>
      </w:r>
      <w:r w:rsidRPr="00B76F8A">
        <w:rPr>
          <w:rFonts w:ascii="Arial" w:hAnsi="Arial" w:cs="Arial"/>
          <w:i/>
          <w:iCs/>
        </w:rPr>
        <w:t xml:space="preserve">Medical Device Single Audit Program (MDSAP). Die </w:t>
      </w:r>
      <w:r>
        <w:rPr>
          <w:rFonts w:ascii="Arial" w:hAnsi="Arial" w:cs="Arial"/>
          <w:i/>
          <w:iCs/>
        </w:rPr>
        <w:t>Auszeichnung</w:t>
      </w:r>
      <w:r w:rsidRPr="00B76F8A">
        <w:rPr>
          <w:rFonts w:ascii="Arial" w:hAnsi="Arial" w:cs="Arial"/>
          <w:i/>
          <w:iCs/>
        </w:rPr>
        <w:t xml:space="preserve"> bestätigt die Konformität des Qualitätsmanagementsystems mit</w:t>
      </w:r>
      <w:r w:rsidR="00EF170B">
        <w:rPr>
          <w:rFonts w:ascii="Arial" w:hAnsi="Arial" w:cs="Arial"/>
          <w:i/>
          <w:iCs/>
        </w:rPr>
        <w:t xml:space="preserve"> </w:t>
      </w:r>
      <w:r>
        <w:rPr>
          <w:rFonts w:ascii="Arial" w:hAnsi="Arial" w:cs="Arial"/>
          <w:i/>
          <w:iCs/>
        </w:rPr>
        <w:t>der Norm</w:t>
      </w:r>
      <w:r w:rsidRPr="00B76F8A">
        <w:rPr>
          <w:rFonts w:ascii="Arial" w:hAnsi="Arial" w:cs="Arial"/>
          <w:i/>
          <w:iCs/>
        </w:rPr>
        <w:t xml:space="preserve"> ISO 13485:2016</w:t>
      </w:r>
      <w:r>
        <w:rPr>
          <w:rFonts w:ascii="Arial" w:hAnsi="Arial" w:cs="Arial"/>
          <w:i/>
          <w:iCs/>
        </w:rPr>
        <w:t xml:space="preserve"> </w:t>
      </w:r>
      <w:r w:rsidRPr="00B76F8A">
        <w:rPr>
          <w:rFonts w:ascii="Arial" w:hAnsi="Arial" w:cs="Arial"/>
          <w:i/>
          <w:iCs/>
        </w:rPr>
        <w:t xml:space="preserve">sowie den regulatorischen </w:t>
      </w:r>
      <w:r>
        <w:rPr>
          <w:rFonts w:ascii="Arial" w:hAnsi="Arial" w:cs="Arial"/>
          <w:i/>
          <w:iCs/>
        </w:rPr>
        <w:t>Vorgaben</w:t>
      </w:r>
      <w:r w:rsidRPr="00B76F8A">
        <w:rPr>
          <w:rFonts w:ascii="Arial" w:hAnsi="Arial" w:cs="Arial"/>
          <w:i/>
          <w:iCs/>
        </w:rPr>
        <w:t xml:space="preserve"> in Australien, Kanada, Japan und den USA.</w:t>
      </w:r>
      <w:r w:rsidR="003303C2">
        <w:rPr>
          <w:rFonts w:ascii="Arial" w:hAnsi="Arial" w:cs="Arial"/>
          <w:i/>
          <w:iCs/>
        </w:rPr>
        <w:t xml:space="preserve"> </w:t>
      </w:r>
    </w:p>
    <w:p w14:paraId="3169936F" w14:textId="73CEAE03" w:rsidR="008E53D5" w:rsidRDefault="006C49D9" w:rsidP="006C49D9">
      <w:pPr>
        <w:rPr>
          <w:rFonts w:ascii="Arial" w:hAnsi="Arial" w:cs="Arial"/>
        </w:rPr>
      </w:pPr>
      <w:r w:rsidRPr="00B76F8A">
        <w:rPr>
          <w:rFonts w:ascii="Arial" w:hAnsi="Arial" w:cs="Arial"/>
          <w:b/>
          <w:bCs/>
        </w:rPr>
        <w:t xml:space="preserve">Bonn/Livani, </w:t>
      </w:r>
      <w:r w:rsidR="0010407A" w:rsidRPr="0010407A">
        <w:rPr>
          <w:rFonts w:ascii="Arial" w:hAnsi="Arial" w:cs="Arial"/>
          <w:b/>
          <w:bCs/>
        </w:rPr>
        <w:t>09</w:t>
      </w:r>
      <w:r w:rsidRPr="0010407A">
        <w:rPr>
          <w:rFonts w:ascii="Arial" w:hAnsi="Arial" w:cs="Arial"/>
          <w:b/>
          <w:bCs/>
        </w:rPr>
        <w:t xml:space="preserve">. </w:t>
      </w:r>
      <w:r w:rsidR="008D4C92">
        <w:rPr>
          <w:rFonts w:ascii="Arial" w:hAnsi="Arial" w:cs="Arial"/>
          <w:b/>
          <w:bCs/>
        </w:rPr>
        <w:t>September</w:t>
      </w:r>
      <w:r w:rsidRPr="00B76F8A">
        <w:rPr>
          <w:rFonts w:ascii="Arial" w:hAnsi="Arial" w:cs="Arial"/>
          <w:b/>
          <w:bCs/>
        </w:rPr>
        <w:t xml:space="preserve"> 2025</w:t>
      </w:r>
      <w:r w:rsidR="00EF170B">
        <w:rPr>
          <w:rFonts w:ascii="Arial" w:hAnsi="Arial" w:cs="Arial"/>
        </w:rPr>
        <w:t xml:space="preserve"> </w:t>
      </w:r>
      <w:r w:rsidRPr="00B76F8A">
        <w:rPr>
          <w:rFonts w:ascii="Arial" w:hAnsi="Arial" w:cs="Arial"/>
        </w:rPr>
        <w:t>–</w:t>
      </w:r>
      <w:r>
        <w:rPr>
          <w:rFonts w:ascii="Arial" w:hAnsi="Arial" w:cs="Arial"/>
        </w:rPr>
        <w:t xml:space="preserve"> </w:t>
      </w:r>
      <w:bookmarkStart w:id="0" w:name="_Hlk207274288"/>
      <w:r w:rsidRPr="00AC0B9C">
        <w:rPr>
          <w:rFonts w:ascii="Arial" w:hAnsi="Arial" w:cs="Arial"/>
        </w:rPr>
        <w:t xml:space="preserve">CeramOptec hat erfolgreich das Medical Device Single Audit Program (MDSAP) durchlaufen. </w:t>
      </w:r>
      <w:r w:rsidRPr="001F4C6C">
        <w:rPr>
          <w:rFonts w:ascii="Arial" w:hAnsi="Arial" w:cs="Arial"/>
        </w:rPr>
        <w:t>Die von der DQS Medizinprodukte GmbH</w:t>
      </w:r>
      <w:r w:rsidR="00196CA8">
        <w:rPr>
          <w:rFonts w:ascii="Arial" w:hAnsi="Arial" w:cs="Arial"/>
        </w:rPr>
        <w:t xml:space="preserve">, </w:t>
      </w:r>
      <w:r w:rsidR="00196CA8" w:rsidRPr="00196CA8">
        <w:rPr>
          <w:rFonts w:ascii="Arial" w:hAnsi="Arial" w:cs="Arial"/>
        </w:rPr>
        <w:t>einer international a</w:t>
      </w:r>
      <w:r w:rsidR="00196CA8">
        <w:rPr>
          <w:rFonts w:ascii="Arial" w:hAnsi="Arial" w:cs="Arial"/>
        </w:rPr>
        <w:t>kkreditierten,</w:t>
      </w:r>
      <w:r w:rsidR="00196CA8" w:rsidRPr="00196CA8">
        <w:rPr>
          <w:rFonts w:ascii="Arial" w:hAnsi="Arial" w:cs="Arial"/>
        </w:rPr>
        <w:t xml:space="preserve"> </w:t>
      </w:r>
      <w:r w:rsidR="00196CA8">
        <w:rPr>
          <w:rFonts w:ascii="Arial" w:hAnsi="Arial" w:cs="Arial"/>
        </w:rPr>
        <w:t xml:space="preserve">unabhängigen </w:t>
      </w:r>
      <w:r w:rsidR="00196CA8" w:rsidRPr="00196CA8">
        <w:rPr>
          <w:rFonts w:ascii="Arial" w:hAnsi="Arial" w:cs="Arial"/>
        </w:rPr>
        <w:t>Zertifizierungsstelle im Bereich Medizintechnik</w:t>
      </w:r>
      <w:r w:rsidR="00196CA8">
        <w:rPr>
          <w:rFonts w:ascii="Arial" w:hAnsi="Arial" w:cs="Arial"/>
        </w:rPr>
        <w:t xml:space="preserve">, </w:t>
      </w:r>
      <w:r w:rsidRPr="001F4C6C">
        <w:rPr>
          <w:rFonts w:ascii="Arial" w:hAnsi="Arial" w:cs="Arial"/>
        </w:rPr>
        <w:t>durchgeführt</w:t>
      </w:r>
      <w:r w:rsidR="00EF170B">
        <w:rPr>
          <w:rFonts w:ascii="Arial" w:hAnsi="Arial" w:cs="Arial"/>
        </w:rPr>
        <w:t>e Prüfung</w:t>
      </w:r>
      <w:r w:rsidRPr="001F4C6C">
        <w:rPr>
          <w:rFonts w:ascii="Arial" w:hAnsi="Arial" w:cs="Arial"/>
        </w:rPr>
        <w:t xml:space="preserve"> bestätigt</w:t>
      </w:r>
      <w:r>
        <w:rPr>
          <w:rFonts w:ascii="Arial" w:hAnsi="Arial" w:cs="Arial"/>
        </w:rPr>
        <w:t xml:space="preserve"> </w:t>
      </w:r>
      <w:r w:rsidRPr="00B76F8A">
        <w:rPr>
          <w:rFonts w:ascii="Arial" w:hAnsi="Arial" w:cs="Arial"/>
        </w:rPr>
        <w:t xml:space="preserve">die Konformität des Qualitätsmanagementsystems </w:t>
      </w:r>
      <w:r>
        <w:rPr>
          <w:rFonts w:ascii="Arial" w:hAnsi="Arial" w:cs="Arial"/>
        </w:rPr>
        <w:t>mit</w:t>
      </w:r>
      <w:r w:rsidR="00EF170B">
        <w:rPr>
          <w:rFonts w:ascii="Arial" w:hAnsi="Arial" w:cs="Arial"/>
        </w:rPr>
        <w:t xml:space="preserve"> </w:t>
      </w:r>
      <w:r>
        <w:rPr>
          <w:rFonts w:ascii="Arial" w:hAnsi="Arial" w:cs="Arial"/>
        </w:rPr>
        <w:t xml:space="preserve">der </w:t>
      </w:r>
      <w:r w:rsidRPr="00B76F8A">
        <w:rPr>
          <w:rFonts w:ascii="Arial" w:hAnsi="Arial" w:cs="Arial"/>
        </w:rPr>
        <w:t>ISO 13485:2016</w:t>
      </w:r>
      <w:r w:rsidR="00EF170B">
        <w:rPr>
          <w:rFonts w:ascii="Arial" w:hAnsi="Arial" w:cs="Arial"/>
        </w:rPr>
        <w:t>-</w:t>
      </w:r>
      <w:r>
        <w:rPr>
          <w:rFonts w:ascii="Arial" w:hAnsi="Arial" w:cs="Arial"/>
        </w:rPr>
        <w:t xml:space="preserve">Norm </w:t>
      </w:r>
      <w:r w:rsidRPr="00B76F8A">
        <w:rPr>
          <w:rFonts w:ascii="Arial" w:hAnsi="Arial" w:cs="Arial"/>
        </w:rPr>
        <w:t xml:space="preserve">sowie den länderspezifischen </w:t>
      </w:r>
      <w:r>
        <w:rPr>
          <w:rFonts w:ascii="Arial" w:hAnsi="Arial" w:cs="Arial"/>
        </w:rPr>
        <w:t>Qualitätsa</w:t>
      </w:r>
      <w:r w:rsidRPr="00B76F8A">
        <w:rPr>
          <w:rFonts w:ascii="Arial" w:hAnsi="Arial" w:cs="Arial"/>
        </w:rPr>
        <w:t xml:space="preserve">nforderungen in den USA </w:t>
      </w:r>
      <w:r w:rsidRPr="00363632">
        <w:rPr>
          <w:rFonts w:ascii="Arial" w:hAnsi="Arial" w:cs="Arial"/>
        </w:rPr>
        <w:t>Kanada, Japan und Australien.</w:t>
      </w:r>
      <w:r w:rsidR="00A018DC">
        <w:rPr>
          <w:rFonts w:ascii="Arial" w:hAnsi="Arial" w:cs="Arial"/>
        </w:rPr>
        <w:t xml:space="preserve"> </w:t>
      </w:r>
      <w:r>
        <w:rPr>
          <w:rFonts w:ascii="Arial" w:hAnsi="Arial" w:cs="Arial"/>
        </w:rPr>
        <w:t xml:space="preserve">Im Rahmen des Audits </w:t>
      </w:r>
      <w:r w:rsidRPr="00B76F8A">
        <w:rPr>
          <w:rFonts w:ascii="Arial" w:hAnsi="Arial" w:cs="Arial"/>
        </w:rPr>
        <w:t>wurde</w:t>
      </w:r>
      <w:r w:rsidR="00193F70">
        <w:rPr>
          <w:rFonts w:ascii="Arial" w:hAnsi="Arial" w:cs="Arial"/>
        </w:rPr>
        <w:t xml:space="preserve"> CeramOptec </w:t>
      </w:r>
      <w:r w:rsidRPr="00B76F8A">
        <w:rPr>
          <w:rFonts w:ascii="Arial" w:hAnsi="Arial" w:cs="Arial"/>
        </w:rPr>
        <w:t xml:space="preserve">für die Entwicklung, Herstellung und den Service von sterilen Lichtleitern, faseroptischen Übertragungssystemen </w:t>
      </w:r>
      <w:r>
        <w:rPr>
          <w:rFonts w:ascii="Arial" w:hAnsi="Arial" w:cs="Arial"/>
        </w:rPr>
        <w:t xml:space="preserve">sowie </w:t>
      </w:r>
      <w:r w:rsidRPr="00B76F8A">
        <w:rPr>
          <w:rFonts w:ascii="Arial" w:hAnsi="Arial" w:cs="Arial"/>
        </w:rPr>
        <w:t>Lasersystemen inklusive Zubehör</w:t>
      </w:r>
      <w:r>
        <w:rPr>
          <w:rFonts w:ascii="Arial" w:hAnsi="Arial" w:cs="Arial"/>
        </w:rPr>
        <w:t xml:space="preserve"> z</w:t>
      </w:r>
      <w:r w:rsidRPr="00B76F8A">
        <w:rPr>
          <w:rFonts w:ascii="Arial" w:hAnsi="Arial" w:cs="Arial"/>
        </w:rPr>
        <w:t xml:space="preserve">ertifiziert. </w:t>
      </w:r>
      <w:r>
        <w:rPr>
          <w:rFonts w:ascii="Arial" w:hAnsi="Arial" w:cs="Arial"/>
        </w:rPr>
        <w:t>Mit dem</w:t>
      </w:r>
      <w:r w:rsidRPr="00B76F8A">
        <w:rPr>
          <w:rFonts w:ascii="Arial" w:hAnsi="Arial" w:cs="Arial"/>
        </w:rPr>
        <w:t xml:space="preserve"> MDSAP-</w:t>
      </w:r>
      <w:r>
        <w:rPr>
          <w:rFonts w:ascii="Arial" w:hAnsi="Arial" w:cs="Arial"/>
        </w:rPr>
        <w:t>Gütesi</w:t>
      </w:r>
      <w:r w:rsidR="00EF170B">
        <w:rPr>
          <w:rFonts w:ascii="Arial" w:hAnsi="Arial" w:cs="Arial"/>
        </w:rPr>
        <w:t>e</w:t>
      </w:r>
      <w:r>
        <w:rPr>
          <w:rFonts w:ascii="Arial" w:hAnsi="Arial" w:cs="Arial"/>
        </w:rPr>
        <w:t>gel</w:t>
      </w:r>
      <w:r w:rsidRPr="00B76F8A">
        <w:rPr>
          <w:rFonts w:ascii="Arial" w:hAnsi="Arial" w:cs="Arial"/>
        </w:rPr>
        <w:t xml:space="preserve"> unterstreicht </w:t>
      </w:r>
      <w:r>
        <w:rPr>
          <w:rFonts w:ascii="Arial" w:hAnsi="Arial" w:cs="Arial"/>
        </w:rPr>
        <w:t xml:space="preserve">der </w:t>
      </w:r>
      <w:r w:rsidRPr="00B76F8A">
        <w:rPr>
          <w:rFonts w:ascii="Arial" w:hAnsi="Arial" w:cs="Arial"/>
        </w:rPr>
        <w:t xml:space="preserve">Glasfaserspezialist </w:t>
      </w:r>
      <w:r>
        <w:rPr>
          <w:rFonts w:ascii="Arial" w:hAnsi="Arial" w:cs="Arial"/>
        </w:rPr>
        <w:t>seine</w:t>
      </w:r>
      <w:r w:rsidRPr="00B76F8A">
        <w:rPr>
          <w:rFonts w:ascii="Arial" w:hAnsi="Arial" w:cs="Arial"/>
        </w:rPr>
        <w:t xml:space="preserve"> internationale Ausrichtung </w:t>
      </w:r>
      <w:r>
        <w:rPr>
          <w:rFonts w:ascii="Arial" w:hAnsi="Arial" w:cs="Arial"/>
        </w:rPr>
        <w:t>sowie</w:t>
      </w:r>
      <w:r w:rsidRPr="00B76F8A">
        <w:rPr>
          <w:rFonts w:ascii="Arial" w:hAnsi="Arial" w:cs="Arial"/>
        </w:rPr>
        <w:t xml:space="preserve"> </w:t>
      </w:r>
      <w:r w:rsidR="00EF170B">
        <w:rPr>
          <w:rFonts w:ascii="Arial" w:hAnsi="Arial" w:cs="Arial"/>
        </w:rPr>
        <w:t xml:space="preserve">seine </w:t>
      </w:r>
      <w:r w:rsidRPr="00B76F8A">
        <w:rPr>
          <w:rFonts w:ascii="Arial" w:hAnsi="Arial" w:cs="Arial"/>
        </w:rPr>
        <w:t xml:space="preserve">regulatorische Kompetenz im Bereich </w:t>
      </w:r>
      <w:r w:rsidR="00EF170B">
        <w:rPr>
          <w:rFonts w:ascii="Arial" w:hAnsi="Arial" w:cs="Arial"/>
        </w:rPr>
        <w:t xml:space="preserve">der </w:t>
      </w:r>
      <w:r w:rsidRPr="00B76F8A">
        <w:rPr>
          <w:rFonts w:ascii="Arial" w:hAnsi="Arial" w:cs="Arial"/>
        </w:rPr>
        <w:t>Medizintechnik.</w:t>
      </w:r>
      <w:r w:rsidR="0052526A">
        <w:rPr>
          <w:rFonts w:ascii="Arial" w:hAnsi="Arial" w:cs="Arial"/>
        </w:rPr>
        <w:t xml:space="preserve"> </w:t>
      </w:r>
      <w:r w:rsidR="0052526A" w:rsidRPr="0052526A">
        <w:rPr>
          <w:rFonts w:ascii="Arial" w:hAnsi="Arial" w:cs="Arial"/>
        </w:rPr>
        <w:t>Darüber hinaus zählt CeramOptec weltweit zu den wenigen Herstellern, die medizinische Sonden und Laserstrahlquellen vollständig selbst entwickeln, produzieren und in Verkehr bringen.</w:t>
      </w:r>
    </w:p>
    <w:p w14:paraId="7706889D" w14:textId="5D83A4BE" w:rsidR="006C49D9" w:rsidRPr="00424DC7" w:rsidRDefault="00424DC7" w:rsidP="006C49D9">
      <w:pPr>
        <w:rPr>
          <w:rFonts w:ascii="Arial" w:hAnsi="Arial" w:cs="Arial"/>
        </w:rPr>
      </w:pPr>
      <w:r w:rsidRPr="008E53D5">
        <w:rPr>
          <w:rFonts w:ascii="Arial" w:hAnsi="Arial" w:cs="Arial"/>
        </w:rPr>
        <w:t xml:space="preserve">Roland </w:t>
      </w:r>
      <w:proofErr w:type="spellStart"/>
      <w:r w:rsidRPr="008E53D5">
        <w:rPr>
          <w:rFonts w:ascii="Arial" w:hAnsi="Arial" w:cs="Arial"/>
        </w:rPr>
        <w:t>Dreschau</w:t>
      </w:r>
      <w:proofErr w:type="spellEnd"/>
      <w:r w:rsidRPr="008E53D5">
        <w:rPr>
          <w:rFonts w:ascii="Arial" w:hAnsi="Arial" w:cs="Arial"/>
        </w:rPr>
        <w:t>,</w:t>
      </w:r>
      <w:r>
        <w:rPr>
          <w:rFonts w:ascii="Arial" w:hAnsi="Arial" w:cs="Arial"/>
        </w:rPr>
        <w:t xml:space="preserve"> Geschäftsführer</w:t>
      </w:r>
      <w:r w:rsidR="008E53D5">
        <w:rPr>
          <w:rFonts w:ascii="Arial" w:hAnsi="Arial" w:cs="Arial"/>
        </w:rPr>
        <w:t xml:space="preserve"> von CeramOptec</w:t>
      </w:r>
      <w:r w:rsidR="00AF3342">
        <w:rPr>
          <w:rFonts w:ascii="Arial" w:hAnsi="Arial" w:cs="Arial"/>
        </w:rPr>
        <w:t>,</w:t>
      </w:r>
      <w:r w:rsidR="008E53D5">
        <w:rPr>
          <w:rFonts w:ascii="Arial" w:hAnsi="Arial" w:cs="Arial"/>
        </w:rPr>
        <w:t xml:space="preserve"> betont</w:t>
      </w:r>
      <w:r w:rsidRPr="00363632">
        <w:rPr>
          <w:rFonts w:ascii="Arial" w:hAnsi="Arial" w:cs="Arial"/>
        </w:rPr>
        <w:t>: „Die MDSAP-Zertifizierung bestätigt unsere hohen Qualitätsstandards über die europäischen Grenzen hinaus und erleichtert den Zugang zu internationalen Märkten. Damit schaffen wir Transparenz und Sicherheit für unsere Partner und stärken unsere Position als verlässlicher Anbieter faseroptischer Lösungen in der Medizintechnik.“</w:t>
      </w:r>
      <w:r w:rsidR="001611A2">
        <w:rPr>
          <w:rFonts w:ascii="Arial" w:hAnsi="Arial" w:cs="Arial"/>
        </w:rPr>
        <w:br/>
      </w:r>
      <w:r w:rsidR="001611A2">
        <w:rPr>
          <w:rFonts w:ascii="Arial" w:hAnsi="Arial" w:cs="Arial"/>
        </w:rPr>
        <w:br/>
      </w:r>
      <w:bookmarkEnd w:id="0"/>
      <w:r w:rsidR="006C49D9" w:rsidRPr="002714E0">
        <w:rPr>
          <w:rFonts w:ascii="Arial" w:hAnsi="Arial" w:cs="Arial"/>
          <w:b/>
          <w:bCs/>
        </w:rPr>
        <w:t>Live erleben auf der COMPAMED 2025</w:t>
      </w:r>
    </w:p>
    <w:p w14:paraId="6DF423FE" w14:textId="49793BFC" w:rsidR="00E8098F" w:rsidRPr="00E8098F" w:rsidRDefault="006C49D9" w:rsidP="00E8098F">
      <w:pPr>
        <w:rPr>
          <w:rFonts w:ascii="Arial" w:hAnsi="Arial" w:cs="Arial"/>
        </w:rPr>
      </w:pPr>
      <w:r w:rsidRPr="00B76F8A">
        <w:rPr>
          <w:rFonts w:ascii="Arial" w:hAnsi="Arial" w:cs="Arial"/>
        </w:rPr>
        <w:t xml:space="preserve">Interessierte haben auf der </w:t>
      </w:r>
      <w:r>
        <w:rPr>
          <w:rFonts w:ascii="Arial" w:hAnsi="Arial" w:cs="Arial"/>
        </w:rPr>
        <w:t>COMPAMED</w:t>
      </w:r>
      <w:r w:rsidRPr="00B76F8A">
        <w:rPr>
          <w:rFonts w:ascii="Arial" w:hAnsi="Arial" w:cs="Arial"/>
        </w:rPr>
        <w:t xml:space="preserve"> (1</w:t>
      </w:r>
      <w:r w:rsidR="00A018DC">
        <w:rPr>
          <w:rFonts w:ascii="Arial" w:hAnsi="Arial" w:cs="Arial"/>
        </w:rPr>
        <w:t>7</w:t>
      </w:r>
      <w:r w:rsidRPr="00B76F8A">
        <w:rPr>
          <w:rFonts w:ascii="Arial" w:hAnsi="Arial" w:cs="Arial"/>
        </w:rPr>
        <w:t>. bis 2</w:t>
      </w:r>
      <w:r w:rsidR="00A018DC">
        <w:rPr>
          <w:rFonts w:ascii="Arial" w:hAnsi="Arial" w:cs="Arial"/>
        </w:rPr>
        <w:t>0</w:t>
      </w:r>
      <w:r w:rsidRPr="00B76F8A">
        <w:rPr>
          <w:rFonts w:ascii="Arial" w:hAnsi="Arial" w:cs="Arial"/>
        </w:rPr>
        <w:t xml:space="preserve">. November 2025 in Düsseldorf, </w:t>
      </w:r>
      <w:r w:rsidRPr="00715E0F">
        <w:rPr>
          <w:rFonts w:ascii="Arial" w:hAnsi="Arial" w:cs="Arial"/>
        </w:rPr>
        <w:t>Halle 8a, Stand F29-1</w:t>
      </w:r>
      <w:r w:rsidRPr="00B76F8A">
        <w:rPr>
          <w:rFonts w:ascii="Arial" w:hAnsi="Arial" w:cs="Arial"/>
        </w:rPr>
        <w:t xml:space="preserve">) die Möglichkeit, sich ausführlich über das Medizintechnikportfolio </w:t>
      </w:r>
      <w:r>
        <w:rPr>
          <w:rFonts w:ascii="Arial" w:hAnsi="Arial" w:cs="Arial"/>
        </w:rPr>
        <w:t xml:space="preserve">des Unternehmens </w:t>
      </w:r>
      <w:r w:rsidRPr="00B76F8A">
        <w:rPr>
          <w:rFonts w:ascii="Arial" w:hAnsi="Arial" w:cs="Arial"/>
        </w:rPr>
        <w:t xml:space="preserve">zu informieren. Am </w:t>
      </w:r>
      <w:r>
        <w:rPr>
          <w:rFonts w:ascii="Arial" w:hAnsi="Arial" w:cs="Arial"/>
        </w:rPr>
        <w:t xml:space="preserve">Messestand </w:t>
      </w:r>
      <w:r w:rsidRPr="00B76F8A">
        <w:rPr>
          <w:rFonts w:ascii="Arial" w:hAnsi="Arial" w:cs="Arial"/>
        </w:rPr>
        <w:t>werden innovative Lösungen für medizinische Laseranwendung</w:t>
      </w:r>
      <w:r>
        <w:rPr>
          <w:rFonts w:ascii="Arial" w:hAnsi="Arial" w:cs="Arial"/>
        </w:rPr>
        <w:t>en</w:t>
      </w:r>
      <w:r w:rsidRPr="00B76F8A">
        <w:rPr>
          <w:rFonts w:ascii="Arial" w:hAnsi="Arial" w:cs="Arial"/>
        </w:rPr>
        <w:t xml:space="preserve"> und faseroptische Systeme vorgestellt</w:t>
      </w:r>
      <w:r>
        <w:rPr>
          <w:rFonts w:ascii="Arial" w:hAnsi="Arial" w:cs="Arial"/>
        </w:rPr>
        <w:t xml:space="preserve"> – d</w:t>
      </w:r>
      <w:r w:rsidRPr="00B76F8A">
        <w:rPr>
          <w:rFonts w:ascii="Arial" w:hAnsi="Arial" w:cs="Arial"/>
        </w:rPr>
        <w:t xml:space="preserve">arunter </w:t>
      </w:r>
      <w:r w:rsidR="00E8098F" w:rsidRPr="00E8098F">
        <w:rPr>
          <w:rFonts w:ascii="Arial" w:hAnsi="Arial" w:cs="Arial"/>
        </w:rPr>
        <w:t>biokompatible Fasern mit kundenspezifischen Kerndurchmessern und nicht-kreisförmigen Geometrien, die sich besonders für den Einsatz in der Laser</w:t>
      </w:r>
      <w:r w:rsidR="00E8098F" w:rsidRPr="0010407A">
        <w:rPr>
          <w:rFonts w:ascii="Arial" w:hAnsi="Arial" w:cs="Arial"/>
        </w:rPr>
        <w:t xml:space="preserve">chirurgie, </w:t>
      </w:r>
      <w:r w:rsidR="003944B8" w:rsidRPr="0010407A">
        <w:rPr>
          <w:rFonts w:ascii="Arial" w:hAnsi="Arial" w:cs="Arial"/>
        </w:rPr>
        <w:t xml:space="preserve">optischen Bildgebung, Endoskopie und spektroskopischen Diagnostik </w:t>
      </w:r>
      <w:r w:rsidR="00E8098F" w:rsidRPr="0010407A">
        <w:rPr>
          <w:rFonts w:ascii="Arial" w:hAnsi="Arial" w:cs="Arial"/>
        </w:rPr>
        <w:t>eignen.</w:t>
      </w:r>
    </w:p>
    <w:p w14:paraId="4A15AC94" w14:textId="7EA98E41" w:rsidR="00E8098F" w:rsidRPr="00E8098F" w:rsidRDefault="00E8098F" w:rsidP="00E8098F">
      <w:pPr>
        <w:rPr>
          <w:rFonts w:ascii="Arial" w:hAnsi="Arial" w:cs="Arial"/>
        </w:rPr>
      </w:pPr>
      <w:r w:rsidRPr="00E8098F">
        <w:rPr>
          <w:rFonts w:ascii="Arial" w:hAnsi="Arial" w:cs="Arial"/>
        </w:rPr>
        <w:t>Darüber hinaus zeigt CeramOptec kundenspezifische Sonden</w:t>
      </w:r>
      <w:r w:rsidR="00F13F92">
        <w:rPr>
          <w:rFonts w:ascii="Arial" w:hAnsi="Arial" w:cs="Arial"/>
        </w:rPr>
        <w:t>-B</w:t>
      </w:r>
      <w:r w:rsidRPr="00E8098F">
        <w:rPr>
          <w:rFonts w:ascii="Arial" w:hAnsi="Arial" w:cs="Arial"/>
        </w:rPr>
        <w:t xml:space="preserve">augruppen, die präzise nach Zeichnung gefertigt werden können – ideal für OEM-Anwendungen in unterschiedlichsten medizinischen Disziplinen. Ergänzend dazu werden Inhouse-Verfahren zur Sterilisation sowie Optionen für die Großserienfertigung </w:t>
      </w:r>
      <w:r w:rsidR="00355F82" w:rsidRPr="003F20EC">
        <w:rPr>
          <w:rFonts w:ascii="Arial" w:hAnsi="Arial" w:cs="Arial"/>
        </w:rPr>
        <w:t>präsentiert</w:t>
      </w:r>
      <w:r w:rsidRPr="003F20EC">
        <w:rPr>
          <w:rFonts w:ascii="Arial" w:hAnsi="Arial" w:cs="Arial"/>
        </w:rPr>
        <w:t>,</w:t>
      </w:r>
      <w:r w:rsidRPr="00E8098F">
        <w:rPr>
          <w:rFonts w:ascii="Arial" w:hAnsi="Arial" w:cs="Arial"/>
        </w:rPr>
        <w:t xml:space="preserve"> die höchste Prozesssicherheit und Reproduzierbarkeit gewährleisten.</w:t>
      </w:r>
    </w:p>
    <w:p w14:paraId="3C8A736C" w14:textId="77777777" w:rsidR="00E8098F" w:rsidRPr="00E8098F" w:rsidRDefault="00E8098F" w:rsidP="00E8098F">
      <w:pPr>
        <w:rPr>
          <w:rFonts w:ascii="Arial" w:hAnsi="Arial" w:cs="Arial"/>
        </w:rPr>
      </w:pPr>
    </w:p>
    <w:p w14:paraId="1D9F9CC1" w14:textId="16D6A44A" w:rsidR="00E8098F" w:rsidRDefault="00E8098F" w:rsidP="00E8098F">
      <w:pPr>
        <w:rPr>
          <w:rFonts w:ascii="Arial" w:hAnsi="Arial" w:cs="Arial"/>
        </w:rPr>
      </w:pPr>
      <w:r w:rsidRPr="00E8098F">
        <w:rPr>
          <w:rFonts w:ascii="Arial" w:hAnsi="Arial" w:cs="Arial"/>
        </w:rPr>
        <w:lastRenderedPageBreak/>
        <w:t>Ein weiteres Highlight: Alle Fasern können auf Wunsch mit individuellen, abriebfesten Markierungen versehen werden, um die Rückverfolgbarkeit und Handhabung in klinischen Umgebungen zu erleichtern</w:t>
      </w:r>
      <w:r w:rsidRPr="003F20EC">
        <w:rPr>
          <w:rFonts w:ascii="Arial" w:hAnsi="Arial" w:cs="Arial"/>
        </w:rPr>
        <w:t xml:space="preserve">. </w:t>
      </w:r>
      <w:r w:rsidR="00D60CBC" w:rsidRPr="003F20EC">
        <w:rPr>
          <w:rFonts w:ascii="Arial" w:hAnsi="Arial" w:cs="Arial"/>
        </w:rPr>
        <w:t>Dadurch</w:t>
      </w:r>
      <w:r w:rsidRPr="00E8098F">
        <w:rPr>
          <w:rFonts w:ascii="Arial" w:hAnsi="Arial" w:cs="Arial"/>
        </w:rPr>
        <w:t xml:space="preserve"> unterstreicht CeramOptec seine Position als zuverlässiger Partner für maßgeschneiderte faseroptische Komponenten in der modernen Medizintechnik.</w:t>
      </w:r>
    </w:p>
    <w:p w14:paraId="2884D6A9" w14:textId="743B154F" w:rsidR="006C49D9" w:rsidRPr="00B76F8A" w:rsidRDefault="006C49D9" w:rsidP="006C49D9">
      <w:pPr>
        <w:rPr>
          <w:rFonts w:ascii="Arial" w:hAnsi="Arial" w:cs="Arial"/>
        </w:rPr>
      </w:pPr>
      <w:r w:rsidRPr="00FF1CBF">
        <w:rPr>
          <w:rFonts w:ascii="Arial" w:hAnsi="Arial" w:cs="Arial"/>
        </w:rPr>
        <w:t>Weit</w:t>
      </w:r>
      <w:r w:rsidR="00873E2E">
        <w:rPr>
          <w:rFonts w:ascii="Arial" w:hAnsi="Arial" w:cs="Arial"/>
        </w:rPr>
        <w:t>er</w:t>
      </w:r>
      <w:r w:rsidRPr="00FF1CBF">
        <w:rPr>
          <w:rFonts w:ascii="Arial" w:hAnsi="Arial" w:cs="Arial"/>
        </w:rPr>
        <w:t>e</w:t>
      </w:r>
      <w:r w:rsidRPr="006C49D9">
        <w:rPr>
          <w:rFonts w:ascii="Arial" w:hAnsi="Arial" w:cs="Arial"/>
        </w:rPr>
        <w:t xml:space="preserve"> Informationen zu CeramOptec und </w:t>
      </w:r>
      <w:r w:rsidR="00FF1CBF">
        <w:rPr>
          <w:rFonts w:ascii="Arial" w:hAnsi="Arial" w:cs="Arial"/>
        </w:rPr>
        <w:t xml:space="preserve">dem </w:t>
      </w:r>
      <w:r w:rsidRPr="006C49D9">
        <w:rPr>
          <w:rFonts w:ascii="Arial" w:hAnsi="Arial" w:cs="Arial"/>
        </w:rPr>
        <w:t xml:space="preserve">auf der Messe vorgestellten </w:t>
      </w:r>
      <w:r w:rsidR="00FF1CBF">
        <w:rPr>
          <w:rFonts w:ascii="Arial" w:hAnsi="Arial" w:cs="Arial"/>
        </w:rPr>
        <w:t>Lösungsportfolio</w:t>
      </w:r>
      <w:r w:rsidRPr="006C49D9">
        <w:rPr>
          <w:rFonts w:ascii="Arial" w:hAnsi="Arial" w:cs="Arial"/>
        </w:rPr>
        <w:t xml:space="preserve"> finden Interessenten auch online unter</w:t>
      </w:r>
      <w:r w:rsidR="00EF170B">
        <w:rPr>
          <w:rFonts w:ascii="Arial" w:hAnsi="Arial" w:cs="Arial"/>
        </w:rPr>
        <w:t xml:space="preserve"> </w:t>
      </w:r>
      <w:hyperlink r:id="rId6" w:history="1">
        <w:r w:rsidRPr="006C49D9">
          <w:rPr>
            <w:rStyle w:val="Hyperlink"/>
            <w:rFonts w:ascii="Arial" w:hAnsi="Arial" w:cs="Arial"/>
          </w:rPr>
          <w:t>www.ceramoptec.com</w:t>
        </w:r>
      </w:hyperlink>
      <w:r w:rsidRPr="006C49D9">
        <w:rPr>
          <w:rFonts w:ascii="Arial" w:hAnsi="Arial" w:cs="Arial"/>
        </w:rPr>
        <w:t>.</w:t>
      </w:r>
    </w:p>
    <w:p w14:paraId="44E069E2" w14:textId="77777777" w:rsidR="00D33E81" w:rsidRDefault="00D33E81" w:rsidP="00D33E81">
      <w:pPr>
        <w:spacing w:after="0"/>
        <w:rPr>
          <w:rFonts w:ascii="Arial" w:hAnsi="Arial" w:cs="Arial"/>
          <w:iCs/>
        </w:rPr>
      </w:pPr>
    </w:p>
    <w:p w14:paraId="43992BAD" w14:textId="77777777" w:rsidR="009E50EC" w:rsidRDefault="009E50EC" w:rsidP="00D33E81">
      <w:pPr>
        <w:spacing w:after="0"/>
        <w:rPr>
          <w:rFonts w:ascii="Arial" w:hAnsi="Arial" w:cs="Arial"/>
          <w:iCs/>
        </w:rPr>
      </w:pPr>
    </w:p>
    <w:p w14:paraId="74EB1665" w14:textId="77777777" w:rsidR="009E50EC" w:rsidRPr="00F028F0" w:rsidRDefault="009E50EC" w:rsidP="00D33E81">
      <w:pPr>
        <w:spacing w:after="0"/>
        <w:rPr>
          <w:rFonts w:ascii="Arial" w:hAnsi="Arial" w:cs="Arial"/>
          <w:iCs/>
        </w:rPr>
      </w:pPr>
    </w:p>
    <w:p w14:paraId="704AD9DE" w14:textId="77777777" w:rsidR="00D33E81" w:rsidRPr="00F03D29" w:rsidRDefault="00D33E81" w:rsidP="00D33E81">
      <w:pPr>
        <w:spacing w:after="0"/>
        <w:jc w:val="both"/>
        <w:rPr>
          <w:rFonts w:ascii="Arial" w:hAnsi="Arial" w:cs="Arial"/>
          <w:b/>
          <w:sz w:val="20"/>
          <w:szCs w:val="20"/>
        </w:rPr>
      </w:pPr>
      <w:r w:rsidRPr="00F03D29">
        <w:rPr>
          <w:rFonts w:ascii="Arial" w:hAnsi="Arial" w:cs="Arial"/>
          <w:b/>
          <w:sz w:val="20"/>
          <w:szCs w:val="20"/>
        </w:rPr>
        <w:t>Über CeramOptec</w:t>
      </w:r>
    </w:p>
    <w:p w14:paraId="02950087" w14:textId="77777777" w:rsidR="00D33E81" w:rsidRPr="00EF170B" w:rsidRDefault="00D33E81" w:rsidP="00D33E81">
      <w:pPr>
        <w:spacing w:after="0"/>
        <w:jc w:val="both"/>
        <w:rPr>
          <w:rFonts w:ascii="Arial" w:hAnsi="Arial" w:cs="Arial"/>
          <w:bCs/>
          <w:sz w:val="20"/>
          <w:szCs w:val="20"/>
        </w:rPr>
      </w:pPr>
    </w:p>
    <w:p w14:paraId="2941FDA8" w14:textId="77777777" w:rsidR="00D33E81" w:rsidRDefault="00D33E81" w:rsidP="00D33E81">
      <w:pPr>
        <w:spacing w:after="0"/>
        <w:jc w:val="both"/>
        <w:rPr>
          <w:rFonts w:ascii="Arial" w:hAnsi="Arial" w:cs="Arial"/>
          <w:bCs/>
          <w:sz w:val="20"/>
          <w:szCs w:val="20"/>
        </w:rPr>
      </w:pPr>
      <w:r w:rsidRPr="00F03D29">
        <w:rPr>
          <w:rFonts w:ascii="Arial" w:hAnsi="Arial" w:cs="Arial"/>
          <w:bCs/>
          <w:sz w:val="20"/>
          <w:szCs w:val="20"/>
        </w:rPr>
        <w:t xml:space="preserve">CeramOptec® ist auf die Herstellung von Multimode-Lichtwellenleitern aus Quarzglas sowie die kundenspezifische Konfektionierung von Faserkabeln und -bündeln spezialisiert. Das mittelständische Unternehmen wurde 1988 in Bonn gegründet und ist heute Tochter der </w:t>
      </w:r>
      <w:proofErr w:type="spellStart"/>
      <w:r w:rsidRPr="00F03D29">
        <w:rPr>
          <w:rFonts w:ascii="Arial" w:hAnsi="Arial" w:cs="Arial"/>
          <w:bCs/>
          <w:sz w:val="20"/>
          <w:szCs w:val="20"/>
        </w:rPr>
        <w:t>biolitec</w:t>
      </w:r>
      <w:proofErr w:type="spellEnd"/>
      <w:r w:rsidRPr="00F03D29">
        <w:rPr>
          <w:rFonts w:ascii="Arial" w:hAnsi="Arial" w:cs="Arial"/>
          <w:bCs/>
          <w:sz w:val="20"/>
          <w:szCs w:val="20"/>
        </w:rPr>
        <w:t xml:space="preserve"> AG, eines der weltweit führenden Medizintechnik-Unternehmen im Bereich Laseranwendungen. Mit Niederlassungen in Kanada</w:t>
      </w:r>
      <w:r>
        <w:rPr>
          <w:rFonts w:ascii="Arial" w:hAnsi="Arial" w:cs="Arial"/>
          <w:bCs/>
          <w:sz w:val="20"/>
          <w:szCs w:val="20"/>
        </w:rPr>
        <w:t xml:space="preserve"> und</w:t>
      </w:r>
      <w:r w:rsidRPr="00F03D29">
        <w:rPr>
          <w:rFonts w:ascii="Arial" w:hAnsi="Arial" w:cs="Arial"/>
          <w:bCs/>
          <w:sz w:val="20"/>
          <w:szCs w:val="20"/>
        </w:rPr>
        <w:t xml:space="preserve"> China sowie Distributionspartnern in Frankreich, Israel, Indien, Japan und Korea ist CeramOptec nicht nur in Europa, sondern auch auf den asiatischen und nordamerikanischen Märkten stark vertreten. Das Angebot umfasst Preformen, Fasern, Kabel und Bündel (</w:t>
      </w:r>
      <w:proofErr w:type="spellStart"/>
      <w:r w:rsidRPr="00F03D29">
        <w:rPr>
          <w:rFonts w:ascii="Arial" w:hAnsi="Arial" w:cs="Arial"/>
          <w:bCs/>
          <w:sz w:val="20"/>
          <w:szCs w:val="20"/>
        </w:rPr>
        <w:t>Assemblies</w:t>
      </w:r>
      <w:proofErr w:type="spellEnd"/>
      <w:r w:rsidRPr="00F03D29">
        <w:rPr>
          <w:rFonts w:ascii="Arial" w:hAnsi="Arial" w:cs="Arial"/>
          <w:bCs/>
          <w:sz w:val="20"/>
          <w:szCs w:val="20"/>
        </w:rPr>
        <w:t>) für zahlreiche Einsatzbereiche, darunter industrielle und medizinische Laserapplikationen, Halbleiterfertigung, Sensorsysteme in Luft- und Raumfahrt sowie spektroskopische Anwendungen in Astronomie und chemischer Industrie.</w:t>
      </w:r>
    </w:p>
    <w:p w14:paraId="63ACDBDD" w14:textId="77777777" w:rsidR="00D33E81" w:rsidRPr="00F03D29" w:rsidRDefault="00D33E81" w:rsidP="00D33E81">
      <w:pPr>
        <w:spacing w:after="0"/>
        <w:jc w:val="both"/>
        <w:rPr>
          <w:rFonts w:ascii="Arial" w:eastAsia="Times New Roman" w:hAnsi="Arial" w:cs="Arial"/>
          <w:bCs/>
          <w:sz w:val="20"/>
          <w:szCs w:val="20"/>
          <w:lang w:eastAsia="de-DE"/>
        </w:rPr>
      </w:pPr>
    </w:p>
    <w:p w14:paraId="797BA937" w14:textId="77777777" w:rsidR="00D33E81" w:rsidRDefault="00D33E81" w:rsidP="00D33E81">
      <w:pPr>
        <w:spacing w:after="0"/>
        <w:jc w:val="both"/>
        <w:rPr>
          <w:rFonts w:ascii="Arial" w:eastAsia="Times New Roman" w:hAnsi="Arial" w:cs="Arial"/>
          <w:sz w:val="20"/>
          <w:szCs w:val="20"/>
          <w:lang w:eastAsia="de-DE"/>
        </w:rPr>
      </w:pPr>
    </w:p>
    <w:p w14:paraId="18178D75" w14:textId="77777777" w:rsidR="00D33E81" w:rsidRDefault="00D33E81" w:rsidP="00D33E81">
      <w:pPr>
        <w:spacing w:after="0"/>
        <w:jc w:val="both"/>
        <w:rPr>
          <w:rFonts w:ascii="Arial" w:eastAsia="Times New Roman" w:hAnsi="Arial" w:cs="Arial"/>
          <w:sz w:val="20"/>
          <w:szCs w:val="20"/>
          <w:lang w:eastAsia="de-DE"/>
        </w:rPr>
      </w:pPr>
    </w:p>
    <w:tbl>
      <w:tblPr>
        <w:tblW w:w="0" w:type="auto"/>
        <w:tblCellMar>
          <w:left w:w="0" w:type="dxa"/>
          <w:right w:w="0" w:type="dxa"/>
        </w:tblCellMar>
        <w:tblLook w:val="04A0" w:firstRow="1" w:lastRow="0" w:firstColumn="1" w:lastColumn="0" w:noHBand="0" w:noVBand="1"/>
      </w:tblPr>
      <w:tblGrid>
        <w:gridCol w:w="4537"/>
        <w:gridCol w:w="4535"/>
      </w:tblGrid>
      <w:tr w:rsidR="00D33E81" w14:paraId="1C34852D" w14:textId="77777777" w:rsidTr="00E77153">
        <w:tc>
          <w:tcPr>
            <w:tcW w:w="4606" w:type="dxa"/>
            <w:tcMar>
              <w:top w:w="0" w:type="dxa"/>
              <w:left w:w="108" w:type="dxa"/>
              <w:bottom w:w="0" w:type="dxa"/>
              <w:right w:w="108" w:type="dxa"/>
            </w:tcMar>
            <w:hideMark/>
          </w:tcPr>
          <w:p w14:paraId="5A9A7953" w14:textId="77777777" w:rsidR="00D33E81" w:rsidRDefault="00D33E81" w:rsidP="00E77153">
            <w:pPr>
              <w:spacing w:after="0"/>
            </w:pPr>
            <w:r>
              <w:rPr>
                <w:rFonts w:ascii="Arial" w:hAnsi="Arial" w:cs="Arial"/>
                <w:b/>
                <w:bCs/>
                <w:sz w:val="18"/>
                <w:szCs w:val="18"/>
                <w:u w:val="single"/>
              </w:rPr>
              <w:t>Pressekontakt CeramOptec:</w:t>
            </w:r>
          </w:p>
          <w:p w14:paraId="732D4B5A" w14:textId="36862439" w:rsidR="00D33E81" w:rsidRDefault="00D33E81" w:rsidP="00E77153">
            <w:pPr>
              <w:spacing w:after="0"/>
            </w:pPr>
          </w:p>
          <w:p w14:paraId="2BB0B29C" w14:textId="77777777" w:rsidR="00D33E81" w:rsidRPr="00877B6C" w:rsidRDefault="00D33E81" w:rsidP="00E77153">
            <w:pPr>
              <w:autoSpaceDE w:val="0"/>
              <w:autoSpaceDN w:val="0"/>
              <w:spacing w:after="0"/>
            </w:pPr>
            <w:r w:rsidRPr="00877B6C">
              <w:rPr>
                <w:rFonts w:ascii="Arial" w:hAnsi="Arial" w:cs="Arial"/>
                <w:b/>
                <w:bCs/>
                <w:sz w:val="18"/>
                <w:szCs w:val="18"/>
              </w:rPr>
              <w:t>CeramOptec GmbH</w:t>
            </w:r>
          </w:p>
          <w:p w14:paraId="34C0C857" w14:textId="77777777" w:rsidR="00D33E81" w:rsidRPr="00877B6C" w:rsidRDefault="00D33E81" w:rsidP="00E77153">
            <w:pPr>
              <w:autoSpaceDE w:val="0"/>
              <w:autoSpaceDN w:val="0"/>
              <w:spacing w:after="0"/>
            </w:pPr>
            <w:r>
              <w:rPr>
                <w:rFonts w:ascii="Arial" w:hAnsi="Arial" w:cs="Arial"/>
                <w:sz w:val="18"/>
                <w:szCs w:val="18"/>
              </w:rPr>
              <w:t>Kathrin Bergmann</w:t>
            </w:r>
          </w:p>
          <w:p w14:paraId="62D277E3" w14:textId="77777777" w:rsidR="00D33E81" w:rsidRPr="009F20B5" w:rsidRDefault="00D33E81" w:rsidP="00E77153">
            <w:pPr>
              <w:autoSpaceDE w:val="0"/>
              <w:autoSpaceDN w:val="0"/>
              <w:spacing w:after="0"/>
              <w:rPr>
                <w:lang w:val="it-IT"/>
              </w:rPr>
            </w:pPr>
            <w:proofErr w:type="spellStart"/>
            <w:r w:rsidRPr="009F20B5">
              <w:rPr>
                <w:rFonts w:ascii="Arial" w:hAnsi="Arial" w:cs="Arial"/>
                <w:sz w:val="18"/>
                <w:szCs w:val="18"/>
                <w:lang w:val="it-IT"/>
              </w:rPr>
              <w:t>Siemensstraße</w:t>
            </w:r>
            <w:proofErr w:type="spellEnd"/>
            <w:r w:rsidRPr="009F20B5">
              <w:rPr>
                <w:rFonts w:ascii="Arial" w:hAnsi="Arial" w:cs="Arial"/>
                <w:sz w:val="18"/>
                <w:szCs w:val="18"/>
                <w:lang w:val="it-IT"/>
              </w:rPr>
              <w:t xml:space="preserve"> 44</w:t>
            </w:r>
          </w:p>
          <w:p w14:paraId="3F4E27D7" w14:textId="77777777" w:rsidR="00D33E81" w:rsidRPr="009F20B5" w:rsidRDefault="00D33E81" w:rsidP="00E77153">
            <w:pPr>
              <w:autoSpaceDE w:val="0"/>
              <w:autoSpaceDN w:val="0"/>
              <w:spacing w:after="0"/>
              <w:rPr>
                <w:lang w:val="it-IT"/>
              </w:rPr>
            </w:pPr>
            <w:r w:rsidRPr="009F20B5">
              <w:rPr>
                <w:rFonts w:ascii="Arial" w:hAnsi="Arial" w:cs="Arial"/>
                <w:sz w:val="18"/>
                <w:szCs w:val="18"/>
                <w:lang w:val="it-IT"/>
              </w:rPr>
              <w:t xml:space="preserve">53121 Bonn / Germany </w:t>
            </w:r>
            <w:r w:rsidRPr="009F20B5">
              <w:rPr>
                <w:rFonts w:ascii="Arial" w:hAnsi="Arial" w:cs="Arial"/>
                <w:sz w:val="18"/>
                <w:szCs w:val="18"/>
                <w:lang w:val="it-IT"/>
              </w:rPr>
              <w:br/>
              <w:t>Tel.: +49 (0)228 97 967 0</w:t>
            </w:r>
          </w:p>
          <w:p w14:paraId="345B3DEB" w14:textId="4EC2D147" w:rsidR="00D33E81" w:rsidRPr="009F20B5" w:rsidRDefault="00D33E81" w:rsidP="00E77153">
            <w:pPr>
              <w:spacing w:after="0"/>
              <w:rPr>
                <w:lang w:val="it-IT"/>
              </w:rPr>
            </w:pPr>
            <w:r w:rsidRPr="009F20B5">
              <w:rPr>
                <w:rFonts w:ascii="Arial" w:hAnsi="Arial" w:cs="Arial"/>
                <w:sz w:val="18"/>
                <w:szCs w:val="18"/>
                <w:lang w:val="it-IT"/>
              </w:rPr>
              <w:t xml:space="preserve">E-Mail: </w:t>
            </w:r>
            <w:hyperlink r:id="rId7" w:history="1">
              <w:r w:rsidRPr="009F20B5">
                <w:rPr>
                  <w:rStyle w:val="Hyperlink"/>
                  <w:rFonts w:ascii="Arial" w:hAnsi="Arial" w:cs="Arial"/>
                  <w:sz w:val="18"/>
                  <w:szCs w:val="18"/>
                  <w:lang w:val="it-IT"/>
                </w:rPr>
                <w:t>sales@ceramoptec.com</w:t>
              </w:r>
            </w:hyperlink>
            <w:r w:rsidRPr="009F20B5">
              <w:rPr>
                <w:rFonts w:ascii="Arial" w:hAnsi="Arial" w:cs="Arial"/>
                <w:sz w:val="18"/>
                <w:szCs w:val="18"/>
                <w:lang w:val="it-IT"/>
              </w:rPr>
              <w:br/>
              <w:t xml:space="preserve">Web: </w:t>
            </w:r>
            <w:hyperlink r:id="rId8" w:history="1">
              <w:r w:rsidRPr="009F20B5">
                <w:rPr>
                  <w:rStyle w:val="Hyperlink"/>
                  <w:rFonts w:ascii="Arial" w:hAnsi="Arial" w:cs="Arial"/>
                  <w:sz w:val="18"/>
                  <w:szCs w:val="18"/>
                  <w:lang w:val="it-IT"/>
                </w:rPr>
                <w:t>www.ceramoptec.de</w:t>
              </w:r>
            </w:hyperlink>
          </w:p>
        </w:tc>
        <w:tc>
          <w:tcPr>
            <w:tcW w:w="4606" w:type="dxa"/>
            <w:tcMar>
              <w:top w:w="0" w:type="dxa"/>
              <w:left w:w="108" w:type="dxa"/>
              <w:bottom w:w="0" w:type="dxa"/>
              <w:right w:w="108" w:type="dxa"/>
            </w:tcMar>
            <w:hideMark/>
          </w:tcPr>
          <w:p w14:paraId="2B633FE8" w14:textId="77777777" w:rsidR="00D33E81" w:rsidRDefault="00D33E81" w:rsidP="00E77153">
            <w:pPr>
              <w:spacing w:after="0"/>
            </w:pPr>
            <w:r>
              <w:rPr>
                <w:rFonts w:ascii="Arial" w:hAnsi="Arial" w:cs="Arial"/>
                <w:b/>
                <w:bCs/>
                <w:sz w:val="18"/>
                <w:szCs w:val="18"/>
                <w:u w:val="single"/>
              </w:rPr>
              <w:t>Pressekontakt Agentur:</w:t>
            </w:r>
          </w:p>
          <w:p w14:paraId="19977177" w14:textId="22E370A1" w:rsidR="00D33E81" w:rsidRDefault="00D33E81" w:rsidP="00E77153">
            <w:pPr>
              <w:spacing w:after="0"/>
            </w:pPr>
          </w:p>
          <w:p w14:paraId="61E88EF6" w14:textId="77777777" w:rsidR="00D33E81" w:rsidRDefault="00D33E81" w:rsidP="00E77153">
            <w:pPr>
              <w:spacing w:after="0"/>
            </w:pPr>
            <w:proofErr w:type="gramStart"/>
            <w:r>
              <w:rPr>
                <w:rFonts w:ascii="Arial" w:hAnsi="Arial" w:cs="Arial"/>
                <w:b/>
                <w:bCs/>
                <w:sz w:val="18"/>
                <w:szCs w:val="18"/>
              </w:rPr>
              <w:t>riba:businesstalk</w:t>
            </w:r>
            <w:proofErr w:type="gramEnd"/>
            <w:r>
              <w:rPr>
                <w:rFonts w:ascii="Arial" w:hAnsi="Arial" w:cs="Arial"/>
                <w:b/>
                <w:bCs/>
                <w:sz w:val="18"/>
                <w:szCs w:val="18"/>
              </w:rPr>
              <w:t xml:space="preserve"> GmbH</w:t>
            </w:r>
          </w:p>
          <w:p w14:paraId="31C15E11" w14:textId="77777777" w:rsidR="00D33E81" w:rsidRDefault="00D33E81" w:rsidP="00E77153">
            <w:pPr>
              <w:spacing w:after="0"/>
            </w:pPr>
            <w:r>
              <w:rPr>
                <w:rFonts w:ascii="Arial" w:hAnsi="Arial" w:cs="Arial"/>
                <w:sz w:val="18"/>
                <w:szCs w:val="18"/>
              </w:rPr>
              <w:t>Michael Beyrau</w:t>
            </w:r>
          </w:p>
          <w:p w14:paraId="62427ED3" w14:textId="77777777" w:rsidR="00D33E81" w:rsidRDefault="00D33E81" w:rsidP="00E77153">
            <w:pPr>
              <w:spacing w:after="0"/>
            </w:pPr>
            <w:r>
              <w:rPr>
                <w:rFonts w:ascii="Arial" w:hAnsi="Arial" w:cs="Arial"/>
                <w:sz w:val="18"/>
                <w:szCs w:val="18"/>
              </w:rPr>
              <w:t xml:space="preserve">Klostergut </w:t>
            </w:r>
            <w:proofErr w:type="spellStart"/>
            <w:r>
              <w:rPr>
                <w:rFonts w:ascii="Arial" w:hAnsi="Arial" w:cs="Arial"/>
                <w:sz w:val="18"/>
                <w:szCs w:val="18"/>
              </w:rPr>
              <w:t>Besselich</w:t>
            </w:r>
            <w:proofErr w:type="spellEnd"/>
          </w:p>
          <w:p w14:paraId="2C085DE3" w14:textId="77777777" w:rsidR="00D33E81" w:rsidRDefault="00D33E81" w:rsidP="00E77153">
            <w:pPr>
              <w:spacing w:after="0"/>
            </w:pPr>
            <w:r>
              <w:rPr>
                <w:rFonts w:ascii="Arial" w:hAnsi="Arial" w:cs="Arial"/>
                <w:sz w:val="18"/>
                <w:szCs w:val="18"/>
              </w:rPr>
              <w:t>56182 Urbar / Koblenz</w:t>
            </w:r>
          </w:p>
          <w:p w14:paraId="5806A342" w14:textId="77777777" w:rsidR="00D33E81" w:rsidRDefault="00D33E81" w:rsidP="00E77153">
            <w:pPr>
              <w:spacing w:after="0"/>
            </w:pPr>
            <w:r>
              <w:rPr>
                <w:rFonts w:ascii="Arial" w:hAnsi="Arial" w:cs="Arial"/>
                <w:sz w:val="18"/>
                <w:szCs w:val="18"/>
              </w:rPr>
              <w:t>Tel.: +49 (0)261-963 757-27</w:t>
            </w:r>
          </w:p>
          <w:p w14:paraId="11B1F3FF" w14:textId="77777777" w:rsidR="00D33E81" w:rsidRDefault="00D33E81" w:rsidP="00E77153">
            <w:pPr>
              <w:spacing w:after="0"/>
            </w:pPr>
            <w:r w:rsidRPr="002213FD">
              <w:rPr>
                <w:rFonts w:ascii="Arial" w:hAnsi="Arial" w:cs="Arial"/>
                <w:sz w:val="18"/>
                <w:szCs w:val="18"/>
              </w:rPr>
              <w:t>E-Mail: </w:t>
            </w:r>
            <w:hyperlink r:id="rId9" w:history="1">
              <w:r w:rsidRPr="002213FD">
                <w:rPr>
                  <w:rStyle w:val="Hyperlink"/>
                  <w:rFonts w:ascii="Arial" w:hAnsi="Arial" w:cs="Arial"/>
                  <w:sz w:val="18"/>
                  <w:szCs w:val="18"/>
                </w:rPr>
                <w:t>mbeyrau@riba.eu</w:t>
              </w:r>
            </w:hyperlink>
          </w:p>
          <w:p w14:paraId="72EA2904" w14:textId="77777777" w:rsidR="00D33E81" w:rsidRDefault="00D33E81" w:rsidP="00E77153">
            <w:pPr>
              <w:spacing w:after="0"/>
            </w:pPr>
            <w:r>
              <w:rPr>
                <w:rFonts w:ascii="Arial" w:hAnsi="Arial" w:cs="Arial"/>
                <w:sz w:val="18"/>
                <w:szCs w:val="18"/>
              </w:rPr>
              <w:t>Web: </w:t>
            </w:r>
            <w:hyperlink r:id="rId10" w:tgtFrame="_blank" w:tooltip="blocked::http://www.riba.eu/&#10;http://www.riba.eu" w:history="1">
              <w:r>
                <w:rPr>
                  <w:rStyle w:val="Hyperlink"/>
                  <w:rFonts w:ascii="Arial" w:hAnsi="Arial" w:cs="Arial"/>
                  <w:sz w:val="18"/>
                  <w:szCs w:val="18"/>
                </w:rPr>
                <w:t>www.riba.eu</w:t>
              </w:r>
            </w:hyperlink>
          </w:p>
        </w:tc>
      </w:tr>
    </w:tbl>
    <w:p w14:paraId="7D69F711" w14:textId="77777777" w:rsidR="00064DA1" w:rsidRDefault="00064DA1" w:rsidP="00EF170B"/>
    <w:sectPr w:rsidR="00064DA1" w:rsidSect="008F36A8">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F523C" w14:textId="77777777" w:rsidR="0053137D" w:rsidRDefault="0053137D">
      <w:pPr>
        <w:spacing w:after="0" w:line="240" w:lineRule="auto"/>
      </w:pPr>
      <w:r>
        <w:separator/>
      </w:r>
    </w:p>
  </w:endnote>
  <w:endnote w:type="continuationSeparator" w:id="0">
    <w:p w14:paraId="4DE7734B" w14:textId="77777777" w:rsidR="0053137D" w:rsidRDefault="0053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70CDB" w14:textId="77777777" w:rsidR="0053137D" w:rsidRDefault="0053137D">
      <w:pPr>
        <w:spacing w:after="0" w:line="240" w:lineRule="auto"/>
      </w:pPr>
      <w:r>
        <w:separator/>
      </w:r>
    </w:p>
  </w:footnote>
  <w:footnote w:type="continuationSeparator" w:id="0">
    <w:p w14:paraId="6153BA79" w14:textId="77777777" w:rsidR="0053137D" w:rsidRDefault="00531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BCFC4" w14:textId="77777777" w:rsidR="00943D6D" w:rsidRDefault="00BD426F" w:rsidP="00607C7D">
    <w:pPr>
      <w:pStyle w:val="Kopfzeile"/>
      <w:jc w:val="right"/>
    </w:pPr>
    <w:r w:rsidRPr="00805B70">
      <w:rPr>
        <w:noProof/>
        <w:lang w:eastAsia="de-DE"/>
      </w:rPr>
      <w:drawing>
        <wp:inline distT="0" distB="0" distL="0" distR="0" wp14:anchorId="2925D829" wp14:editId="2BE25E89">
          <wp:extent cx="3609975" cy="561975"/>
          <wp:effectExtent l="0" t="0" r="0" b="0"/>
          <wp:docPr id="1" name="Grafik 1" descr="\\RIBATALK\Tausch\Tausch\00_RBT-Arbeitsplattform 2014\CeramOptec\03_Bilder\01_Logo\CeramLogo-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RIBATALK\Tausch\Tausch\00_RBT-Arbeitsplattform 2014\CeramOptec\03_Bilder\01_Logo\CeramLogo-farbi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561975"/>
                  </a:xfrm>
                  <a:prstGeom prst="rect">
                    <a:avLst/>
                  </a:prstGeom>
                  <a:noFill/>
                  <a:ln>
                    <a:noFill/>
                  </a:ln>
                </pic:spPr>
              </pic:pic>
            </a:graphicData>
          </a:graphic>
        </wp:inline>
      </w:drawing>
    </w:r>
  </w:p>
  <w:p w14:paraId="04AE8320" w14:textId="77777777" w:rsidR="00943D6D" w:rsidRDefault="00943D6D" w:rsidP="00607C7D">
    <w:pPr>
      <w:pStyle w:val="Kopfzeile"/>
      <w:jc w:val="right"/>
    </w:pPr>
  </w:p>
  <w:p w14:paraId="35E90BE9" w14:textId="77777777" w:rsidR="00943D6D" w:rsidRDefault="00943D6D" w:rsidP="00607C7D">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6F"/>
    <w:rsid w:val="00046512"/>
    <w:rsid w:val="00053AC4"/>
    <w:rsid w:val="00064DA1"/>
    <w:rsid w:val="00071180"/>
    <w:rsid w:val="00084C86"/>
    <w:rsid w:val="00100137"/>
    <w:rsid w:val="0010407A"/>
    <w:rsid w:val="001611A2"/>
    <w:rsid w:val="00177706"/>
    <w:rsid w:val="00193F70"/>
    <w:rsid w:val="00196CA8"/>
    <w:rsid w:val="001B2E43"/>
    <w:rsid w:val="00281E3D"/>
    <w:rsid w:val="002F7B46"/>
    <w:rsid w:val="003303C2"/>
    <w:rsid w:val="00342A46"/>
    <w:rsid w:val="00355F82"/>
    <w:rsid w:val="00363632"/>
    <w:rsid w:val="003929FF"/>
    <w:rsid w:val="003944B8"/>
    <w:rsid w:val="003E4DE4"/>
    <w:rsid w:val="003F20EC"/>
    <w:rsid w:val="00424DC7"/>
    <w:rsid w:val="004577BE"/>
    <w:rsid w:val="00471982"/>
    <w:rsid w:val="004730A4"/>
    <w:rsid w:val="0052526A"/>
    <w:rsid w:val="0053137D"/>
    <w:rsid w:val="00550768"/>
    <w:rsid w:val="005A6B09"/>
    <w:rsid w:val="006329A0"/>
    <w:rsid w:val="00683341"/>
    <w:rsid w:val="006C49D9"/>
    <w:rsid w:val="0075121F"/>
    <w:rsid w:val="007D6B53"/>
    <w:rsid w:val="00812475"/>
    <w:rsid w:val="00821AA2"/>
    <w:rsid w:val="00827457"/>
    <w:rsid w:val="00867410"/>
    <w:rsid w:val="00873E2E"/>
    <w:rsid w:val="008D4C92"/>
    <w:rsid w:val="008E53D5"/>
    <w:rsid w:val="00943D6D"/>
    <w:rsid w:val="009C2DE4"/>
    <w:rsid w:val="009E50EC"/>
    <w:rsid w:val="009F1C6A"/>
    <w:rsid w:val="009F3ADA"/>
    <w:rsid w:val="00A018DC"/>
    <w:rsid w:val="00A71F17"/>
    <w:rsid w:val="00A90036"/>
    <w:rsid w:val="00AB4334"/>
    <w:rsid w:val="00AD0C56"/>
    <w:rsid w:val="00AF3342"/>
    <w:rsid w:val="00AF41C2"/>
    <w:rsid w:val="00BD426F"/>
    <w:rsid w:val="00C006A5"/>
    <w:rsid w:val="00C41723"/>
    <w:rsid w:val="00C95D41"/>
    <w:rsid w:val="00CB09AC"/>
    <w:rsid w:val="00CD0836"/>
    <w:rsid w:val="00CE3F70"/>
    <w:rsid w:val="00D16081"/>
    <w:rsid w:val="00D201A0"/>
    <w:rsid w:val="00D33E81"/>
    <w:rsid w:val="00D60CBC"/>
    <w:rsid w:val="00D6172B"/>
    <w:rsid w:val="00DA1EC3"/>
    <w:rsid w:val="00E8098F"/>
    <w:rsid w:val="00EC406A"/>
    <w:rsid w:val="00EE0672"/>
    <w:rsid w:val="00EF170B"/>
    <w:rsid w:val="00EF1DEB"/>
    <w:rsid w:val="00F03D29"/>
    <w:rsid w:val="00F13F92"/>
    <w:rsid w:val="00F94F42"/>
    <w:rsid w:val="00FF1C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6C78"/>
  <w15:chartTrackingRefBased/>
  <w15:docId w15:val="{84A6EEA0-B8DF-4990-AEFD-C1D1DBD8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426F"/>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D42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426F"/>
    <w:rPr>
      <w:rFonts w:ascii="Calibri" w:eastAsia="Calibri" w:hAnsi="Calibri" w:cs="Times New Roman"/>
    </w:rPr>
  </w:style>
  <w:style w:type="character" w:styleId="Hyperlink">
    <w:name w:val="Hyperlink"/>
    <w:uiPriority w:val="99"/>
    <w:unhideWhenUsed/>
    <w:rsid w:val="00BD426F"/>
    <w:rPr>
      <w:color w:val="0000FF"/>
      <w:u w:val="single"/>
    </w:rPr>
  </w:style>
  <w:style w:type="character" w:styleId="NichtaufgelsteErwhnung">
    <w:name w:val="Unresolved Mention"/>
    <w:basedOn w:val="Absatz-Standardschriftart"/>
    <w:uiPriority w:val="99"/>
    <w:semiHidden/>
    <w:unhideWhenUsed/>
    <w:rsid w:val="006C49D9"/>
    <w:rPr>
      <w:color w:val="605E5C"/>
      <w:shd w:val="clear" w:color="auto" w:fill="E1DFDD"/>
    </w:rPr>
  </w:style>
  <w:style w:type="paragraph" w:styleId="berarbeitung">
    <w:name w:val="Revision"/>
    <w:hidden/>
    <w:uiPriority w:val="99"/>
    <w:semiHidden/>
    <w:rsid w:val="00EF170B"/>
    <w:pPr>
      <w:spacing w:after="0" w:line="240" w:lineRule="auto"/>
    </w:pPr>
    <w:rPr>
      <w:rFonts w:ascii="Calibri" w:eastAsia="Calibri" w:hAnsi="Calibri" w:cs="Times New Roman"/>
    </w:rPr>
  </w:style>
  <w:style w:type="character" w:styleId="Kommentarzeichen">
    <w:name w:val="annotation reference"/>
    <w:basedOn w:val="Absatz-Standardschriftart"/>
    <w:uiPriority w:val="99"/>
    <w:semiHidden/>
    <w:unhideWhenUsed/>
    <w:rsid w:val="00AD0C56"/>
    <w:rPr>
      <w:sz w:val="16"/>
      <w:szCs w:val="16"/>
    </w:rPr>
  </w:style>
  <w:style w:type="paragraph" w:styleId="Kommentartext">
    <w:name w:val="annotation text"/>
    <w:basedOn w:val="Standard"/>
    <w:link w:val="KommentartextZchn"/>
    <w:uiPriority w:val="99"/>
    <w:unhideWhenUsed/>
    <w:rsid w:val="00AD0C56"/>
    <w:pPr>
      <w:spacing w:line="240" w:lineRule="auto"/>
    </w:pPr>
    <w:rPr>
      <w:sz w:val="20"/>
      <w:szCs w:val="20"/>
    </w:rPr>
  </w:style>
  <w:style w:type="character" w:customStyle="1" w:styleId="KommentartextZchn">
    <w:name w:val="Kommentartext Zchn"/>
    <w:basedOn w:val="Absatz-Standardschriftart"/>
    <w:link w:val="Kommentartext"/>
    <w:uiPriority w:val="99"/>
    <w:rsid w:val="00AD0C56"/>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AD0C56"/>
    <w:rPr>
      <w:b/>
      <w:bCs/>
    </w:rPr>
  </w:style>
  <w:style w:type="character" w:customStyle="1" w:styleId="KommentarthemaZchn">
    <w:name w:val="Kommentarthema Zchn"/>
    <w:basedOn w:val="KommentartextZchn"/>
    <w:link w:val="Kommentarthema"/>
    <w:uiPriority w:val="99"/>
    <w:semiHidden/>
    <w:rsid w:val="00AD0C56"/>
    <w:rPr>
      <w:rFonts w:ascii="Calibri" w:eastAsia="Calibri" w:hAnsi="Calibri" w:cs="Times New Roman"/>
      <w:b/>
      <w:bCs/>
      <w:sz w:val="20"/>
      <w:szCs w:val="20"/>
    </w:rPr>
  </w:style>
  <w:style w:type="paragraph" w:styleId="StandardWeb">
    <w:name w:val="Normal (Web)"/>
    <w:basedOn w:val="Standard"/>
    <w:uiPriority w:val="99"/>
    <w:semiHidden/>
    <w:unhideWhenUsed/>
    <w:rsid w:val="00AD0C5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40998">
      <w:bodyDiv w:val="1"/>
      <w:marLeft w:val="0"/>
      <w:marRight w:val="0"/>
      <w:marTop w:val="0"/>
      <w:marBottom w:val="0"/>
      <w:divBdr>
        <w:top w:val="none" w:sz="0" w:space="0" w:color="auto"/>
        <w:left w:val="none" w:sz="0" w:space="0" w:color="auto"/>
        <w:bottom w:val="none" w:sz="0" w:space="0" w:color="auto"/>
        <w:right w:val="none" w:sz="0" w:space="0" w:color="auto"/>
      </w:divBdr>
    </w:div>
    <w:div w:id="1793400655">
      <w:bodyDiv w:val="1"/>
      <w:marLeft w:val="0"/>
      <w:marRight w:val="0"/>
      <w:marTop w:val="0"/>
      <w:marBottom w:val="0"/>
      <w:divBdr>
        <w:top w:val="none" w:sz="0" w:space="0" w:color="auto"/>
        <w:left w:val="none" w:sz="0" w:space="0" w:color="auto"/>
        <w:bottom w:val="none" w:sz="0" w:space="0" w:color="auto"/>
        <w:right w:val="none" w:sz="0" w:space="0" w:color="auto"/>
      </w:divBdr>
    </w:div>
    <w:div w:id="20199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amoptec.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olger.Baeuerle@ceramoptec.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ramoptec.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riba.eu/" TargetMode="External"/><Relationship Id="rId4" Type="http://schemas.openxmlformats.org/officeDocument/2006/relationships/footnotes" Target="footnotes.xml"/><Relationship Id="rId9" Type="http://schemas.openxmlformats.org/officeDocument/2006/relationships/hyperlink" Target="mailto:mbeyrau@rib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4232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Sauer</dc:creator>
  <cp:keywords/>
  <dc:description/>
  <cp:lastModifiedBy>Sandra Sauer</cp:lastModifiedBy>
  <cp:revision>6</cp:revision>
  <dcterms:created xsi:type="dcterms:W3CDTF">2025-09-09T11:02:00Z</dcterms:created>
  <dcterms:modified xsi:type="dcterms:W3CDTF">2025-09-09T13:09:00Z</dcterms:modified>
</cp:coreProperties>
</file>