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FD4E" w14:textId="6FB441FE" w:rsidR="003C555E" w:rsidRPr="00810EF2" w:rsidRDefault="003C555E" w:rsidP="00810EF2">
      <w:pPr>
        <w:spacing w:line="276" w:lineRule="auto"/>
        <w:rPr>
          <w:rFonts w:ascii="Arial" w:hAnsi="Arial" w:cs="Arial"/>
          <w:b/>
          <w:bCs/>
          <w:sz w:val="28"/>
          <w:szCs w:val="28"/>
        </w:rPr>
      </w:pPr>
      <w:r w:rsidRPr="00810EF2">
        <w:rPr>
          <w:rFonts w:ascii="Arial" w:hAnsi="Arial" w:cs="Arial"/>
          <w:b/>
          <w:bCs/>
          <w:sz w:val="28"/>
          <w:szCs w:val="28"/>
        </w:rPr>
        <w:t>ELABO</w:t>
      </w:r>
      <w:r w:rsidR="00512724" w:rsidRPr="00810EF2">
        <w:rPr>
          <w:rFonts w:ascii="Arial" w:hAnsi="Arial" w:cs="Arial"/>
          <w:b/>
          <w:bCs/>
          <w:sz w:val="28"/>
          <w:szCs w:val="28"/>
        </w:rPr>
        <w:t xml:space="preserve"> präsentiert neues Power Multimeter für Labor, Fertigung und Service</w:t>
      </w:r>
    </w:p>
    <w:p w14:paraId="6E4FBC75" w14:textId="6741B201" w:rsidR="004C1636" w:rsidRPr="00810EF2" w:rsidRDefault="00DA47ED" w:rsidP="00810EF2">
      <w:pPr>
        <w:spacing w:line="276" w:lineRule="auto"/>
        <w:rPr>
          <w:rFonts w:ascii="Arial" w:hAnsi="Arial" w:cs="Arial"/>
          <w:b/>
          <w:bCs/>
          <w:sz w:val="24"/>
          <w:szCs w:val="24"/>
        </w:rPr>
      </w:pPr>
      <w:r w:rsidRPr="00810EF2">
        <w:rPr>
          <w:rFonts w:ascii="Arial" w:hAnsi="Arial" w:cs="Arial"/>
          <w:b/>
          <w:bCs/>
          <w:sz w:val="24"/>
          <w:szCs w:val="24"/>
        </w:rPr>
        <w:t>Vielseitige Messfunktionen, i</w:t>
      </w:r>
      <w:r w:rsidR="00512724" w:rsidRPr="00810EF2">
        <w:rPr>
          <w:rFonts w:ascii="Arial" w:hAnsi="Arial" w:cs="Arial"/>
          <w:b/>
          <w:bCs/>
          <w:sz w:val="24"/>
          <w:szCs w:val="24"/>
        </w:rPr>
        <w:t>ntuitive Touch-Bedienung und digitale Schnittstelle für moderne Arbeitsumgebungen</w:t>
      </w:r>
    </w:p>
    <w:p w14:paraId="4D000C05" w14:textId="673A8BD7" w:rsidR="005B2550" w:rsidRPr="00822B6B" w:rsidRDefault="005B2550" w:rsidP="00810EF2">
      <w:pPr>
        <w:spacing w:after="0" w:line="276" w:lineRule="auto"/>
        <w:rPr>
          <w:rFonts w:ascii="Arial" w:hAnsi="Arial" w:cs="Arial"/>
          <w:i/>
          <w:iCs/>
        </w:rPr>
      </w:pPr>
      <w:r w:rsidRPr="00810EF2">
        <w:rPr>
          <w:rFonts w:ascii="Arial" w:hAnsi="Arial" w:cs="Arial"/>
          <w:i/>
          <w:iCs/>
        </w:rPr>
        <w:t xml:space="preserve">Mit dem neuen Power Multimeter bringt ELABO ein leistungsstarkes Messgerät für moderne Arbeitsumgebungen in Elektrolabor, Produktion und Service auf den Markt. Neben einer kapazitiven Touch-Bedienung und </w:t>
      </w:r>
      <w:r w:rsidR="008271C6" w:rsidRPr="00810EF2">
        <w:rPr>
          <w:rFonts w:ascii="Arial" w:hAnsi="Arial" w:cs="Arial"/>
          <w:i/>
          <w:iCs/>
        </w:rPr>
        <w:t xml:space="preserve">einer </w:t>
      </w:r>
      <w:r w:rsidRPr="00810EF2">
        <w:rPr>
          <w:rFonts w:ascii="Arial" w:hAnsi="Arial" w:cs="Arial"/>
          <w:i/>
          <w:iCs/>
        </w:rPr>
        <w:t>digitale</w:t>
      </w:r>
      <w:r w:rsidR="008271C6" w:rsidRPr="00810EF2">
        <w:rPr>
          <w:rFonts w:ascii="Arial" w:hAnsi="Arial" w:cs="Arial"/>
          <w:i/>
          <w:iCs/>
        </w:rPr>
        <w:t>n</w:t>
      </w:r>
      <w:r w:rsidRPr="00810EF2">
        <w:rPr>
          <w:rFonts w:ascii="Arial" w:hAnsi="Arial" w:cs="Arial"/>
          <w:i/>
          <w:iCs/>
        </w:rPr>
        <w:t xml:space="preserve"> LAN-Schnittstelle bietet </w:t>
      </w:r>
      <w:r w:rsidRPr="00822B6B">
        <w:rPr>
          <w:rFonts w:ascii="Arial" w:hAnsi="Arial" w:cs="Arial"/>
          <w:i/>
          <w:iCs/>
        </w:rPr>
        <w:t xml:space="preserve">das Gerät umfangreiche Messfunktionen – darunter </w:t>
      </w:r>
      <w:r w:rsidR="00EC0C55" w:rsidRPr="00822B6B">
        <w:rPr>
          <w:rFonts w:ascii="Arial" w:hAnsi="Arial" w:cs="Arial"/>
          <w:i/>
          <w:iCs/>
        </w:rPr>
        <w:t>gleichzeitige Strom- und Spannungsmessung</w:t>
      </w:r>
      <w:r w:rsidRPr="00822B6B">
        <w:rPr>
          <w:rFonts w:ascii="Arial" w:hAnsi="Arial" w:cs="Arial"/>
          <w:i/>
          <w:iCs/>
        </w:rPr>
        <w:t>, Widerstands-, Frequenz- und Temperaturmessungen sowie Leistungsmessung</w:t>
      </w:r>
      <w:r w:rsidR="008271C6" w:rsidRPr="00822B6B">
        <w:rPr>
          <w:rFonts w:ascii="Arial" w:hAnsi="Arial" w:cs="Arial"/>
          <w:i/>
          <w:iCs/>
        </w:rPr>
        <w:t>en</w:t>
      </w:r>
      <w:r w:rsidRPr="00822B6B">
        <w:rPr>
          <w:rFonts w:ascii="Arial" w:hAnsi="Arial" w:cs="Arial"/>
          <w:i/>
          <w:iCs/>
        </w:rPr>
        <w:t xml:space="preserve"> für Schein- und Wirkleistung.</w:t>
      </w:r>
    </w:p>
    <w:p w14:paraId="66C3136A" w14:textId="77777777" w:rsidR="005B2550" w:rsidRPr="00822B6B" w:rsidRDefault="005B2550" w:rsidP="00810EF2">
      <w:pPr>
        <w:spacing w:after="0" w:line="276" w:lineRule="auto"/>
        <w:rPr>
          <w:rFonts w:ascii="Arial" w:hAnsi="Arial" w:cs="Arial"/>
          <w:i/>
          <w:iCs/>
        </w:rPr>
      </w:pPr>
    </w:p>
    <w:p w14:paraId="2E338698" w14:textId="1819500E" w:rsidR="001D43B0" w:rsidRPr="00822B6B" w:rsidRDefault="003C555E" w:rsidP="00810EF2">
      <w:pPr>
        <w:spacing w:after="0" w:line="276" w:lineRule="auto"/>
        <w:rPr>
          <w:rFonts w:ascii="Arial" w:hAnsi="Arial" w:cs="Arial"/>
        </w:rPr>
      </w:pPr>
      <w:r w:rsidRPr="00822B6B">
        <w:rPr>
          <w:rFonts w:ascii="Arial" w:hAnsi="Arial" w:cs="Arial"/>
          <w:b/>
          <w:bCs/>
        </w:rPr>
        <w:t xml:space="preserve">Crailsheim, </w:t>
      </w:r>
      <w:r w:rsidR="00822B6B">
        <w:rPr>
          <w:rFonts w:ascii="Arial" w:hAnsi="Arial" w:cs="Arial"/>
          <w:b/>
          <w:bCs/>
        </w:rPr>
        <w:t>24</w:t>
      </w:r>
      <w:r w:rsidRPr="00822B6B">
        <w:rPr>
          <w:rFonts w:ascii="Arial" w:hAnsi="Arial" w:cs="Arial"/>
          <w:b/>
          <w:bCs/>
        </w:rPr>
        <w:t>.</w:t>
      </w:r>
      <w:r w:rsidR="00EC0C55" w:rsidRPr="00822B6B">
        <w:rPr>
          <w:rFonts w:ascii="Arial" w:hAnsi="Arial" w:cs="Arial"/>
          <w:b/>
          <w:bCs/>
        </w:rPr>
        <w:t xml:space="preserve"> Oktober </w:t>
      </w:r>
      <w:r w:rsidRPr="00822B6B">
        <w:rPr>
          <w:rFonts w:ascii="Arial" w:hAnsi="Arial" w:cs="Arial"/>
          <w:b/>
          <w:bCs/>
        </w:rPr>
        <w:t>202</w:t>
      </w:r>
      <w:r w:rsidR="00512724" w:rsidRPr="00822B6B">
        <w:rPr>
          <w:rFonts w:ascii="Arial" w:hAnsi="Arial" w:cs="Arial"/>
          <w:b/>
          <w:bCs/>
        </w:rPr>
        <w:t>5</w:t>
      </w:r>
      <w:r w:rsidRPr="00822B6B">
        <w:rPr>
          <w:rFonts w:ascii="Arial" w:hAnsi="Arial" w:cs="Arial"/>
          <w:b/>
          <w:bCs/>
        </w:rPr>
        <w:t xml:space="preserve"> –</w:t>
      </w:r>
      <w:r w:rsidRPr="00822B6B">
        <w:rPr>
          <w:rFonts w:ascii="Arial" w:hAnsi="Arial" w:cs="Arial"/>
        </w:rPr>
        <w:t xml:space="preserve"> </w:t>
      </w:r>
      <w:r w:rsidR="001D43B0" w:rsidRPr="00822B6B">
        <w:rPr>
          <w:rFonts w:ascii="Arial" w:hAnsi="Arial" w:cs="Arial"/>
        </w:rPr>
        <w:t>Mit dem neuen</w:t>
      </w:r>
      <w:r w:rsidR="008271C6" w:rsidRPr="00822B6B">
        <w:rPr>
          <w:rFonts w:ascii="Arial" w:hAnsi="Arial" w:cs="Arial"/>
        </w:rPr>
        <w:t xml:space="preserve"> </w:t>
      </w:r>
      <w:r w:rsidR="001D43B0" w:rsidRPr="00822B6B">
        <w:rPr>
          <w:rFonts w:ascii="Arial" w:hAnsi="Arial" w:cs="Arial"/>
        </w:rPr>
        <w:t>Power Multimeter</w:t>
      </w:r>
      <w:r w:rsidR="008271C6" w:rsidRPr="00822B6B">
        <w:rPr>
          <w:rFonts w:ascii="Arial" w:hAnsi="Arial" w:cs="Arial"/>
        </w:rPr>
        <w:t xml:space="preserve"> </w:t>
      </w:r>
      <w:r w:rsidR="001D43B0" w:rsidRPr="00822B6B">
        <w:rPr>
          <w:rFonts w:ascii="Arial" w:hAnsi="Arial" w:cs="Arial"/>
        </w:rPr>
        <w:t xml:space="preserve">stellt ELABO ein hochmodernes Messgerät vor, das speziell für den Einsatz </w:t>
      </w:r>
      <w:r w:rsidR="00942531" w:rsidRPr="00822B6B">
        <w:rPr>
          <w:rFonts w:ascii="Arial" w:hAnsi="Arial" w:cs="Arial"/>
        </w:rPr>
        <w:t>in Ausbildungsstätten, Qualitätssicherung, Serviceabteilungen sowie Entwicklungs- und Prüflaboren</w:t>
      </w:r>
      <w:r w:rsidR="00BF1F56" w:rsidRPr="00822B6B">
        <w:rPr>
          <w:rFonts w:ascii="Arial" w:hAnsi="Arial" w:cs="Arial"/>
        </w:rPr>
        <w:t xml:space="preserve"> entwickelt wurde</w:t>
      </w:r>
      <w:r w:rsidR="009E4B38" w:rsidRPr="00822B6B">
        <w:rPr>
          <w:rFonts w:ascii="Arial" w:hAnsi="Arial" w:cs="Arial"/>
        </w:rPr>
        <w:t xml:space="preserve">. </w:t>
      </w:r>
      <w:r w:rsidR="008271C6" w:rsidRPr="00822B6B">
        <w:rPr>
          <w:rFonts w:ascii="Arial" w:hAnsi="Arial" w:cs="Arial"/>
        </w:rPr>
        <w:t xml:space="preserve">Es </w:t>
      </w:r>
      <w:r w:rsidR="009E4B38" w:rsidRPr="00822B6B">
        <w:rPr>
          <w:rFonts w:ascii="Arial" w:hAnsi="Arial" w:cs="Arial"/>
        </w:rPr>
        <w:t xml:space="preserve">ist sowohl als Standard- als auch als Ausbildungsvariante </w:t>
      </w:r>
      <w:r w:rsidR="00BE2049" w:rsidRPr="00822B6B">
        <w:rPr>
          <w:rFonts w:ascii="Arial" w:hAnsi="Arial" w:cs="Arial"/>
        </w:rPr>
        <w:t xml:space="preserve">erhältlich </w:t>
      </w:r>
      <w:r w:rsidR="009E4B38" w:rsidRPr="00822B6B">
        <w:rPr>
          <w:rFonts w:ascii="Arial" w:hAnsi="Arial" w:cs="Arial"/>
        </w:rPr>
        <w:t xml:space="preserve">– jeweils in den Bauformen 3HE / 24TE und 6HE / 24TE. </w:t>
      </w:r>
      <w:r w:rsidR="00BF1F56" w:rsidRPr="00822B6B">
        <w:rPr>
          <w:rFonts w:ascii="Arial" w:hAnsi="Arial" w:cs="Arial"/>
        </w:rPr>
        <w:t>Das Gerät</w:t>
      </w:r>
      <w:r w:rsidR="00942531" w:rsidRPr="00822B6B">
        <w:rPr>
          <w:rFonts w:ascii="Arial" w:hAnsi="Arial" w:cs="Arial"/>
        </w:rPr>
        <w:t xml:space="preserve"> </w:t>
      </w:r>
      <w:r w:rsidR="001D43B0" w:rsidRPr="00822B6B">
        <w:rPr>
          <w:rFonts w:ascii="Arial" w:hAnsi="Arial" w:cs="Arial"/>
        </w:rPr>
        <w:t xml:space="preserve">kombiniert präzise Messtechnik mit </w:t>
      </w:r>
      <w:r w:rsidR="005B75EC" w:rsidRPr="00822B6B">
        <w:rPr>
          <w:rFonts w:ascii="Arial" w:hAnsi="Arial" w:cs="Arial"/>
        </w:rPr>
        <w:t xml:space="preserve">digitaler Konnektivität und einer </w:t>
      </w:r>
      <w:r w:rsidR="001D43B0" w:rsidRPr="00822B6B">
        <w:rPr>
          <w:rFonts w:ascii="Arial" w:hAnsi="Arial" w:cs="Arial"/>
        </w:rPr>
        <w:t>benutzerfreundlichen</w:t>
      </w:r>
      <w:r w:rsidR="009E4B38" w:rsidRPr="00822B6B">
        <w:rPr>
          <w:rFonts w:ascii="Arial" w:hAnsi="Arial" w:cs="Arial"/>
        </w:rPr>
        <w:t>, zweisprachigen Benutzero</w:t>
      </w:r>
      <w:r w:rsidR="001D43B0" w:rsidRPr="00822B6B">
        <w:rPr>
          <w:rFonts w:ascii="Arial" w:hAnsi="Arial" w:cs="Arial"/>
        </w:rPr>
        <w:t>berfläche</w:t>
      </w:r>
      <w:r w:rsidR="002D7565" w:rsidRPr="00822B6B">
        <w:rPr>
          <w:rFonts w:ascii="Arial" w:hAnsi="Arial" w:cs="Arial"/>
        </w:rPr>
        <w:t xml:space="preserve"> (Deutsch/Englisch)</w:t>
      </w:r>
      <w:r w:rsidR="005B75EC" w:rsidRPr="00822B6B">
        <w:rPr>
          <w:rFonts w:ascii="Arial" w:hAnsi="Arial" w:cs="Arial"/>
        </w:rPr>
        <w:t>.</w:t>
      </w:r>
      <w:r w:rsidR="000D2A3D" w:rsidRPr="00822B6B">
        <w:rPr>
          <w:rFonts w:ascii="Arial" w:hAnsi="Arial" w:cs="Arial"/>
        </w:rPr>
        <w:t xml:space="preserve"> </w:t>
      </w:r>
    </w:p>
    <w:p w14:paraId="16A543D6" w14:textId="77777777" w:rsidR="00E3233F" w:rsidRPr="00822B6B" w:rsidRDefault="00E3233F" w:rsidP="00810EF2">
      <w:pPr>
        <w:spacing w:after="0" w:line="276" w:lineRule="auto"/>
        <w:rPr>
          <w:rFonts w:ascii="Arial" w:hAnsi="Arial" w:cs="Arial"/>
        </w:rPr>
      </w:pPr>
    </w:p>
    <w:p w14:paraId="7D2E541E" w14:textId="4C6D8D45" w:rsidR="00043857" w:rsidRPr="00822B6B" w:rsidRDefault="00942531" w:rsidP="00810EF2">
      <w:pPr>
        <w:spacing w:after="0" w:line="276" w:lineRule="auto"/>
        <w:rPr>
          <w:rFonts w:ascii="Arial" w:hAnsi="Arial" w:cs="Arial"/>
          <w:b/>
          <w:bCs/>
        </w:rPr>
      </w:pPr>
      <w:r w:rsidRPr="00822B6B">
        <w:rPr>
          <w:rFonts w:ascii="Arial" w:hAnsi="Arial" w:cs="Arial"/>
          <w:b/>
          <w:bCs/>
        </w:rPr>
        <w:t xml:space="preserve">Touchdisplay mit verschiedenen </w:t>
      </w:r>
      <w:proofErr w:type="spellStart"/>
      <w:r w:rsidRPr="00822B6B">
        <w:rPr>
          <w:rFonts w:ascii="Arial" w:hAnsi="Arial" w:cs="Arial"/>
          <w:b/>
          <w:bCs/>
        </w:rPr>
        <w:t>Messmodi</w:t>
      </w:r>
      <w:proofErr w:type="spellEnd"/>
    </w:p>
    <w:p w14:paraId="09BF4E03" w14:textId="74FDF426" w:rsidR="001D43B0" w:rsidRPr="00822B6B" w:rsidRDefault="00942531" w:rsidP="00810EF2">
      <w:pPr>
        <w:spacing w:line="276" w:lineRule="auto"/>
        <w:rPr>
          <w:rFonts w:ascii="Arial" w:hAnsi="Arial" w:cs="Arial"/>
        </w:rPr>
      </w:pPr>
      <w:r w:rsidRPr="00822B6B">
        <w:rPr>
          <w:rFonts w:ascii="Arial" w:hAnsi="Arial" w:cs="Arial"/>
        </w:rPr>
        <w:t xml:space="preserve">Die Bedienung erfolgt </w:t>
      </w:r>
      <w:r w:rsidR="005B75EC" w:rsidRPr="00822B6B">
        <w:rPr>
          <w:rFonts w:ascii="Arial" w:hAnsi="Arial" w:cs="Arial"/>
        </w:rPr>
        <w:t xml:space="preserve">per Wischnavigation </w:t>
      </w:r>
      <w:r w:rsidRPr="00822B6B">
        <w:rPr>
          <w:rFonts w:ascii="Arial" w:hAnsi="Arial" w:cs="Arial"/>
        </w:rPr>
        <w:t xml:space="preserve">über ein kapazitives 4,3-Zoll-Touch-Display, mit </w:t>
      </w:r>
      <w:r w:rsidR="00BE2049" w:rsidRPr="00822B6B">
        <w:rPr>
          <w:rFonts w:ascii="Arial" w:hAnsi="Arial" w:cs="Arial"/>
        </w:rPr>
        <w:t>dem</w:t>
      </w:r>
      <w:r w:rsidRPr="00822B6B">
        <w:rPr>
          <w:rFonts w:ascii="Arial" w:hAnsi="Arial" w:cs="Arial"/>
        </w:rPr>
        <w:t xml:space="preserve"> sich verschiedene </w:t>
      </w:r>
      <w:proofErr w:type="spellStart"/>
      <w:r w:rsidRPr="00822B6B">
        <w:rPr>
          <w:rFonts w:ascii="Arial" w:hAnsi="Arial" w:cs="Arial"/>
        </w:rPr>
        <w:t>Messmodi</w:t>
      </w:r>
      <w:proofErr w:type="spellEnd"/>
      <w:r w:rsidRPr="00822B6B">
        <w:rPr>
          <w:rFonts w:ascii="Arial" w:hAnsi="Arial" w:cs="Arial"/>
        </w:rPr>
        <w:t xml:space="preserve"> komfortabel auswählen lassen. </w:t>
      </w:r>
      <w:r w:rsidR="001D43B0" w:rsidRPr="00822B6B">
        <w:rPr>
          <w:rFonts w:ascii="Arial" w:hAnsi="Arial" w:cs="Arial"/>
        </w:rPr>
        <w:t xml:space="preserve">Zur </w:t>
      </w:r>
      <w:r w:rsidRPr="00822B6B">
        <w:rPr>
          <w:rFonts w:ascii="Arial" w:hAnsi="Arial" w:cs="Arial"/>
        </w:rPr>
        <w:t>Auswahl</w:t>
      </w:r>
      <w:r w:rsidR="001D43B0" w:rsidRPr="00822B6B">
        <w:rPr>
          <w:rFonts w:ascii="Arial" w:hAnsi="Arial" w:cs="Arial"/>
        </w:rPr>
        <w:t xml:space="preserve"> stehen vier praxisorientierte Darstellungsarten: eine Einzelmesswertanzeige für fokussierte Messungen, eine Doppelmesswertanzeige zur gleichzeitigen Erfassung zweier Werte, eine grafische Verlaufsdarstellung zur Visualisierung zeitlicher Messwertänderungen sowie eine Min/Max-Betrachtung zur Analyse von Grenzwerten. Jede dieser Ansichten ist auf ihren jeweiligen Einsatzzweck abgestimmt und bietet eine klare, strukturierte Darstellung aller relevanten Daten.</w:t>
      </w:r>
    </w:p>
    <w:p w14:paraId="32B54DAD" w14:textId="3866D8D4" w:rsidR="00043857" w:rsidRPr="00822B6B" w:rsidRDefault="000D2A3D" w:rsidP="00810EF2">
      <w:pPr>
        <w:spacing w:after="0" w:line="276" w:lineRule="auto"/>
        <w:rPr>
          <w:rFonts w:ascii="Arial" w:hAnsi="Arial" w:cs="Arial"/>
          <w:b/>
          <w:bCs/>
        </w:rPr>
      </w:pPr>
      <w:r w:rsidRPr="00822B6B">
        <w:rPr>
          <w:rFonts w:ascii="Arial" w:hAnsi="Arial" w:cs="Arial"/>
          <w:b/>
          <w:bCs/>
        </w:rPr>
        <w:t>Breites Anwendungsspektrum</w:t>
      </w:r>
    </w:p>
    <w:p w14:paraId="251F8599" w14:textId="0606E610" w:rsidR="00055568" w:rsidRPr="00822B6B" w:rsidRDefault="001D43B0" w:rsidP="00810EF2">
      <w:pPr>
        <w:spacing w:after="0" w:line="276" w:lineRule="auto"/>
        <w:rPr>
          <w:rFonts w:ascii="Arial" w:hAnsi="Arial" w:cs="Arial"/>
          <w:b/>
          <w:bCs/>
        </w:rPr>
      </w:pPr>
      <w:r w:rsidRPr="00822B6B">
        <w:rPr>
          <w:rFonts w:ascii="Arial" w:hAnsi="Arial" w:cs="Arial"/>
        </w:rPr>
        <w:t xml:space="preserve">Das Power Multimeter deckt ein breites Spektrum an Messfunktionen ab. Es </w:t>
      </w:r>
      <w:r w:rsidR="00900592" w:rsidRPr="00822B6B">
        <w:rPr>
          <w:rFonts w:ascii="Arial" w:hAnsi="Arial" w:cs="Arial"/>
        </w:rPr>
        <w:t>unterstützt</w:t>
      </w:r>
      <w:r w:rsidRPr="00822B6B">
        <w:rPr>
          <w:rFonts w:ascii="Arial" w:hAnsi="Arial" w:cs="Arial"/>
        </w:rPr>
        <w:t xml:space="preserve"> Spannungs</w:t>
      </w:r>
      <w:r w:rsidR="0039385F" w:rsidRPr="00822B6B">
        <w:rPr>
          <w:rFonts w:ascii="Arial" w:hAnsi="Arial" w:cs="Arial"/>
        </w:rPr>
        <w:t>- und Strommessungen</w:t>
      </w:r>
      <w:r w:rsidRPr="00822B6B">
        <w:rPr>
          <w:rFonts w:ascii="Arial" w:hAnsi="Arial" w:cs="Arial"/>
        </w:rPr>
        <w:t xml:space="preserve"> im Bereich von 400</w:t>
      </w:r>
      <w:r w:rsidR="00210435" w:rsidRPr="00822B6B">
        <w:rPr>
          <w:rFonts w:ascii="Arial" w:hAnsi="Arial" w:cs="Arial"/>
        </w:rPr>
        <w:t xml:space="preserve"> </w:t>
      </w:r>
      <w:r w:rsidRPr="00822B6B">
        <w:rPr>
          <w:rFonts w:ascii="Arial" w:hAnsi="Arial" w:cs="Arial"/>
        </w:rPr>
        <w:t>mV bis 1000</w:t>
      </w:r>
      <w:r w:rsidR="00210435" w:rsidRPr="00822B6B">
        <w:rPr>
          <w:rFonts w:ascii="Arial" w:hAnsi="Arial" w:cs="Arial"/>
        </w:rPr>
        <w:t xml:space="preserve"> </w:t>
      </w:r>
      <w:r w:rsidRPr="00822B6B">
        <w:rPr>
          <w:rFonts w:ascii="Arial" w:hAnsi="Arial" w:cs="Arial"/>
        </w:rPr>
        <w:t>V (DC/AC, 20–500</w:t>
      </w:r>
      <w:r w:rsidR="00210435" w:rsidRPr="00822B6B">
        <w:rPr>
          <w:rFonts w:ascii="Arial" w:hAnsi="Arial" w:cs="Arial"/>
        </w:rPr>
        <w:t xml:space="preserve"> </w:t>
      </w:r>
      <w:r w:rsidRPr="00822B6B">
        <w:rPr>
          <w:rFonts w:ascii="Arial" w:hAnsi="Arial" w:cs="Arial"/>
        </w:rPr>
        <w:t xml:space="preserve">Hz) </w:t>
      </w:r>
      <w:r w:rsidR="0039385F" w:rsidRPr="00822B6B">
        <w:rPr>
          <w:rFonts w:ascii="Arial" w:hAnsi="Arial" w:cs="Arial"/>
        </w:rPr>
        <w:t>bzw.</w:t>
      </w:r>
      <w:r w:rsidRPr="00822B6B">
        <w:rPr>
          <w:rFonts w:ascii="Arial" w:hAnsi="Arial" w:cs="Arial"/>
        </w:rPr>
        <w:t xml:space="preserve"> 400</w:t>
      </w:r>
      <w:r w:rsidR="00210435" w:rsidRPr="00822B6B">
        <w:rPr>
          <w:rFonts w:ascii="Arial" w:hAnsi="Arial" w:cs="Arial"/>
        </w:rPr>
        <w:t xml:space="preserve"> </w:t>
      </w:r>
      <w:r w:rsidRPr="00822B6B">
        <w:rPr>
          <w:rFonts w:ascii="Arial" w:hAnsi="Arial" w:cs="Arial"/>
        </w:rPr>
        <w:t>µA bis 20</w:t>
      </w:r>
      <w:r w:rsidR="00210435" w:rsidRPr="00822B6B">
        <w:rPr>
          <w:rFonts w:ascii="Arial" w:hAnsi="Arial" w:cs="Arial"/>
        </w:rPr>
        <w:t xml:space="preserve"> </w:t>
      </w:r>
      <w:r w:rsidRPr="00822B6B">
        <w:rPr>
          <w:rFonts w:ascii="Arial" w:hAnsi="Arial" w:cs="Arial"/>
        </w:rPr>
        <w:t>A</w:t>
      </w:r>
      <w:r w:rsidR="000D2A3D" w:rsidRPr="00822B6B">
        <w:rPr>
          <w:rFonts w:ascii="Arial" w:hAnsi="Arial" w:cs="Arial"/>
        </w:rPr>
        <w:t xml:space="preserve"> </w:t>
      </w:r>
      <w:r w:rsidR="0039385F" w:rsidRPr="00822B6B">
        <w:rPr>
          <w:rFonts w:ascii="Arial" w:hAnsi="Arial" w:cs="Arial"/>
        </w:rPr>
        <w:t>sowie</w:t>
      </w:r>
      <w:r w:rsidRPr="00822B6B">
        <w:rPr>
          <w:rFonts w:ascii="Arial" w:hAnsi="Arial" w:cs="Arial"/>
        </w:rPr>
        <w:t xml:space="preserve"> Widerstandsmessungen bis 40</w:t>
      </w:r>
      <w:r w:rsidR="00210435" w:rsidRPr="00822B6B">
        <w:rPr>
          <w:rFonts w:ascii="Arial" w:hAnsi="Arial" w:cs="Arial"/>
        </w:rPr>
        <w:t xml:space="preserve"> </w:t>
      </w:r>
      <w:r w:rsidRPr="00822B6B">
        <w:rPr>
          <w:rFonts w:ascii="Arial" w:hAnsi="Arial" w:cs="Arial"/>
        </w:rPr>
        <w:t>MΩ</w:t>
      </w:r>
      <w:r w:rsidR="0039385F" w:rsidRPr="00822B6B">
        <w:rPr>
          <w:rFonts w:ascii="Arial" w:hAnsi="Arial" w:cs="Arial"/>
        </w:rPr>
        <w:t xml:space="preserve"> und Frequenzmessungen im Bereich von 4</w:t>
      </w:r>
      <w:r w:rsidR="00210435" w:rsidRPr="00822B6B">
        <w:rPr>
          <w:rFonts w:ascii="Arial" w:hAnsi="Arial" w:cs="Arial"/>
        </w:rPr>
        <w:t xml:space="preserve"> </w:t>
      </w:r>
      <w:r w:rsidR="0039385F" w:rsidRPr="00822B6B">
        <w:rPr>
          <w:rFonts w:ascii="Arial" w:hAnsi="Arial" w:cs="Arial"/>
        </w:rPr>
        <w:t>Hz bis 100</w:t>
      </w:r>
      <w:r w:rsidR="00210435" w:rsidRPr="00822B6B">
        <w:rPr>
          <w:rFonts w:ascii="Arial" w:hAnsi="Arial" w:cs="Arial"/>
        </w:rPr>
        <w:t xml:space="preserve"> </w:t>
      </w:r>
      <w:r w:rsidR="0039385F" w:rsidRPr="00822B6B">
        <w:rPr>
          <w:rFonts w:ascii="Arial" w:hAnsi="Arial" w:cs="Arial"/>
        </w:rPr>
        <w:t>kHz, abhängig von Eingangssignal und Pegel</w:t>
      </w:r>
      <w:r w:rsidR="000D2A3D" w:rsidRPr="00822B6B">
        <w:rPr>
          <w:rFonts w:ascii="Arial" w:hAnsi="Arial" w:cs="Arial"/>
        </w:rPr>
        <w:t>.</w:t>
      </w:r>
      <w:r w:rsidRPr="00822B6B">
        <w:rPr>
          <w:rFonts w:ascii="Arial" w:hAnsi="Arial" w:cs="Arial"/>
        </w:rPr>
        <w:t xml:space="preserve"> </w:t>
      </w:r>
      <w:r w:rsidR="00D4694F" w:rsidRPr="00822B6B">
        <w:rPr>
          <w:rFonts w:ascii="Arial" w:hAnsi="Arial" w:cs="Arial"/>
        </w:rPr>
        <w:t xml:space="preserve">Ergänzend können sowohl Dioden- als auch Durchgangsprüfungen durchgeführt werden. </w:t>
      </w:r>
      <w:r w:rsidR="0039385F" w:rsidRPr="00822B6B">
        <w:rPr>
          <w:rFonts w:ascii="Arial" w:hAnsi="Arial" w:cs="Arial"/>
        </w:rPr>
        <w:t>In Verbindung mit einem PT100/1000-Messfühler ist zudem eine Temperaturmessung im Bereich von –100</w:t>
      </w:r>
      <w:r w:rsidR="00210435" w:rsidRPr="00822B6B">
        <w:rPr>
          <w:rFonts w:ascii="Arial" w:hAnsi="Arial" w:cs="Arial"/>
        </w:rPr>
        <w:t xml:space="preserve"> </w:t>
      </w:r>
      <w:r w:rsidR="0039385F" w:rsidRPr="00822B6B">
        <w:rPr>
          <w:rFonts w:ascii="Arial" w:hAnsi="Arial" w:cs="Arial"/>
        </w:rPr>
        <w:t>°C bis +850</w:t>
      </w:r>
      <w:r w:rsidR="00210435" w:rsidRPr="00822B6B">
        <w:rPr>
          <w:rFonts w:ascii="Arial" w:hAnsi="Arial" w:cs="Arial"/>
        </w:rPr>
        <w:t xml:space="preserve"> </w:t>
      </w:r>
      <w:r w:rsidR="0039385F" w:rsidRPr="00822B6B">
        <w:rPr>
          <w:rFonts w:ascii="Arial" w:hAnsi="Arial" w:cs="Arial"/>
        </w:rPr>
        <w:t xml:space="preserve">°C möglich. </w:t>
      </w:r>
      <w:r w:rsidR="00D4694F" w:rsidRPr="00822B6B">
        <w:rPr>
          <w:rFonts w:ascii="Arial" w:hAnsi="Arial" w:cs="Arial"/>
        </w:rPr>
        <w:t>Auch</w:t>
      </w:r>
      <w:r w:rsidRPr="00822B6B">
        <w:rPr>
          <w:rFonts w:ascii="Arial" w:hAnsi="Arial" w:cs="Arial"/>
        </w:rPr>
        <w:t xml:space="preserve"> Leistungsmessung</w:t>
      </w:r>
      <w:r w:rsidR="00D4694F" w:rsidRPr="00822B6B">
        <w:rPr>
          <w:rFonts w:ascii="Arial" w:hAnsi="Arial" w:cs="Arial"/>
        </w:rPr>
        <w:t xml:space="preserve">en </w:t>
      </w:r>
      <w:r w:rsidRPr="00822B6B">
        <w:rPr>
          <w:rFonts w:ascii="Arial" w:hAnsi="Arial" w:cs="Arial"/>
        </w:rPr>
        <w:t xml:space="preserve">für Schein- </w:t>
      </w:r>
      <w:r w:rsidR="00D4694F" w:rsidRPr="00822B6B">
        <w:rPr>
          <w:rFonts w:ascii="Arial" w:hAnsi="Arial" w:cs="Arial"/>
        </w:rPr>
        <w:t>und</w:t>
      </w:r>
      <w:r w:rsidRPr="00822B6B">
        <w:rPr>
          <w:rFonts w:ascii="Arial" w:hAnsi="Arial" w:cs="Arial"/>
        </w:rPr>
        <w:t xml:space="preserve"> Wirkleistung</w:t>
      </w:r>
      <w:r w:rsidR="00D4694F" w:rsidRPr="00822B6B">
        <w:rPr>
          <w:rFonts w:ascii="Arial" w:hAnsi="Arial" w:cs="Arial"/>
        </w:rPr>
        <w:t xml:space="preserve"> können mit dem Multimeter durchgeführt werden</w:t>
      </w:r>
      <w:r w:rsidRPr="00822B6B">
        <w:rPr>
          <w:rFonts w:ascii="Arial" w:hAnsi="Arial" w:cs="Arial"/>
        </w:rPr>
        <w:t xml:space="preserve">. Die </w:t>
      </w:r>
      <w:proofErr w:type="spellStart"/>
      <w:r w:rsidRPr="00822B6B">
        <w:rPr>
          <w:rFonts w:ascii="Arial" w:hAnsi="Arial" w:cs="Arial"/>
        </w:rPr>
        <w:t>Messrate</w:t>
      </w:r>
      <w:proofErr w:type="spellEnd"/>
      <w:r w:rsidRPr="00822B6B">
        <w:rPr>
          <w:rFonts w:ascii="Arial" w:hAnsi="Arial" w:cs="Arial"/>
        </w:rPr>
        <w:t xml:space="preserve"> ist </w:t>
      </w:r>
      <w:r w:rsidR="000D2A3D" w:rsidRPr="00822B6B">
        <w:rPr>
          <w:rFonts w:ascii="Arial" w:hAnsi="Arial" w:cs="Arial"/>
        </w:rPr>
        <w:t>zwischen 100</w:t>
      </w:r>
      <w:r w:rsidR="00210435" w:rsidRPr="00822B6B">
        <w:rPr>
          <w:rFonts w:ascii="Arial" w:hAnsi="Arial" w:cs="Arial"/>
        </w:rPr>
        <w:t xml:space="preserve"> </w:t>
      </w:r>
      <w:proofErr w:type="spellStart"/>
      <w:r w:rsidR="00210435" w:rsidRPr="00822B6B">
        <w:rPr>
          <w:rFonts w:ascii="Arial" w:hAnsi="Arial" w:cs="Arial"/>
        </w:rPr>
        <w:t>ms</w:t>
      </w:r>
      <w:proofErr w:type="spellEnd"/>
      <w:r w:rsidR="000D2A3D" w:rsidRPr="00822B6B">
        <w:rPr>
          <w:rFonts w:ascii="Arial" w:hAnsi="Arial" w:cs="Arial"/>
        </w:rPr>
        <w:t xml:space="preserve"> und 1</w:t>
      </w:r>
      <w:r w:rsidR="00210435" w:rsidRPr="00822B6B">
        <w:rPr>
          <w:rFonts w:ascii="Arial" w:hAnsi="Arial" w:cs="Arial"/>
        </w:rPr>
        <w:t xml:space="preserve"> </w:t>
      </w:r>
      <w:r w:rsidR="000D2A3D" w:rsidRPr="00822B6B">
        <w:rPr>
          <w:rFonts w:ascii="Arial" w:hAnsi="Arial" w:cs="Arial"/>
        </w:rPr>
        <w:t xml:space="preserve">s </w:t>
      </w:r>
      <w:r w:rsidRPr="00822B6B">
        <w:rPr>
          <w:rFonts w:ascii="Arial" w:hAnsi="Arial" w:cs="Arial"/>
        </w:rPr>
        <w:t>flexibel einstellbar.</w:t>
      </w:r>
      <w:r w:rsidR="009C67CF" w:rsidRPr="00822B6B">
        <w:rPr>
          <w:rFonts w:ascii="Arial" w:hAnsi="Arial" w:cs="Arial"/>
        </w:rPr>
        <w:t xml:space="preserve"> </w:t>
      </w:r>
      <w:r w:rsidR="00055568" w:rsidRPr="00822B6B">
        <w:rPr>
          <w:rFonts w:ascii="Arial" w:hAnsi="Arial" w:cs="Arial"/>
        </w:rPr>
        <w:t>Darüber hinaus verfügt das</w:t>
      </w:r>
      <w:r w:rsidR="002242AE" w:rsidRPr="00822B6B">
        <w:rPr>
          <w:rFonts w:ascii="Arial" w:hAnsi="Arial" w:cs="Arial"/>
        </w:rPr>
        <w:t xml:space="preserve"> Gerät</w:t>
      </w:r>
      <w:r w:rsidR="00055568" w:rsidRPr="00822B6B">
        <w:rPr>
          <w:rFonts w:ascii="Arial" w:hAnsi="Arial" w:cs="Arial"/>
        </w:rPr>
        <w:t xml:space="preserve"> über eine rückseitige LAN-Schnittstelle (RJ45), die eine Integration in digitale Arbeitsplatzsysteme wie elution two von ELABO ermöglicht.</w:t>
      </w:r>
    </w:p>
    <w:p w14:paraId="6988DC15" w14:textId="77777777" w:rsidR="00055568" w:rsidRPr="00822B6B" w:rsidRDefault="00055568" w:rsidP="00810EF2">
      <w:pPr>
        <w:spacing w:after="0" w:line="276" w:lineRule="auto"/>
        <w:rPr>
          <w:rFonts w:ascii="Arial" w:hAnsi="Arial" w:cs="Arial"/>
        </w:rPr>
      </w:pPr>
    </w:p>
    <w:p w14:paraId="56E7CE3D" w14:textId="55867C61" w:rsidR="002158F6" w:rsidRPr="00810EF2" w:rsidRDefault="009C67CF" w:rsidP="00810EF2">
      <w:pPr>
        <w:spacing w:after="0" w:line="276" w:lineRule="auto"/>
        <w:rPr>
          <w:rFonts w:ascii="Arial" w:hAnsi="Arial" w:cs="Arial"/>
        </w:rPr>
      </w:pPr>
      <w:r w:rsidRPr="00822B6B">
        <w:rPr>
          <w:rFonts w:ascii="Arial" w:hAnsi="Arial" w:cs="Arial"/>
        </w:rPr>
        <w:lastRenderedPageBreak/>
        <w:t xml:space="preserve">Das </w:t>
      </w:r>
      <w:r w:rsidR="005076DC" w:rsidRPr="00822B6B">
        <w:rPr>
          <w:rFonts w:ascii="Arial" w:hAnsi="Arial" w:cs="Arial"/>
        </w:rPr>
        <w:t xml:space="preserve">neue Power </w:t>
      </w:r>
      <w:r w:rsidRPr="00822B6B">
        <w:rPr>
          <w:rFonts w:ascii="Arial" w:hAnsi="Arial" w:cs="Arial"/>
        </w:rPr>
        <w:t>Multimeter erfüllt die Anforderungen der Überspannungskategorien CAT II 1000</w:t>
      </w:r>
      <w:r w:rsidR="00210435" w:rsidRPr="00822B6B">
        <w:rPr>
          <w:rFonts w:ascii="Arial" w:hAnsi="Arial" w:cs="Arial"/>
        </w:rPr>
        <w:t xml:space="preserve"> </w:t>
      </w:r>
      <w:r w:rsidRPr="00822B6B">
        <w:rPr>
          <w:rFonts w:ascii="Arial" w:hAnsi="Arial" w:cs="Arial"/>
        </w:rPr>
        <w:t>V und CAT III 600</w:t>
      </w:r>
      <w:r w:rsidR="00210435" w:rsidRPr="00822B6B">
        <w:rPr>
          <w:rFonts w:ascii="Arial" w:hAnsi="Arial" w:cs="Arial"/>
        </w:rPr>
        <w:t xml:space="preserve"> </w:t>
      </w:r>
      <w:r w:rsidRPr="00822B6B">
        <w:rPr>
          <w:rFonts w:ascii="Arial" w:hAnsi="Arial" w:cs="Arial"/>
        </w:rPr>
        <w:t>V. Der</w:t>
      </w:r>
      <w:r w:rsidRPr="00810EF2">
        <w:rPr>
          <w:rFonts w:ascii="Arial" w:hAnsi="Arial" w:cs="Arial"/>
        </w:rPr>
        <w:t xml:space="preserve"> Netzanschluss erfolgt über 230</w:t>
      </w:r>
      <w:r w:rsidR="00210435" w:rsidRPr="00810EF2">
        <w:rPr>
          <w:rFonts w:ascii="Arial" w:hAnsi="Arial" w:cs="Arial"/>
        </w:rPr>
        <w:t xml:space="preserve"> </w:t>
      </w:r>
      <w:r w:rsidRPr="00810EF2">
        <w:rPr>
          <w:rFonts w:ascii="Arial" w:hAnsi="Arial" w:cs="Arial"/>
        </w:rPr>
        <w:t>V~, 50/60</w:t>
      </w:r>
      <w:r w:rsidR="00210435" w:rsidRPr="00810EF2">
        <w:rPr>
          <w:rFonts w:ascii="Arial" w:hAnsi="Arial" w:cs="Arial"/>
        </w:rPr>
        <w:t xml:space="preserve"> </w:t>
      </w:r>
      <w:r w:rsidRPr="00810EF2">
        <w:rPr>
          <w:rFonts w:ascii="Arial" w:hAnsi="Arial" w:cs="Arial"/>
        </w:rPr>
        <w:t>Hz, bei einer Leistungsaufnahme von 10</w:t>
      </w:r>
      <w:r w:rsidR="00210435" w:rsidRPr="00810EF2">
        <w:rPr>
          <w:rFonts w:ascii="Arial" w:hAnsi="Arial" w:cs="Arial"/>
        </w:rPr>
        <w:t xml:space="preserve"> </w:t>
      </w:r>
      <w:r w:rsidRPr="00810EF2">
        <w:rPr>
          <w:rFonts w:ascii="Arial" w:hAnsi="Arial" w:cs="Arial"/>
        </w:rPr>
        <w:t>W. Mit einem Gewicht von nur ca. 0,6</w:t>
      </w:r>
      <w:r w:rsidR="00210435" w:rsidRPr="00810EF2">
        <w:rPr>
          <w:rFonts w:ascii="Arial" w:hAnsi="Arial" w:cs="Arial"/>
        </w:rPr>
        <w:t xml:space="preserve"> </w:t>
      </w:r>
      <w:r w:rsidRPr="00810EF2">
        <w:rPr>
          <w:rFonts w:ascii="Arial" w:hAnsi="Arial" w:cs="Arial"/>
        </w:rPr>
        <w:t xml:space="preserve">kg ist das </w:t>
      </w:r>
      <w:r w:rsidR="005076DC" w:rsidRPr="00810EF2">
        <w:rPr>
          <w:rFonts w:ascii="Arial" w:hAnsi="Arial" w:cs="Arial"/>
        </w:rPr>
        <w:t xml:space="preserve">kompakte </w:t>
      </w:r>
      <w:r w:rsidRPr="00810EF2">
        <w:rPr>
          <w:rFonts w:ascii="Arial" w:hAnsi="Arial" w:cs="Arial"/>
        </w:rPr>
        <w:t xml:space="preserve">Gerät leicht </w:t>
      </w:r>
      <w:r w:rsidR="00700584" w:rsidRPr="00810EF2">
        <w:rPr>
          <w:rFonts w:ascii="Arial" w:hAnsi="Arial" w:cs="Arial"/>
        </w:rPr>
        <w:t xml:space="preserve">in bestehende Arbeitsumgebungen </w:t>
      </w:r>
      <w:r w:rsidRPr="00810EF2">
        <w:rPr>
          <w:rFonts w:ascii="Arial" w:hAnsi="Arial" w:cs="Arial"/>
        </w:rPr>
        <w:t>zu integrieren.</w:t>
      </w:r>
    </w:p>
    <w:p w14:paraId="4A2D6F22" w14:textId="77777777" w:rsidR="002158F6" w:rsidRPr="00810EF2" w:rsidRDefault="002158F6" w:rsidP="00810EF2">
      <w:pPr>
        <w:spacing w:after="0" w:line="276" w:lineRule="auto"/>
        <w:rPr>
          <w:rFonts w:ascii="Arial" w:hAnsi="Arial" w:cs="Arial"/>
        </w:rPr>
      </w:pPr>
    </w:p>
    <w:p w14:paraId="5FE453CB" w14:textId="77777777" w:rsidR="00FC2396" w:rsidRPr="00810EF2" w:rsidRDefault="00FC2396" w:rsidP="00810EF2">
      <w:pPr>
        <w:spacing w:after="0" w:line="276" w:lineRule="auto"/>
        <w:rPr>
          <w:rFonts w:ascii="Arial" w:hAnsi="Arial" w:cs="Arial"/>
        </w:rPr>
      </w:pPr>
    </w:p>
    <w:p w14:paraId="2FD91A54" w14:textId="77777777" w:rsidR="00FC2396" w:rsidRPr="00810EF2" w:rsidRDefault="00FC2396" w:rsidP="00810EF2">
      <w:pPr>
        <w:spacing w:after="0" w:line="276" w:lineRule="auto"/>
        <w:rPr>
          <w:rFonts w:ascii="Arial" w:hAnsi="Arial" w:cs="Arial"/>
        </w:rPr>
      </w:pPr>
    </w:p>
    <w:p w14:paraId="79CA5A3B" w14:textId="77777777" w:rsidR="00322B9B" w:rsidRPr="00810EF2" w:rsidRDefault="00322B9B" w:rsidP="00810EF2">
      <w:pPr>
        <w:spacing w:after="0" w:line="276" w:lineRule="auto"/>
        <w:rPr>
          <w:rFonts w:ascii="Arial" w:hAnsi="Arial" w:cs="Arial"/>
          <w:sz w:val="20"/>
          <w:szCs w:val="20"/>
        </w:rPr>
      </w:pPr>
    </w:p>
    <w:p w14:paraId="7141DBBC" w14:textId="77777777" w:rsidR="00125AF8" w:rsidRPr="00810EF2" w:rsidRDefault="00125AF8" w:rsidP="00810EF2">
      <w:pPr>
        <w:spacing w:line="276" w:lineRule="auto"/>
        <w:rPr>
          <w:rFonts w:ascii="Arial" w:hAnsi="Arial" w:cs="Arial"/>
          <w:sz w:val="20"/>
          <w:szCs w:val="20"/>
        </w:rPr>
      </w:pPr>
      <w:r w:rsidRPr="00810EF2">
        <w:rPr>
          <w:rFonts w:ascii="Arial" w:hAnsi="Arial" w:cs="Arial"/>
          <w:sz w:val="20"/>
          <w:szCs w:val="20"/>
        </w:rPr>
        <w:t>Über ELABO:</w:t>
      </w:r>
    </w:p>
    <w:p w14:paraId="0697B98E" w14:textId="77777777" w:rsidR="00125AF8" w:rsidRPr="00810EF2" w:rsidRDefault="00125AF8" w:rsidP="00810EF2">
      <w:pPr>
        <w:spacing w:line="276" w:lineRule="auto"/>
        <w:rPr>
          <w:rFonts w:ascii="Arial" w:hAnsi="Arial" w:cs="Arial"/>
          <w:sz w:val="20"/>
          <w:szCs w:val="20"/>
        </w:rPr>
      </w:pPr>
      <w:r w:rsidRPr="00810EF2">
        <w:rPr>
          <w:rFonts w:ascii="Arial" w:hAnsi="Arial" w:cs="Arial"/>
          <w:sz w:val="20"/>
          <w:szCs w:val="20"/>
        </w:rPr>
        <w:t xml:space="preserve">Die 1972 gegründete ELABO GmbH mit Sitz im baden-württembergischen Crailsheim zählt zu den führenden deutschen Spezialisten für individuelle ergonomische Arbeitsplatzsysteme, mittelständische Smart-Industry-Lösungen sowie voll- und halbautomatisierte Montage-, Mess- und Prüftechnik. Das Unternehmen hat sich sowohl in der Industrie als auch in Bildungs- und Forschungseinrichtungen als kompetenter Ansprechpartner etabliert, nicht zuletzt auch für Fragen der Digitalisierung. </w:t>
      </w:r>
    </w:p>
    <w:p w14:paraId="05B6329D" w14:textId="77777777" w:rsidR="00125AF8" w:rsidRPr="00810EF2" w:rsidRDefault="00125AF8" w:rsidP="00810EF2">
      <w:pPr>
        <w:spacing w:line="276" w:lineRule="auto"/>
        <w:rPr>
          <w:rFonts w:ascii="Arial" w:hAnsi="Arial" w:cs="Arial"/>
          <w:sz w:val="20"/>
          <w:szCs w:val="20"/>
        </w:rPr>
      </w:pPr>
      <w:r w:rsidRPr="00810EF2">
        <w:rPr>
          <w:rFonts w:ascii="Arial" w:hAnsi="Arial" w:cs="Arial"/>
          <w:sz w:val="20"/>
          <w:szCs w:val="20"/>
        </w:rPr>
        <w:t xml:space="preserve">Gemeinsam mit dem Mutterkonzern bott GmbH &amp; Co KG, einem Spezialisten für Fahrzeug- und Betriebseinrichtungen sowie Arbeitsplatzsysteme, deckt ELABO mit seinem umfassenden Lösungsportfolio die gesamte Wertschöpfungskette mittelständischer Fertigungsbetriebe ab: von der Produktentwicklung über die Montage und Logistik bis hin zu Service und Ausbildung. Verbunden werden die einzelnen Betriebsbereiche durch die firmeneigenen Softwarelösungen elution und elution two. Sie unterstützen den Aufbau digitalisierter Produktionsprozesse und ermöglichen die Steuerung von Arbeitsprozessen, die Einbindung von Arbeitsplatzsystemen sowie Mess- und Prüfgeräten und darüber hinaus auch eine kontinuierliche Qualitätskontrolle. Durch die Übernahme der avero Systemlösungen von bott setzt ELABO zudem neue Schwerpunkte im Bereich manuelle Montage. </w:t>
      </w:r>
    </w:p>
    <w:p w14:paraId="10E60E6E" w14:textId="77777777" w:rsidR="00125AF8" w:rsidRPr="00810EF2" w:rsidRDefault="00125AF8" w:rsidP="00810EF2">
      <w:pPr>
        <w:tabs>
          <w:tab w:val="left" w:pos="938"/>
        </w:tabs>
        <w:spacing w:after="0" w:line="276" w:lineRule="auto"/>
        <w:jc w:val="both"/>
        <w:rPr>
          <w:rFonts w:ascii="Arial" w:hAnsi="Arial" w:cs="Arial"/>
          <w:sz w:val="18"/>
          <w:szCs w:val="18"/>
        </w:rPr>
      </w:pPr>
    </w:p>
    <w:p w14:paraId="64C43B65" w14:textId="77777777" w:rsidR="00125AF8" w:rsidRPr="00810EF2" w:rsidRDefault="00125AF8" w:rsidP="00810EF2">
      <w:pPr>
        <w:tabs>
          <w:tab w:val="left" w:pos="938"/>
        </w:tabs>
        <w:spacing w:after="0" w:line="276" w:lineRule="auto"/>
        <w:jc w:val="both"/>
        <w:rPr>
          <w:rFonts w:ascii="Arial" w:hAnsi="Arial" w:cs="Arial"/>
          <w:sz w:val="18"/>
          <w:szCs w:val="18"/>
        </w:rPr>
      </w:pPr>
    </w:p>
    <w:p w14:paraId="57277CB0" w14:textId="77777777" w:rsidR="00125AF8" w:rsidRPr="00810EF2" w:rsidRDefault="00125AF8" w:rsidP="00810EF2">
      <w:pPr>
        <w:tabs>
          <w:tab w:val="left" w:pos="938"/>
        </w:tabs>
        <w:spacing w:after="0" w:line="276" w:lineRule="auto"/>
        <w:jc w:val="both"/>
        <w:rPr>
          <w:rFonts w:ascii="Arial" w:hAnsi="Arial" w:cs="Arial"/>
          <w:sz w:val="18"/>
          <w:szCs w:val="18"/>
        </w:rPr>
      </w:pPr>
    </w:p>
    <w:p w14:paraId="20E75477" w14:textId="77777777" w:rsidR="00125AF8" w:rsidRPr="00810EF2" w:rsidRDefault="00125AF8" w:rsidP="00810EF2">
      <w:pPr>
        <w:spacing w:after="0" w:line="276" w:lineRule="auto"/>
        <w:jc w:val="both"/>
        <w:rPr>
          <w:rFonts w:ascii="Arial" w:hAnsi="Arial" w:cs="Arial"/>
          <w:b/>
          <w:sz w:val="16"/>
          <w:szCs w:val="16"/>
        </w:rPr>
      </w:pPr>
      <w:r w:rsidRPr="00810EF2">
        <w:rPr>
          <w:rFonts w:ascii="Arial" w:hAnsi="Arial" w:cs="Arial"/>
          <w:b/>
          <w:sz w:val="16"/>
          <w:szCs w:val="16"/>
        </w:rPr>
        <w:t>Pressekontakt ELABO GmbH:</w:t>
      </w:r>
    </w:p>
    <w:p w14:paraId="65A01B9D" w14:textId="77777777" w:rsidR="00125AF8" w:rsidRPr="00810EF2" w:rsidRDefault="00125AF8" w:rsidP="00810EF2">
      <w:pPr>
        <w:spacing w:after="0" w:line="276" w:lineRule="auto"/>
        <w:jc w:val="both"/>
        <w:rPr>
          <w:rFonts w:ascii="Arial" w:hAnsi="Arial" w:cs="Arial"/>
          <w:sz w:val="16"/>
          <w:szCs w:val="16"/>
        </w:rPr>
      </w:pPr>
      <w:r w:rsidRPr="00810EF2">
        <w:rPr>
          <w:rFonts w:ascii="Arial" w:hAnsi="Arial" w:cs="Arial"/>
          <w:sz w:val="16"/>
          <w:szCs w:val="16"/>
        </w:rPr>
        <w:t>ELABO GmbH</w:t>
      </w:r>
    </w:p>
    <w:p w14:paraId="4A5053B1" w14:textId="77777777" w:rsidR="00125AF8" w:rsidRPr="00810EF2" w:rsidRDefault="00125AF8" w:rsidP="00810EF2">
      <w:pPr>
        <w:spacing w:after="0" w:line="276" w:lineRule="auto"/>
        <w:jc w:val="both"/>
        <w:rPr>
          <w:rFonts w:ascii="Arial" w:hAnsi="Arial" w:cs="Arial"/>
          <w:sz w:val="16"/>
          <w:szCs w:val="16"/>
        </w:rPr>
      </w:pPr>
      <w:r w:rsidRPr="00810EF2">
        <w:rPr>
          <w:rFonts w:ascii="Arial" w:hAnsi="Arial" w:cs="Arial"/>
          <w:sz w:val="16"/>
          <w:szCs w:val="16"/>
        </w:rPr>
        <w:t>Sven Feigl</w:t>
      </w:r>
    </w:p>
    <w:p w14:paraId="06A7783C" w14:textId="77777777" w:rsidR="00125AF8" w:rsidRPr="00810EF2" w:rsidRDefault="00125AF8" w:rsidP="00810EF2">
      <w:pPr>
        <w:spacing w:after="0" w:line="276" w:lineRule="auto"/>
        <w:jc w:val="both"/>
        <w:rPr>
          <w:rFonts w:ascii="Arial" w:hAnsi="Arial" w:cs="Arial"/>
          <w:sz w:val="16"/>
          <w:szCs w:val="16"/>
        </w:rPr>
      </w:pPr>
      <w:proofErr w:type="spellStart"/>
      <w:r w:rsidRPr="00810EF2">
        <w:rPr>
          <w:rFonts w:ascii="Arial" w:hAnsi="Arial" w:cs="Arial"/>
          <w:sz w:val="16"/>
          <w:szCs w:val="16"/>
        </w:rPr>
        <w:t>Roßfelder</w:t>
      </w:r>
      <w:proofErr w:type="spellEnd"/>
      <w:r w:rsidRPr="00810EF2">
        <w:rPr>
          <w:rFonts w:ascii="Arial" w:hAnsi="Arial" w:cs="Arial"/>
          <w:sz w:val="16"/>
          <w:szCs w:val="16"/>
        </w:rPr>
        <w:t xml:space="preserve"> Straße 56</w:t>
      </w:r>
    </w:p>
    <w:p w14:paraId="61BC3B7C" w14:textId="77777777" w:rsidR="00125AF8" w:rsidRPr="00810EF2" w:rsidRDefault="00125AF8" w:rsidP="00810EF2">
      <w:pPr>
        <w:spacing w:after="0" w:line="276" w:lineRule="auto"/>
        <w:jc w:val="both"/>
        <w:rPr>
          <w:rFonts w:ascii="Arial" w:hAnsi="Arial" w:cs="Arial"/>
          <w:sz w:val="16"/>
          <w:szCs w:val="16"/>
        </w:rPr>
      </w:pPr>
      <w:r w:rsidRPr="00810EF2">
        <w:rPr>
          <w:rFonts w:ascii="Arial" w:hAnsi="Arial" w:cs="Arial"/>
          <w:sz w:val="16"/>
          <w:szCs w:val="16"/>
        </w:rPr>
        <w:t>74564 Crailsheim</w:t>
      </w:r>
    </w:p>
    <w:p w14:paraId="0D42EBE7" w14:textId="77777777" w:rsidR="00125AF8" w:rsidRPr="00810EF2" w:rsidRDefault="00125AF8" w:rsidP="00810EF2">
      <w:pPr>
        <w:spacing w:after="0" w:line="276" w:lineRule="auto"/>
        <w:jc w:val="both"/>
        <w:rPr>
          <w:rFonts w:ascii="Arial" w:hAnsi="Arial" w:cs="Arial"/>
          <w:sz w:val="16"/>
          <w:szCs w:val="16"/>
        </w:rPr>
      </w:pPr>
      <w:r w:rsidRPr="00810EF2">
        <w:rPr>
          <w:rFonts w:ascii="Arial" w:hAnsi="Arial" w:cs="Arial"/>
          <w:sz w:val="16"/>
          <w:szCs w:val="16"/>
        </w:rPr>
        <w:t>Telefon: +49 7951 307-0</w:t>
      </w:r>
    </w:p>
    <w:p w14:paraId="5B60A6F4" w14:textId="77777777" w:rsidR="00125AF8" w:rsidRPr="00810EF2" w:rsidRDefault="00125AF8" w:rsidP="00810EF2">
      <w:pPr>
        <w:spacing w:after="0" w:line="276" w:lineRule="auto"/>
        <w:jc w:val="both"/>
        <w:rPr>
          <w:rFonts w:ascii="Arial" w:hAnsi="Arial" w:cs="Arial"/>
          <w:sz w:val="16"/>
          <w:szCs w:val="16"/>
        </w:rPr>
      </w:pPr>
      <w:r w:rsidRPr="00810EF2">
        <w:rPr>
          <w:rFonts w:ascii="Arial" w:hAnsi="Arial" w:cs="Arial"/>
          <w:sz w:val="16"/>
          <w:szCs w:val="16"/>
        </w:rPr>
        <w:t>Telefax: +49 7951 307-66</w:t>
      </w:r>
    </w:p>
    <w:p w14:paraId="25F1B4A9" w14:textId="77777777" w:rsidR="00125AF8" w:rsidRPr="00810EF2" w:rsidRDefault="00125AF8" w:rsidP="00810EF2">
      <w:pPr>
        <w:spacing w:after="0" w:line="276" w:lineRule="auto"/>
        <w:jc w:val="both"/>
        <w:rPr>
          <w:rFonts w:ascii="Arial" w:hAnsi="Arial" w:cs="Arial"/>
          <w:sz w:val="16"/>
          <w:szCs w:val="16"/>
          <w:lang w:val="pt-BR"/>
        </w:rPr>
      </w:pPr>
      <w:r w:rsidRPr="00810EF2">
        <w:rPr>
          <w:rFonts w:ascii="Arial" w:hAnsi="Arial" w:cs="Arial"/>
          <w:sz w:val="16"/>
          <w:szCs w:val="16"/>
          <w:lang w:val="pt-BR"/>
        </w:rPr>
        <w:t xml:space="preserve">E-Mail: </w:t>
      </w:r>
      <w:r w:rsidRPr="00810EF2">
        <w:rPr>
          <w:rFonts w:ascii="Arial" w:hAnsi="Arial" w:cs="Arial"/>
          <w:sz w:val="16"/>
          <w:szCs w:val="16"/>
        </w:rPr>
        <w:t>info@elabo.de</w:t>
      </w:r>
    </w:p>
    <w:p w14:paraId="44AC7EF3" w14:textId="77777777" w:rsidR="00125AF8" w:rsidRPr="00810EF2" w:rsidRDefault="00125AF8" w:rsidP="00810EF2">
      <w:pPr>
        <w:tabs>
          <w:tab w:val="left" w:pos="938"/>
        </w:tabs>
        <w:spacing w:after="0" w:line="276" w:lineRule="auto"/>
        <w:jc w:val="both"/>
        <w:rPr>
          <w:rFonts w:ascii="Arial" w:hAnsi="Arial" w:cs="Arial"/>
          <w:color w:val="0000FF"/>
          <w:sz w:val="16"/>
          <w:szCs w:val="16"/>
          <w:u w:val="single"/>
        </w:rPr>
      </w:pPr>
      <w:hyperlink r:id="rId7" w:history="1">
        <w:r w:rsidRPr="00810EF2">
          <w:rPr>
            <w:rStyle w:val="Hyperlink"/>
            <w:rFonts w:ascii="Arial" w:hAnsi="Arial" w:cs="Arial"/>
            <w:sz w:val="16"/>
            <w:szCs w:val="16"/>
            <w:lang w:val="pt-BR"/>
          </w:rPr>
          <w:t>www.elabo.de</w:t>
        </w:r>
      </w:hyperlink>
    </w:p>
    <w:p w14:paraId="54F54FA0" w14:textId="77777777" w:rsidR="0017725A" w:rsidRPr="00810EF2" w:rsidRDefault="0017725A" w:rsidP="00810EF2">
      <w:pPr>
        <w:spacing w:line="276" w:lineRule="auto"/>
        <w:rPr>
          <w:rFonts w:ascii="Arial" w:hAnsi="Arial" w:cs="Arial"/>
        </w:rPr>
      </w:pPr>
    </w:p>
    <w:sectPr w:rsidR="0017725A" w:rsidRPr="00810EF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8726" w14:textId="77777777" w:rsidR="009A4279" w:rsidRDefault="009A4279">
      <w:pPr>
        <w:spacing w:after="0" w:line="240" w:lineRule="auto"/>
      </w:pPr>
      <w:r>
        <w:separator/>
      </w:r>
    </w:p>
  </w:endnote>
  <w:endnote w:type="continuationSeparator" w:id="0">
    <w:p w14:paraId="40F39497" w14:textId="77777777" w:rsidR="009A4279" w:rsidRDefault="009A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0D77" w14:textId="77777777" w:rsidR="009A4279" w:rsidRDefault="009A4279">
      <w:pPr>
        <w:spacing w:after="0" w:line="240" w:lineRule="auto"/>
      </w:pPr>
      <w:r>
        <w:separator/>
      </w:r>
    </w:p>
  </w:footnote>
  <w:footnote w:type="continuationSeparator" w:id="0">
    <w:p w14:paraId="64150909" w14:textId="77777777" w:rsidR="009A4279" w:rsidRDefault="009A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804C" w14:textId="6BB0FADE" w:rsidR="003C555E" w:rsidRDefault="00125AF8" w:rsidP="00660CF6">
    <w:pPr>
      <w:pStyle w:val="Kopfzeile"/>
      <w:tabs>
        <w:tab w:val="left" w:pos="2870"/>
      </w:tabs>
      <w:jc w:val="center"/>
      <w:rPr>
        <w:noProof/>
      </w:rPr>
    </w:pPr>
    <w:r>
      <w:rPr>
        <w:noProof/>
      </w:rPr>
      <w:tab/>
    </w:r>
    <w:r>
      <w:rPr>
        <w:noProof/>
      </w:rPr>
      <w:tab/>
    </w:r>
    <w:r>
      <w:rPr>
        <w:noProof/>
      </w:rPr>
      <w:tab/>
    </w:r>
    <w:r w:rsidR="004C1636">
      <w:rPr>
        <w:noProof/>
        <w:lang w:eastAsia="de-DE"/>
      </w:rPr>
      <w:drawing>
        <wp:inline distT="0" distB="0" distL="0" distR="0" wp14:anchorId="5C0E33CE" wp14:editId="553B3959">
          <wp:extent cx="1181488" cy="1181488"/>
          <wp:effectExtent l="0" t="0" r="0" b="0"/>
          <wp:docPr id="17897887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79" cy="1189979"/>
                  </a:xfrm>
                  <a:prstGeom prst="rect">
                    <a:avLst/>
                  </a:prstGeom>
                  <a:noFill/>
                  <a:ln>
                    <a:noFill/>
                  </a:ln>
                </pic:spPr>
              </pic:pic>
            </a:graphicData>
          </a:graphic>
        </wp:inline>
      </w:drawing>
    </w:r>
  </w:p>
  <w:p w14:paraId="33D8BEA6" w14:textId="77777777" w:rsidR="003C555E" w:rsidRDefault="003C555E" w:rsidP="00660CF6">
    <w:pPr>
      <w:pStyle w:val="Kopfzeile"/>
      <w:tabs>
        <w:tab w:val="left" w:pos="2870"/>
      </w:tabs>
      <w:jc w:val="center"/>
      <w:rPr>
        <w:noProof/>
      </w:rPr>
    </w:pPr>
  </w:p>
  <w:p w14:paraId="1D16B462" w14:textId="77777777" w:rsidR="003C555E" w:rsidRDefault="003C55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31FD"/>
    <w:multiLevelType w:val="hybridMultilevel"/>
    <w:tmpl w:val="C0C6DD02"/>
    <w:lvl w:ilvl="0" w:tplc="F698AC1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49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F8"/>
    <w:rsid w:val="00043857"/>
    <w:rsid w:val="00044099"/>
    <w:rsid w:val="00055568"/>
    <w:rsid w:val="0009495C"/>
    <w:rsid w:val="000D2A3D"/>
    <w:rsid w:val="00125AF8"/>
    <w:rsid w:val="0017725A"/>
    <w:rsid w:val="001D43B0"/>
    <w:rsid w:val="001E5FBC"/>
    <w:rsid w:val="00210435"/>
    <w:rsid w:val="00211033"/>
    <w:rsid w:val="002158F6"/>
    <w:rsid w:val="002242AE"/>
    <w:rsid w:val="00265B33"/>
    <w:rsid w:val="002724FF"/>
    <w:rsid w:val="00286AD9"/>
    <w:rsid w:val="002900A3"/>
    <w:rsid w:val="002D7565"/>
    <w:rsid w:val="002E1478"/>
    <w:rsid w:val="002F026D"/>
    <w:rsid w:val="002F5A21"/>
    <w:rsid w:val="00322B9B"/>
    <w:rsid w:val="00356AA3"/>
    <w:rsid w:val="00391B73"/>
    <w:rsid w:val="0039385F"/>
    <w:rsid w:val="003C4780"/>
    <w:rsid w:val="003C555E"/>
    <w:rsid w:val="004217FC"/>
    <w:rsid w:val="00450EA5"/>
    <w:rsid w:val="00461C97"/>
    <w:rsid w:val="004C1636"/>
    <w:rsid w:val="005076DC"/>
    <w:rsid w:val="00512724"/>
    <w:rsid w:val="00526C85"/>
    <w:rsid w:val="0057644F"/>
    <w:rsid w:val="00586918"/>
    <w:rsid w:val="005B2550"/>
    <w:rsid w:val="005B75EC"/>
    <w:rsid w:val="005D47B3"/>
    <w:rsid w:val="00633983"/>
    <w:rsid w:val="00641952"/>
    <w:rsid w:val="00684C10"/>
    <w:rsid w:val="006B7BC3"/>
    <w:rsid w:val="00700584"/>
    <w:rsid w:val="007F2FA5"/>
    <w:rsid w:val="00810EF2"/>
    <w:rsid w:val="00822B6B"/>
    <w:rsid w:val="008271C6"/>
    <w:rsid w:val="0088016B"/>
    <w:rsid w:val="008A5195"/>
    <w:rsid w:val="00900592"/>
    <w:rsid w:val="0092105F"/>
    <w:rsid w:val="00942531"/>
    <w:rsid w:val="00960A78"/>
    <w:rsid w:val="00982A38"/>
    <w:rsid w:val="009A4279"/>
    <w:rsid w:val="009C67CF"/>
    <w:rsid w:val="009E4B38"/>
    <w:rsid w:val="00B0645E"/>
    <w:rsid w:val="00B243FD"/>
    <w:rsid w:val="00B41F86"/>
    <w:rsid w:val="00B70637"/>
    <w:rsid w:val="00BA04D1"/>
    <w:rsid w:val="00BE2049"/>
    <w:rsid w:val="00BF1F56"/>
    <w:rsid w:val="00C40949"/>
    <w:rsid w:val="00CB7BD4"/>
    <w:rsid w:val="00D4694F"/>
    <w:rsid w:val="00DA47ED"/>
    <w:rsid w:val="00DD3078"/>
    <w:rsid w:val="00DE5725"/>
    <w:rsid w:val="00E03B86"/>
    <w:rsid w:val="00E3233F"/>
    <w:rsid w:val="00EC0C55"/>
    <w:rsid w:val="00EE40F5"/>
    <w:rsid w:val="00EE6A3B"/>
    <w:rsid w:val="00F028EC"/>
    <w:rsid w:val="00F15248"/>
    <w:rsid w:val="00F2580E"/>
    <w:rsid w:val="00F70416"/>
    <w:rsid w:val="00F95A50"/>
    <w:rsid w:val="00FC2396"/>
    <w:rsid w:val="00FC7960"/>
    <w:rsid w:val="00FD3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0918"/>
  <w15:chartTrackingRefBased/>
  <w15:docId w15:val="{686521D6-A035-467E-A87B-B58965E4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2531"/>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25AF8"/>
    <w:rPr>
      <w:color w:val="0000FF"/>
      <w:u w:val="single"/>
    </w:rPr>
  </w:style>
  <w:style w:type="paragraph" w:styleId="Kopfzeile">
    <w:name w:val="header"/>
    <w:basedOn w:val="Standard"/>
    <w:link w:val="KopfzeileZchn"/>
    <w:uiPriority w:val="99"/>
    <w:unhideWhenUsed/>
    <w:rsid w:val="00125A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5AF8"/>
    <w:rPr>
      <w:rFonts w:ascii="Calibri" w:eastAsia="Calibri" w:hAnsi="Calibri" w:cs="Times New Roman"/>
    </w:rPr>
  </w:style>
  <w:style w:type="character" w:styleId="Kommentarzeichen">
    <w:name w:val="annotation reference"/>
    <w:basedOn w:val="Absatz-Standardschriftart"/>
    <w:uiPriority w:val="99"/>
    <w:semiHidden/>
    <w:unhideWhenUsed/>
    <w:rsid w:val="0057644F"/>
    <w:rPr>
      <w:sz w:val="16"/>
      <w:szCs w:val="16"/>
    </w:rPr>
  </w:style>
  <w:style w:type="paragraph" w:styleId="Kommentartext">
    <w:name w:val="annotation text"/>
    <w:basedOn w:val="Standard"/>
    <w:link w:val="KommentartextZchn"/>
    <w:uiPriority w:val="99"/>
    <w:semiHidden/>
    <w:unhideWhenUsed/>
    <w:rsid w:val="0057644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644F"/>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57644F"/>
    <w:rPr>
      <w:b/>
      <w:bCs/>
    </w:rPr>
  </w:style>
  <w:style w:type="character" w:customStyle="1" w:styleId="KommentarthemaZchn">
    <w:name w:val="Kommentarthema Zchn"/>
    <w:basedOn w:val="KommentartextZchn"/>
    <w:link w:val="Kommentarthema"/>
    <w:uiPriority w:val="99"/>
    <w:semiHidden/>
    <w:rsid w:val="0057644F"/>
    <w:rPr>
      <w:rFonts w:ascii="Calibri" w:eastAsia="Calibri" w:hAnsi="Calibri" w:cs="Times New Roman"/>
      <w:b/>
      <w:bCs/>
      <w:sz w:val="20"/>
      <w:szCs w:val="20"/>
    </w:rPr>
  </w:style>
  <w:style w:type="paragraph" w:customStyle="1" w:styleId="Default">
    <w:name w:val="Default"/>
    <w:rsid w:val="00526C85"/>
    <w:pPr>
      <w:autoSpaceDE w:val="0"/>
      <w:autoSpaceDN w:val="0"/>
      <w:adjustRightInd w:val="0"/>
      <w:spacing w:after="0" w:line="240" w:lineRule="auto"/>
    </w:pPr>
    <w:rPr>
      <w:rFonts w:ascii="Arial" w:hAnsi="Arial" w:cs="Arial"/>
      <w:color w:val="000000"/>
      <w:sz w:val="24"/>
      <w:szCs w:val="24"/>
    </w:rPr>
  </w:style>
  <w:style w:type="paragraph" w:styleId="Fuzeile">
    <w:name w:val="footer"/>
    <w:basedOn w:val="Standard"/>
    <w:link w:val="FuzeileZchn"/>
    <w:uiPriority w:val="99"/>
    <w:unhideWhenUsed/>
    <w:rsid w:val="004C16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1636"/>
    <w:rPr>
      <w:rFonts w:ascii="Calibri" w:eastAsia="Calibri" w:hAnsi="Calibri" w:cs="Times New Roman"/>
    </w:rPr>
  </w:style>
  <w:style w:type="paragraph" w:styleId="berarbeitung">
    <w:name w:val="Revision"/>
    <w:hidden/>
    <w:uiPriority w:val="99"/>
    <w:semiHidden/>
    <w:rsid w:val="008271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ab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Sandra Sauer</cp:lastModifiedBy>
  <cp:revision>3</cp:revision>
  <dcterms:created xsi:type="dcterms:W3CDTF">2025-10-10T06:44:00Z</dcterms:created>
  <dcterms:modified xsi:type="dcterms:W3CDTF">2025-10-24T09:46:00Z</dcterms:modified>
</cp:coreProperties>
</file>