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6F5F" w14:textId="30183AD1" w:rsidR="000F2EDC" w:rsidRPr="00210346" w:rsidRDefault="000F2EDC" w:rsidP="00E149D9">
      <w:pPr>
        <w:tabs>
          <w:tab w:val="left" w:pos="6946"/>
        </w:tabs>
        <w:spacing w:line="276" w:lineRule="auto"/>
        <w:ind w:right="2407"/>
        <w:rPr>
          <w:rFonts w:ascii="Nunito Sans" w:hAnsi="Nunito Sans" w:cs="Arial"/>
          <w:color w:val="000000" w:themeColor="text1"/>
          <w:sz w:val="22"/>
          <w:u w:val="single"/>
        </w:rPr>
      </w:pPr>
    </w:p>
    <w:p w14:paraId="2D835C8A" w14:textId="54EB5EC3" w:rsidR="000F2EDC" w:rsidRPr="00210346" w:rsidRDefault="007D5414" w:rsidP="00E149D9">
      <w:pPr>
        <w:tabs>
          <w:tab w:val="left" w:pos="6946"/>
        </w:tabs>
        <w:spacing w:line="276" w:lineRule="auto"/>
        <w:ind w:right="2407"/>
        <w:rPr>
          <w:rFonts w:ascii="Nunito Sans" w:hAnsi="Nunito Sans" w:cs="Arial"/>
          <w:color w:val="000000" w:themeColor="text1"/>
          <w:sz w:val="22"/>
        </w:rPr>
      </w:pPr>
      <w:r w:rsidRPr="00210346">
        <w:rPr>
          <w:rFonts w:ascii="Nunito Sans" w:hAnsi="Nunito Sans" w:cs="Arial"/>
          <w:color w:val="000000" w:themeColor="text1"/>
          <w:sz w:val="22"/>
        </w:rPr>
        <w:tab/>
      </w:r>
    </w:p>
    <w:p w14:paraId="31416EF4" w14:textId="77777777" w:rsidR="007309EB" w:rsidRPr="00210346" w:rsidRDefault="007309EB" w:rsidP="00E149D9">
      <w:pPr>
        <w:tabs>
          <w:tab w:val="left" w:pos="6946"/>
        </w:tabs>
        <w:spacing w:line="276" w:lineRule="auto"/>
        <w:ind w:right="2407"/>
        <w:rPr>
          <w:rFonts w:ascii="Nunito Sans" w:hAnsi="Nunito Sans" w:cs="Arial"/>
          <w:color w:val="000000" w:themeColor="text1"/>
          <w:sz w:val="22"/>
          <w:u w:val="single"/>
        </w:rPr>
      </w:pPr>
    </w:p>
    <w:p w14:paraId="49E6FB3C" w14:textId="62C57CEF" w:rsidR="002F4D4A" w:rsidRPr="00E518AB" w:rsidRDefault="006704E3" w:rsidP="00E149D9">
      <w:pPr>
        <w:tabs>
          <w:tab w:val="left" w:pos="2700"/>
        </w:tabs>
        <w:spacing w:line="276" w:lineRule="auto"/>
        <w:ind w:right="2407"/>
        <w:rPr>
          <w:rFonts w:ascii="Arial" w:hAnsi="Arial" w:cs="Arial"/>
          <w:color w:val="000000" w:themeColor="text1"/>
          <w:sz w:val="22"/>
          <w:u w:val="single"/>
        </w:rPr>
      </w:pPr>
      <w:r w:rsidRPr="00E518AB">
        <w:rPr>
          <w:rFonts w:ascii="Arial" w:hAnsi="Arial" w:cs="Arial"/>
          <w:color w:val="000000" w:themeColor="text1"/>
          <w:sz w:val="22"/>
          <w:u w:val="single"/>
        </w:rPr>
        <w:t>„</w:t>
      </w:r>
      <w:proofErr w:type="spellStart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>We</w:t>
      </w:r>
      <w:proofErr w:type="spellEnd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 xml:space="preserve"> </w:t>
      </w:r>
      <w:proofErr w:type="spellStart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>share</w:t>
      </w:r>
      <w:proofErr w:type="spellEnd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 xml:space="preserve"> </w:t>
      </w:r>
      <w:proofErr w:type="spellStart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>the</w:t>
      </w:r>
      <w:proofErr w:type="spellEnd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 xml:space="preserve"> </w:t>
      </w:r>
      <w:proofErr w:type="spellStart"/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>load</w:t>
      </w:r>
      <w:proofErr w:type="spellEnd"/>
      <w:r w:rsidRPr="00E518AB">
        <w:rPr>
          <w:rFonts w:ascii="Arial" w:hAnsi="Arial" w:cs="Arial"/>
          <w:color w:val="000000" w:themeColor="text1"/>
          <w:sz w:val="22"/>
          <w:u w:val="single"/>
        </w:rPr>
        <w:t>“</w:t>
      </w:r>
      <w:r w:rsidR="00B852B4" w:rsidRPr="00E518AB">
        <w:rPr>
          <w:rFonts w:ascii="Arial" w:hAnsi="Arial" w:cs="Arial"/>
          <w:color w:val="000000" w:themeColor="text1"/>
          <w:sz w:val="22"/>
          <w:u w:val="single"/>
        </w:rPr>
        <w:t xml:space="preserve">: </w:t>
      </w:r>
      <w:r w:rsidR="00D32B1B" w:rsidRPr="00432D9C">
        <w:rPr>
          <w:rFonts w:ascii="Arial" w:hAnsi="Arial" w:cs="Arial"/>
          <w:color w:val="000000" w:themeColor="text1"/>
          <w:sz w:val="22"/>
          <w:u w:val="single"/>
        </w:rPr>
        <w:t xml:space="preserve">Hebelösungen für </w:t>
      </w:r>
      <w:r w:rsidR="007127F9" w:rsidRPr="00432D9C">
        <w:rPr>
          <w:rFonts w:ascii="Arial" w:hAnsi="Arial" w:cs="Arial"/>
          <w:color w:val="000000" w:themeColor="text1"/>
          <w:sz w:val="22"/>
          <w:u w:val="single"/>
        </w:rPr>
        <w:t xml:space="preserve">Offshore- und </w:t>
      </w:r>
      <w:proofErr w:type="spellStart"/>
      <w:r w:rsidR="007127F9" w:rsidRPr="00432D9C">
        <w:rPr>
          <w:rFonts w:ascii="Arial" w:hAnsi="Arial" w:cs="Arial"/>
          <w:color w:val="000000" w:themeColor="text1"/>
          <w:sz w:val="22"/>
          <w:u w:val="single"/>
        </w:rPr>
        <w:t>Subseanwendungen</w:t>
      </w:r>
      <w:proofErr w:type="spellEnd"/>
      <w:r w:rsidR="007127F9" w:rsidRPr="00E518AB">
        <w:rPr>
          <w:rFonts w:ascii="Arial" w:hAnsi="Arial" w:cs="Arial"/>
          <w:color w:val="000000" w:themeColor="text1"/>
          <w:sz w:val="22"/>
          <w:u w:val="single"/>
        </w:rPr>
        <w:t xml:space="preserve"> </w:t>
      </w:r>
    </w:p>
    <w:p w14:paraId="1258EFAA" w14:textId="77777777" w:rsidR="00F325DA" w:rsidRPr="00E518AB" w:rsidRDefault="00F325DA" w:rsidP="00E149D9">
      <w:pPr>
        <w:tabs>
          <w:tab w:val="left" w:pos="2700"/>
        </w:tabs>
        <w:spacing w:line="276" w:lineRule="auto"/>
        <w:ind w:right="2407"/>
        <w:rPr>
          <w:rFonts w:ascii="Arial" w:hAnsi="Arial" w:cs="Arial"/>
          <w:color w:val="000000" w:themeColor="text1"/>
          <w:sz w:val="22"/>
          <w:u w:val="single"/>
        </w:rPr>
      </w:pPr>
    </w:p>
    <w:p w14:paraId="2A3E776F" w14:textId="2225F27D" w:rsidR="0027308C" w:rsidRPr="0027308C" w:rsidRDefault="0027308C" w:rsidP="00E149D9">
      <w:pPr>
        <w:tabs>
          <w:tab w:val="left" w:pos="6521"/>
        </w:tabs>
        <w:spacing w:line="276" w:lineRule="auto"/>
        <w:ind w:right="2410"/>
        <w:rPr>
          <w:rFonts w:ascii="Arial" w:hAnsi="Arial" w:cs="Arial"/>
          <w:b/>
          <w:color w:val="000000" w:themeColor="text1"/>
          <w:sz w:val="28"/>
        </w:rPr>
      </w:pPr>
      <w:r w:rsidRPr="0027308C">
        <w:rPr>
          <w:rFonts w:ascii="Arial" w:hAnsi="Arial" w:cs="Arial"/>
          <w:b/>
          <w:color w:val="000000" w:themeColor="text1"/>
          <w:sz w:val="28"/>
        </w:rPr>
        <w:t>RUD auf der SMM 2026</w:t>
      </w:r>
      <w:r w:rsidRPr="00432D9C">
        <w:rPr>
          <w:rFonts w:ascii="Arial" w:hAnsi="Arial" w:cs="Arial"/>
          <w:b/>
          <w:color w:val="000000" w:themeColor="text1"/>
          <w:sz w:val="28"/>
        </w:rPr>
        <w:t xml:space="preserve">: </w:t>
      </w:r>
      <w:r w:rsidR="007B0674" w:rsidRPr="00432D9C">
        <w:rPr>
          <w:rFonts w:ascii="Arial" w:hAnsi="Arial" w:cs="Arial"/>
          <w:b/>
          <w:color w:val="000000" w:themeColor="text1"/>
          <w:sz w:val="28"/>
        </w:rPr>
        <w:t>Entwicklungskompetenz</w:t>
      </w:r>
      <w:r w:rsidR="007B0674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D906B4">
        <w:rPr>
          <w:rFonts w:ascii="Arial" w:hAnsi="Arial" w:cs="Arial"/>
          <w:b/>
          <w:color w:val="000000" w:themeColor="text1"/>
          <w:sz w:val="28"/>
        </w:rPr>
        <w:t xml:space="preserve">und </w:t>
      </w:r>
      <w:r w:rsidRPr="007C12D7">
        <w:rPr>
          <w:rFonts w:ascii="Arial" w:hAnsi="Arial" w:cs="Arial"/>
          <w:b/>
          <w:color w:val="000000" w:themeColor="text1"/>
          <w:sz w:val="28"/>
        </w:rPr>
        <w:t>DNV</w:t>
      </w:r>
      <w:r w:rsidRPr="007C12D7">
        <w:rPr>
          <w:rFonts w:ascii="Arial" w:hAnsi="Arial" w:cs="Arial"/>
          <w:b/>
          <w:color w:val="000000" w:themeColor="text1"/>
          <w:sz w:val="28"/>
        </w:rPr>
        <w:noBreakHyphen/>
        <w:t xml:space="preserve">zertifizierte </w:t>
      </w:r>
      <w:r w:rsidR="00D906B4" w:rsidRPr="007C12D7">
        <w:rPr>
          <w:rFonts w:ascii="Arial" w:hAnsi="Arial" w:cs="Arial"/>
          <w:b/>
          <w:color w:val="000000" w:themeColor="text1"/>
          <w:sz w:val="28"/>
        </w:rPr>
        <w:t>Anschlagtechnik f</w:t>
      </w:r>
      <w:r w:rsidRPr="007C12D7">
        <w:rPr>
          <w:rFonts w:ascii="Arial" w:hAnsi="Arial" w:cs="Arial"/>
          <w:b/>
          <w:color w:val="000000" w:themeColor="text1"/>
          <w:sz w:val="28"/>
        </w:rPr>
        <w:t>ür sichere Einsätze</w:t>
      </w:r>
      <w:r w:rsidR="007127F9" w:rsidRPr="007C12D7">
        <w:rPr>
          <w:rFonts w:ascii="Arial" w:hAnsi="Arial" w:cs="Arial"/>
          <w:b/>
          <w:color w:val="000000" w:themeColor="text1"/>
          <w:sz w:val="28"/>
        </w:rPr>
        <w:t xml:space="preserve"> im maritimen Umfeld</w:t>
      </w:r>
      <w:r w:rsidRPr="0027308C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14:paraId="5BD5FB45" w14:textId="77777777" w:rsidR="002F4D4A" w:rsidRDefault="002F4D4A" w:rsidP="00E149D9">
      <w:pPr>
        <w:tabs>
          <w:tab w:val="left" w:pos="6521"/>
        </w:tabs>
        <w:spacing w:line="276" w:lineRule="auto"/>
        <w:ind w:right="2410"/>
        <w:rPr>
          <w:rFonts w:ascii="Arial" w:hAnsi="Arial" w:cs="Arial"/>
          <w:color w:val="000000" w:themeColor="text1"/>
          <w:sz w:val="22"/>
        </w:rPr>
      </w:pPr>
    </w:p>
    <w:p w14:paraId="5A914479" w14:textId="22B4E5CC" w:rsidR="002D3B55" w:rsidRPr="002D3B55" w:rsidRDefault="00A3231E" w:rsidP="002C1B41">
      <w:pPr>
        <w:tabs>
          <w:tab w:val="left" w:pos="6521"/>
        </w:tabs>
        <w:spacing w:line="276" w:lineRule="auto"/>
        <w:ind w:right="2410"/>
        <w:jc w:val="both"/>
        <w:rPr>
          <w:rFonts w:ascii="Arial" w:hAnsi="Arial" w:cs="Arial"/>
          <w:i/>
          <w:iCs/>
          <w:color w:val="000000" w:themeColor="text1"/>
          <w:sz w:val="22"/>
        </w:rPr>
      </w:pPr>
      <w:r w:rsidRPr="00A3231E">
        <w:rPr>
          <w:rFonts w:ascii="Arial" w:hAnsi="Arial" w:cs="Arial"/>
          <w:i/>
          <w:iCs/>
          <w:color w:val="000000" w:themeColor="text1"/>
          <w:sz w:val="22"/>
        </w:rPr>
        <w:t xml:space="preserve">Von der </w:t>
      </w:r>
      <w:r w:rsidRPr="00432D9C">
        <w:rPr>
          <w:rFonts w:ascii="Arial" w:hAnsi="Arial" w:cs="Arial"/>
          <w:i/>
          <w:iCs/>
          <w:color w:val="000000" w:themeColor="text1"/>
          <w:sz w:val="22"/>
        </w:rPr>
        <w:t xml:space="preserve">Planung </w:t>
      </w:r>
      <w:r w:rsidR="000C288E" w:rsidRPr="00432D9C">
        <w:rPr>
          <w:rFonts w:ascii="Arial" w:hAnsi="Arial" w:cs="Arial"/>
          <w:i/>
          <w:iCs/>
          <w:color w:val="000000" w:themeColor="text1"/>
          <w:sz w:val="22"/>
        </w:rPr>
        <w:t>über den</w:t>
      </w:r>
      <w:r w:rsidRPr="00432D9C">
        <w:rPr>
          <w:rFonts w:ascii="Arial" w:hAnsi="Arial" w:cs="Arial"/>
          <w:i/>
          <w:iCs/>
          <w:color w:val="000000" w:themeColor="text1"/>
          <w:sz w:val="22"/>
        </w:rPr>
        <w:t xml:space="preserve"> Einsatz</w:t>
      </w:r>
      <w:r w:rsidR="000C288E" w:rsidRPr="00432D9C">
        <w:rPr>
          <w:rFonts w:ascii="Arial" w:hAnsi="Arial" w:cs="Arial"/>
          <w:i/>
          <w:iCs/>
          <w:color w:val="000000" w:themeColor="text1"/>
          <w:sz w:val="22"/>
        </w:rPr>
        <w:t xml:space="preserve"> bis zum Service</w:t>
      </w:r>
      <w:r w:rsidRPr="00432D9C">
        <w:rPr>
          <w:rFonts w:ascii="Arial" w:hAnsi="Arial" w:cs="Arial"/>
          <w:i/>
          <w:iCs/>
          <w:color w:val="000000" w:themeColor="text1"/>
          <w:sz w:val="22"/>
        </w:rPr>
        <w:t xml:space="preserve"> –</w:t>
      </w:r>
      <w:r w:rsidRPr="00A3231E">
        <w:rPr>
          <w:rFonts w:ascii="Arial" w:hAnsi="Arial" w:cs="Arial"/>
          <w:i/>
          <w:iCs/>
          <w:color w:val="000000" w:themeColor="text1"/>
          <w:sz w:val="22"/>
        </w:rPr>
        <w:t xml:space="preserve"> RUD unterstützt maritime Hebeanwendungen </w:t>
      </w:r>
      <w:r w:rsidR="00B70ABF">
        <w:rPr>
          <w:rFonts w:ascii="Arial" w:hAnsi="Arial" w:cs="Arial"/>
          <w:i/>
          <w:iCs/>
          <w:color w:val="000000" w:themeColor="text1"/>
          <w:sz w:val="22"/>
        </w:rPr>
        <w:t xml:space="preserve">auch bei schwierigsten </w:t>
      </w:r>
      <w:r w:rsidR="00B70ABF" w:rsidRPr="00432D9C">
        <w:rPr>
          <w:rFonts w:ascii="Arial" w:hAnsi="Arial" w:cs="Arial"/>
          <w:i/>
          <w:iCs/>
          <w:color w:val="000000" w:themeColor="text1"/>
          <w:sz w:val="22"/>
        </w:rPr>
        <w:t>Um</w:t>
      </w:r>
      <w:r w:rsidR="000C288E" w:rsidRPr="00432D9C">
        <w:rPr>
          <w:rFonts w:ascii="Arial" w:hAnsi="Arial" w:cs="Arial"/>
          <w:i/>
          <w:iCs/>
          <w:color w:val="000000" w:themeColor="text1"/>
          <w:sz w:val="22"/>
        </w:rPr>
        <w:t>gebungs</w:t>
      </w:r>
      <w:r w:rsidR="00B70ABF" w:rsidRPr="00432D9C">
        <w:rPr>
          <w:rFonts w:ascii="Arial" w:hAnsi="Arial" w:cs="Arial"/>
          <w:i/>
          <w:iCs/>
          <w:color w:val="000000" w:themeColor="text1"/>
          <w:sz w:val="22"/>
        </w:rPr>
        <w:t>bedingungen</w:t>
      </w:r>
      <w:r w:rsidR="00B70ABF">
        <w:rPr>
          <w:rFonts w:ascii="Arial" w:hAnsi="Arial" w:cs="Arial"/>
          <w:i/>
          <w:iCs/>
          <w:color w:val="000000" w:themeColor="text1"/>
          <w:sz w:val="22"/>
        </w:rPr>
        <w:t xml:space="preserve">. </w:t>
      </w:r>
      <w:r w:rsidRPr="00432D9C">
        <w:rPr>
          <w:rFonts w:ascii="Arial" w:hAnsi="Arial" w:cs="Arial"/>
          <w:i/>
          <w:iCs/>
          <w:color w:val="000000" w:themeColor="text1"/>
          <w:sz w:val="22"/>
        </w:rPr>
        <w:t xml:space="preserve">Auf der SMM 2026 in Hamburg </w:t>
      </w:r>
      <w:r w:rsidR="00B70ABF" w:rsidRPr="00432D9C">
        <w:rPr>
          <w:rFonts w:ascii="Arial" w:hAnsi="Arial" w:cs="Arial"/>
          <w:i/>
          <w:iCs/>
          <w:color w:val="000000" w:themeColor="text1"/>
          <w:sz w:val="22"/>
        </w:rPr>
        <w:t xml:space="preserve">zeigt das Unternehmen sein </w:t>
      </w:r>
      <w:r w:rsidR="007B0674" w:rsidRPr="00432D9C">
        <w:rPr>
          <w:rFonts w:ascii="Arial" w:hAnsi="Arial" w:cs="Arial"/>
          <w:i/>
          <w:iCs/>
          <w:color w:val="000000" w:themeColor="text1"/>
          <w:sz w:val="22"/>
        </w:rPr>
        <w:t>Anwendungs- und Entwicklungs-</w:t>
      </w:r>
      <w:r w:rsidR="00B70ABF" w:rsidRPr="00432D9C">
        <w:rPr>
          <w:rFonts w:ascii="Arial" w:hAnsi="Arial" w:cs="Arial"/>
          <w:i/>
          <w:iCs/>
          <w:color w:val="000000" w:themeColor="text1"/>
          <w:sz w:val="22"/>
        </w:rPr>
        <w:t xml:space="preserve">Know-how und </w:t>
      </w:r>
      <w:r w:rsidRPr="00432D9C">
        <w:rPr>
          <w:rFonts w:ascii="Arial" w:hAnsi="Arial" w:cs="Arial"/>
          <w:i/>
          <w:iCs/>
          <w:color w:val="000000" w:themeColor="text1"/>
          <w:sz w:val="22"/>
        </w:rPr>
        <w:t xml:space="preserve">präsentiert </w:t>
      </w:r>
      <w:r w:rsidR="00B70ABF" w:rsidRPr="00432D9C">
        <w:rPr>
          <w:rFonts w:ascii="Arial" w:hAnsi="Arial" w:cs="Arial"/>
          <w:i/>
          <w:iCs/>
          <w:color w:val="000000" w:themeColor="text1"/>
          <w:sz w:val="22"/>
        </w:rPr>
        <w:t>DNV-zertifizierte Anschlagtechnik</w:t>
      </w:r>
      <w:r w:rsidR="00B70ABF" w:rsidRPr="007C12D7">
        <w:rPr>
          <w:rFonts w:ascii="Arial" w:hAnsi="Arial" w:cs="Arial"/>
          <w:i/>
          <w:iCs/>
          <w:color w:val="000000" w:themeColor="text1"/>
          <w:sz w:val="22"/>
        </w:rPr>
        <w:t xml:space="preserve"> sowie innovative Speziallösungen, die </w:t>
      </w:r>
      <w:r w:rsidR="007127F9" w:rsidRPr="007C12D7">
        <w:rPr>
          <w:rFonts w:ascii="Arial" w:hAnsi="Arial" w:cs="Arial"/>
          <w:i/>
          <w:iCs/>
          <w:color w:val="000000" w:themeColor="text1"/>
          <w:sz w:val="22"/>
        </w:rPr>
        <w:t xml:space="preserve">unter anderem </w:t>
      </w:r>
      <w:r w:rsidR="00B70ABF" w:rsidRPr="007C12D7">
        <w:rPr>
          <w:rFonts w:ascii="Arial" w:hAnsi="Arial" w:cs="Arial"/>
          <w:i/>
          <w:iCs/>
          <w:color w:val="000000" w:themeColor="text1"/>
          <w:sz w:val="22"/>
        </w:rPr>
        <w:t>im Rahmen von Entwicklungspartnerschaften entstanden sind.</w:t>
      </w:r>
      <w:r w:rsidR="001A62A6">
        <w:rPr>
          <w:rFonts w:ascii="Arial" w:hAnsi="Arial" w:cs="Arial"/>
          <w:i/>
          <w:iCs/>
          <w:color w:val="000000" w:themeColor="text1"/>
          <w:sz w:val="22"/>
        </w:rPr>
        <w:t xml:space="preserve"> </w:t>
      </w:r>
    </w:p>
    <w:p w14:paraId="0AE4B48E" w14:textId="77777777" w:rsidR="00230FBE" w:rsidRPr="00210346" w:rsidRDefault="00230FBE" w:rsidP="00E149D9">
      <w:pPr>
        <w:tabs>
          <w:tab w:val="left" w:pos="6521"/>
        </w:tabs>
        <w:spacing w:line="276" w:lineRule="auto"/>
        <w:ind w:right="2410"/>
        <w:rPr>
          <w:rFonts w:ascii="Arial" w:hAnsi="Arial" w:cs="Arial"/>
          <w:color w:val="000000" w:themeColor="text1"/>
          <w:sz w:val="22"/>
        </w:rPr>
      </w:pPr>
    </w:p>
    <w:p w14:paraId="6B0A3C27" w14:textId="071DEBDD" w:rsidR="005F59D5" w:rsidRPr="005F59D5" w:rsidRDefault="002F4D4A" w:rsidP="005F59D5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/>
          <w:bCs/>
          <w:color w:val="000000" w:themeColor="text1"/>
          <w:sz w:val="22"/>
          <w:highlight w:val="yellow"/>
        </w:rPr>
      </w:pPr>
      <w:bookmarkStart w:id="0" w:name="_Hlk232500953"/>
      <w:r w:rsidRPr="00210346">
        <w:rPr>
          <w:rFonts w:ascii="Arial" w:hAnsi="Arial" w:cs="Arial"/>
          <w:b/>
          <w:bCs/>
          <w:color w:val="000000" w:themeColor="text1"/>
          <w:sz w:val="22"/>
        </w:rPr>
        <w:t xml:space="preserve">Aalen, </w:t>
      </w:r>
      <w:r w:rsidR="00DB02E3">
        <w:rPr>
          <w:rFonts w:ascii="Arial" w:hAnsi="Arial" w:cs="Arial"/>
          <w:b/>
          <w:bCs/>
          <w:color w:val="000000" w:themeColor="text1"/>
          <w:sz w:val="22"/>
        </w:rPr>
        <w:t>Juli</w:t>
      </w:r>
      <w:r w:rsidR="00124802" w:rsidRPr="00210346">
        <w:rPr>
          <w:rFonts w:ascii="Arial" w:hAnsi="Arial" w:cs="Arial"/>
          <w:b/>
          <w:bCs/>
          <w:color w:val="000000" w:themeColor="text1"/>
          <w:sz w:val="22"/>
        </w:rPr>
        <w:t xml:space="preserve"> 202</w:t>
      </w:r>
      <w:r w:rsidR="00537FB6" w:rsidRPr="00210346">
        <w:rPr>
          <w:rFonts w:ascii="Arial" w:hAnsi="Arial" w:cs="Arial"/>
          <w:b/>
          <w:bCs/>
          <w:color w:val="000000" w:themeColor="text1"/>
          <w:sz w:val="22"/>
        </w:rPr>
        <w:t>6</w:t>
      </w:r>
      <w:r w:rsidRPr="00210346">
        <w:rPr>
          <w:rFonts w:ascii="Arial" w:hAnsi="Arial" w:cs="Arial"/>
          <w:b/>
          <w:bCs/>
          <w:color w:val="000000" w:themeColor="text1"/>
          <w:sz w:val="22"/>
        </w:rPr>
        <w:t xml:space="preserve"> –</w:t>
      </w:r>
      <w:r w:rsidRPr="00210346">
        <w:rPr>
          <w:rFonts w:ascii="Arial" w:hAnsi="Arial" w:cs="Arial"/>
          <w:color w:val="000000" w:themeColor="text1"/>
          <w:sz w:val="22"/>
        </w:rPr>
        <w:t xml:space="preserve"> </w:t>
      </w:r>
      <w:bookmarkStart w:id="1" w:name="_Hlk232500652"/>
      <w:bookmarkStart w:id="2" w:name="_Hlk232506775"/>
      <w:bookmarkStart w:id="3" w:name="_Hlk232504523"/>
      <w:r w:rsidR="00652FD9" w:rsidRPr="00652FD9">
        <w:rPr>
          <w:rFonts w:ascii="Arial" w:hAnsi="Arial" w:cs="Arial"/>
          <w:color w:val="000000" w:themeColor="text1"/>
          <w:sz w:val="22"/>
        </w:rPr>
        <w:t>Ob Onshore, Offshore oder Subsea: Sicherheit, Korrosionsbeständigkeit</w:t>
      </w:r>
      <w:r w:rsidR="00B70ABF">
        <w:rPr>
          <w:rFonts w:ascii="Arial" w:hAnsi="Arial" w:cs="Arial"/>
          <w:color w:val="000000" w:themeColor="text1"/>
          <w:sz w:val="22"/>
        </w:rPr>
        <w:t xml:space="preserve"> </w:t>
      </w:r>
      <w:r w:rsidR="00652FD9" w:rsidRPr="00652FD9">
        <w:rPr>
          <w:rFonts w:ascii="Arial" w:hAnsi="Arial" w:cs="Arial"/>
          <w:color w:val="000000" w:themeColor="text1"/>
          <w:sz w:val="22"/>
        </w:rPr>
        <w:t xml:space="preserve">und Zuverlässigkeit </w:t>
      </w:r>
      <w:r w:rsidR="00B70ABF">
        <w:rPr>
          <w:rFonts w:ascii="Arial" w:hAnsi="Arial" w:cs="Arial"/>
          <w:color w:val="000000" w:themeColor="text1"/>
          <w:sz w:val="22"/>
        </w:rPr>
        <w:t>sind bei Anschlaglösungen im maritimen Umfeld maßgeblich. Unter dem Motto „</w:t>
      </w:r>
      <w:proofErr w:type="spellStart"/>
      <w:r w:rsidR="00B70ABF">
        <w:rPr>
          <w:rFonts w:ascii="Arial" w:hAnsi="Arial" w:cs="Arial"/>
          <w:color w:val="000000" w:themeColor="text1"/>
          <w:sz w:val="22"/>
        </w:rPr>
        <w:t>We</w:t>
      </w:r>
      <w:proofErr w:type="spellEnd"/>
      <w:r w:rsidR="00B70ABF">
        <w:rPr>
          <w:rFonts w:ascii="Arial" w:hAnsi="Arial" w:cs="Arial"/>
          <w:color w:val="000000" w:themeColor="text1"/>
          <w:sz w:val="22"/>
        </w:rPr>
        <w:t xml:space="preserve"> Share </w:t>
      </w:r>
      <w:proofErr w:type="spellStart"/>
      <w:r w:rsidR="00B70ABF">
        <w:rPr>
          <w:rFonts w:ascii="Arial" w:hAnsi="Arial" w:cs="Arial"/>
          <w:color w:val="000000" w:themeColor="text1"/>
          <w:sz w:val="22"/>
        </w:rPr>
        <w:t>the</w:t>
      </w:r>
      <w:proofErr w:type="spellEnd"/>
      <w:r w:rsidR="00B70ABF">
        <w:rPr>
          <w:rFonts w:ascii="Arial" w:hAnsi="Arial" w:cs="Arial"/>
          <w:color w:val="000000" w:themeColor="text1"/>
          <w:sz w:val="22"/>
        </w:rPr>
        <w:t xml:space="preserve"> Load“ zeigt </w:t>
      </w:r>
      <w:r w:rsidR="00652FD9" w:rsidRPr="00652FD9">
        <w:rPr>
          <w:rFonts w:ascii="Arial" w:hAnsi="Arial" w:cs="Arial"/>
          <w:color w:val="000000" w:themeColor="text1"/>
          <w:sz w:val="22"/>
        </w:rPr>
        <w:t>RUD</w:t>
      </w:r>
      <w:r w:rsidR="006704E3">
        <w:rPr>
          <w:rFonts w:ascii="Arial" w:hAnsi="Arial" w:cs="Arial"/>
          <w:color w:val="000000" w:themeColor="text1"/>
          <w:sz w:val="22"/>
        </w:rPr>
        <w:t xml:space="preserve"> </w:t>
      </w:r>
      <w:r w:rsidR="00652FD9" w:rsidRPr="00652FD9">
        <w:rPr>
          <w:rFonts w:ascii="Arial" w:hAnsi="Arial" w:cs="Arial"/>
          <w:color w:val="000000" w:themeColor="text1"/>
          <w:sz w:val="22"/>
        </w:rPr>
        <w:t xml:space="preserve">auf der SMM in </w:t>
      </w:r>
      <w:r w:rsidR="00652FD9" w:rsidRPr="007C12D7">
        <w:rPr>
          <w:rFonts w:ascii="Arial" w:hAnsi="Arial" w:cs="Arial"/>
          <w:color w:val="000000" w:themeColor="text1"/>
          <w:sz w:val="22"/>
        </w:rPr>
        <w:t xml:space="preserve">Hamburg (1. bis 4. September, Halle A1, Stand 321), wie sich diese </w:t>
      </w:r>
      <w:r w:rsidR="00B70ABF" w:rsidRPr="007C12D7">
        <w:rPr>
          <w:rFonts w:ascii="Arial" w:hAnsi="Arial" w:cs="Arial"/>
          <w:color w:val="000000" w:themeColor="text1"/>
          <w:sz w:val="22"/>
        </w:rPr>
        <w:t>Anforderungen</w:t>
      </w:r>
      <w:r w:rsidR="005814E8" w:rsidRPr="007C12D7">
        <w:rPr>
          <w:rFonts w:ascii="Arial" w:hAnsi="Arial" w:cs="Arial"/>
          <w:color w:val="000000" w:themeColor="text1"/>
          <w:sz w:val="22"/>
        </w:rPr>
        <w:t xml:space="preserve"> durch</w:t>
      </w:r>
      <w:r w:rsidR="00B70ABF" w:rsidRPr="007C12D7">
        <w:rPr>
          <w:rFonts w:ascii="Arial" w:hAnsi="Arial" w:cs="Arial"/>
          <w:color w:val="000000" w:themeColor="text1"/>
          <w:sz w:val="22"/>
        </w:rPr>
        <w:t xml:space="preserve"> </w:t>
      </w:r>
      <w:r w:rsidR="005814E8" w:rsidRPr="007C12D7">
        <w:rPr>
          <w:rFonts w:ascii="Arial" w:hAnsi="Arial" w:cs="Arial"/>
          <w:color w:val="000000" w:themeColor="text1"/>
          <w:sz w:val="22"/>
        </w:rPr>
        <w:t>partnerschaftliche Zusammenarbeit</w:t>
      </w:r>
      <w:r w:rsidR="005814E8" w:rsidRPr="00432D9C">
        <w:rPr>
          <w:rFonts w:ascii="Arial" w:hAnsi="Arial" w:cs="Arial"/>
          <w:color w:val="000000" w:themeColor="text1"/>
          <w:sz w:val="22"/>
        </w:rPr>
        <w:t xml:space="preserve">, </w:t>
      </w:r>
      <w:r w:rsidR="00B70ABF" w:rsidRPr="00432D9C">
        <w:rPr>
          <w:rFonts w:ascii="Arial" w:hAnsi="Arial" w:cs="Arial"/>
          <w:color w:val="000000" w:themeColor="text1"/>
          <w:sz w:val="22"/>
        </w:rPr>
        <w:t>En</w:t>
      </w:r>
      <w:r w:rsidR="00EF7DE8" w:rsidRPr="00432D9C">
        <w:rPr>
          <w:rFonts w:ascii="Arial" w:hAnsi="Arial" w:cs="Arial"/>
          <w:color w:val="000000" w:themeColor="text1"/>
          <w:sz w:val="22"/>
        </w:rPr>
        <w:t>twicklungsk</w:t>
      </w:r>
      <w:r w:rsidR="00B70ABF" w:rsidRPr="00432D9C">
        <w:rPr>
          <w:rFonts w:ascii="Arial" w:hAnsi="Arial" w:cs="Arial"/>
          <w:color w:val="000000" w:themeColor="text1"/>
          <w:sz w:val="22"/>
        </w:rPr>
        <w:t>ompetenz</w:t>
      </w:r>
      <w:r w:rsidR="005814E8">
        <w:rPr>
          <w:rFonts w:ascii="Arial" w:hAnsi="Arial" w:cs="Arial"/>
          <w:color w:val="000000" w:themeColor="text1"/>
          <w:sz w:val="22"/>
        </w:rPr>
        <w:t xml:space="preserve"> </w:t>
      </w:r>
      <w:r w:rsidR="00B70ABF">
        <w:rPr>
          <w:rFonts w:ascii="Arial" w:hAnsi="Arial" w:cs="Arial"/>
          <w:color w:val="000000" w:themeColor="text1"/>
          <w:sz w:val="22"/>
        </w:rPr>
        <w:t xml:space="preserve">und </w:t>
      </w:r>
      <w:r w:rsidR="00652FD9" w:rsidRPr="00FC78AB">
        <w:rPr>
          <w:rFonts w:ascii="Arial" w:hAnsi="Arial" w:cs="Arial"/>
          <w:color w:val="000000" w:themeColor="text1"/>
          <w:sz w:val="22"/>
        </w:rPr>
        <w:t xml:space="preserve">DNV-zertifizierte </w:t>
      </w:r>
      <w:r w:rsidR="00D63FF2" w:rsidRPr="00D63FF2">
        <w:rPr>
          <w:rFonts w:ascii="Arial" w:hAnsi="Arial" w:cs="Arial"/>
          <w:color w:val="000000" w:themeColor="text1"/>
          <w:sz w:val="22"/>
        </w:rPr>
        <w:t>Anschlagtechnik</w:t>
      </w:r>
      <w:r w:rsidR="00D63FF2">
        <w:rPr>
          <w:rFonts w:ascii="Arial" w:hAnsi="Arial" w:cs="Arial"/>
          <w:color w:val="000000" w:themeColor="text1"/>
          <w:sz w:val="22"/>
        </w:rPr>
        <w:t xml:space="preserve"> erfüllen</w:t>
      </w:r>
      <w:r w:rsidR="00D63FF2" w:rsidRPr="00CC7410">
        <w:rPr>
          <w:rFonts w:ascii="Arial" w:hAnsi="Arial" w:cs="Arial"/>
          <w:color w:val="000000" w:themeColor="text1"/>
          <w:sz w:val="22"/>
        </w:rPr>
        <w:t xml:space="preserve"> </w:t>
      </w:r>
      <w:r w:rsidR="00652FD9" w:rsidRPr="00CC7410">
        <w:rPr>
          <w:rFonts w:ascii="Arial" w:hAnsi="Arial" w:cs="Arial"/>
          <w:color w:val="000000" w:themeColor="text1"/>
          <w:sz w:val="22"/>
        </w:rPr>
        <w:t>lassen</w:t>
      </w:r>
      <w:r w:rsidR="005F59D5">
        <w:rPr>
          <w:rFonts w:ascii="Arial" w:hAnsi="Arial" w:cs="Arial"/>
          <w:color w:val="000000" w:themeColor="text1"/>
          <w:sz w:val="22"/>
        </w:rPr>
        <w:t>.</w:t>
      </w:r>
      <w:r w:rsidR="00F3202D">
        <w:rPr>
          <w:rFonts w:ascii="Arial" w:hAnsi="Arial" w:cs="Arial"/>
          <w:i/>
          <w:iCs/>
          <w:color w:val="000000" w:themeColor="text1"/>
          <w:sz w:val="22"/>
        </w:rPr>
        <w:t xml:space="preserve"> </w:t>
      </w:r>
    </w:p>
    <w:p w14:paraId="788D672F" w14:textId="77777777" w:rsidR="00A3231E" w:rsidRDefault="00A3231E" w:rsidP="00EB76E5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5A5AF83B" w14:textId="1AFF1C78" w:rsidR="00DE234A" w:rsidRPr="00DF4D8B" w:rsidRDefault="003864C3" w:rsidP="00DE234A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  <w:highlight w:val="yellow"/>
        </w:rPr>
      </w:pPr>
      <w:r w:rsidRPr="002B2F9A">
        <w:rPr>
          <w:rFonts w:ascii="Arial" w:hAnsi="Arial" w:cs="Arial"/>
          <w:color w:val="000000" w:themeColor="text1"/>
          <w:sz w:val="22"/>
        </w:rPr>
        <w:t xml:space="preserve">Als Highlight präsentiert RUD </w:t>
      </w:r>
      <w:r w:rsidR="00B43546" w:rsidRPr="00432D9C">
        <w:rPr>
          <w:rFonts w:ascii="Arial" w:hAnsi="Arial" w:cs="Arial"/>
          <w:color w:val="000000" w:themeColor="text1"/>
          <w:sz w:val="22"/>
        </w:rPr>
        <w:t>den</w:t>
      </w:r>
      <w:r w:rsidR="00EF7DE8" w:rsidRPr="00432D9C">
        <w:rPr>
          <w:rFonts w:ascii="Arial" w:hAnsi="Arial" w:cs="Arial"/>
          <w:color w:val="000000" w:themeColor="text1"/>
          <w:sz w:val="22"/>
        </w:rPr>
        <w:t xml:space="preserve"> neuen</w:t>
      </w:r>
      <w:r w:rsidRPr="00432D9C">
        <w:rPr>
          <w:rFonts w:ascii="Arial" w:hAnsi="Arial" w:cs="Arial"/>
          <w:color w:val="000000" w:themeColor="text1"/>
          <w:sz w:val="22"/>
        </w:rPr>
        <w:t xml:space="preserve"> ACP-TUR</w:t>
      </w:r>
      <w:r w:rsidRPr="002B2F9A">
        <w:rPr>
          <w:rFonts w:ascii="Arial" w:hAnsi="Arial" w:cs="Arial"/>
          <w:color w:val="000000" w:themeColor="text1"/>
          <w:sz w:val="22"/>
        </w:rPr>
        <w:t xml:space="preserve">NADO OCEANSTAR, </w:t>
      </w:r>
      <w:r w:rsidR="00B43546">
        <w:rPr>
          <w:rFonts w:ascii="Arial" w:hAnsi="Arial" w:cs="Arial"/>
          <w:color w:val="000000" w:themeColor="text1"/>
          <w:sz w:val="22"/>
        </w:rPr>
        <w:t xml:space="preserve">den </w:t>
      </w:r>
      <w:r w:rsidR="00B43546" w:rsidRPr="00432D9C">
        <w:rPr>
          <w:rFonts w:ascii="Arial" w:hAnsi="Arial" w:cs="Arial"/>
          <w:color w:val="000000" w:themeColor="text1"/>
          <w:sz w:val="22"/>
        </w:rPr>
        <w:t xml:space="preserve">ersten </w:t>
      </w:r>
      <w:r w:rsidR="0055723B" w:rsidRPr="00432D9C">
        <w:rPr>
          <w:rFonts w:ascii="Arial" w:hAnsi="Arial" w:cs="Arial"/>
          <w:color w:val="000000" w:themeColor="text1"/>
          <w:sz w:val="22"/>
        </w:rPr>
        <w:t xml:space="preserve">von der DNV </w:t>
      </w:r>
      <w:r w:rsidRPr="00432D9C">
        <w:rPr>
          <w:rFonts w:ascii="Arial" w:hAnsi="Arial" w:cs="Arial"/>
          <w:color w:val="000000" w:themeColor="text1"/>
          <w:sz w:val="22"/>
        </w:rPr>
        <w:t xml:space="preserve">für Subsea-Umgebungen </w:t>
      </w:r>
      <w:r w:rsidR="0055723B" w:rsidRPr="00432D9C">
        <w:rPr>
          <w:rFonts w:ascii="Arial" w:hAnsi="Arial" w:cs="Arial"/>
          <w:color w:val="000000" w:themeColor="text1"/>
          <w:sz w:val="22"/>
        </w:rPr>
        <w:t>zugelassenen</w:t>
      </w:r>
      <w:r w:rsidRPr="00432D9C">
        <w:rPr>
          <w:rFonts w:ascii="Arial" w:hAnsi="Arial" w:cs="Arial"/>
          <w:color w:val="000000" w:themeColor="text1"/>
          <w:sz w:val="22"/>
        </w:rPr>
        <w:t xml:space="preserve"> Anschlagp</w:t>
      </w:r>
      <w:r w:rsidRPr="002B2F9A">
        <w:rPr>
          <w:rFonts w:ascii="Arial" w:hAnsi="Arial" w:cs="Arial"/>
          <w:color w:val="000000" w:themeColor="text1"/>
          <w:sz w:val="22"/>
        </w:rPr>
        <w:t xml:space="preserve">unkt. </w:t>
      </w:r>
      <w:r w:rsidR="00230FBE">
        <w:rPr>
          <w:rFonts w:ascii="Arial" w:hAnsi="Arial" w:cs="Arial"/>
          <w:color w:val="000000" w:themeColor="text1"/>
          <w:sz w:val="22"/>
        </w:rPr>
        <w:t>Seine</w:t>
      </w:r>
      <w:r w:rsidR="00230FBE" w:rsidRPr="002B2F9A">
        <w:rPr>
          <w:rFonts w:ascii="Arial" w:hAnsi="Arial" w:cs="Arial"/>
          <w:color w:val="000000" w:themeColor="text1"/>
          <w:sz w:val="22"/>
        </w:rPr>
        <w:t xml:space="preserve"> Federmechanik </w:t>
      </w:r>
      <w:r w:rsidR="00230FBE">
        <w:rPr>
          <w:rFonts w:ascii="Arial" w:hAnsi="Arial" w:cs="Arial"/>
          <w:color w:val="000000" w:themeColor="text1"/>
          <w:sz w:val="22"/>
        </w:rPr>
        <w:t xml:space="preserve">sorgt für </w:t>
      </w:r>
      <w:r w:rsidR="00230FBE" w:rsidRPr="002B2F9A">
        <w:rPr>
          <w:rFonts w:ascii="Arial" w:hAnsi="Arial" w:cs="Arial"/>
          <w:color w:val="000000" w:themeColor="text1"/>
          <w:sz w:val="22"/>
        </w:rPr>
        <w:t xml:space="preserve">ein automatisches Ausrichten des Bügels in Zugrichtung. </w:t>
      </w:r>
      <w:r w:rsidR="00BE0191">
        <w:rPr>
          <w:rFonts w:ascii="Arial" w:hAnsi="Arial" w:cs="Arial"/>
          <w:color w:val="000000" w:themeColor="text1"/>
          <w:sz w:val="22"/>
        </w:rPr>
        <w:t>Außer</w:t>
      </w:r>
      <w:r w:rsidR="00CC7410">
        <w:rPr>
          <w:rFonts w:ascii="Arial" w:hAnsi="Arial" w:cs="Arial"/>
          <w:color w:val="000000" w:themeColor="text1"/>
          <w:sz w:val="22"/>
        </w:rPr>
        <w:t xml:space="preserve">dem </w:t>
      </w:r>
      <w:r w:rsidR="00CC7410" w:rsidRPr="00CC7410">
        <w:rPr>
          <w:rFonts w:ascii="Arial" w:hAnsi="Arial" w:cs="Arial"/>
          <w:color w:val="000000" w:themeColor="text1"/>
          <w:sz w:val="22"/>
        </w:rPr>
        <w:t xml:space="preserve">verfügt </w:t>
      </w:r>
      <w:r w:rsidRPr="00CC7410">
        <w:rPr>
          <w:rFonts w:ascii="Arial" w:hAnsi="Arial" w:cs="Arial"/>
          <w:color w:val="000000" w:themeColor="text1"/>
          <w:sz w:val="22"/>
        </w:rPr>
        <w:t xml:space="preserve">er über eine hochbeständige Zinklamellenbeschichtung für </w:t>
      </w:r>
      <w:r w:rsidR="00DE3842" w:rsidRPr="00CC7410">
        <w:rPr>
          <w:rFonts w:ascii="Arial" w:hAnsi="Arial" w:cs="Arial"/>
          <w:color w:val="000000" w:themeColor="text1"/>
          <w:sz w:val="22"/>
        </w:rPr>
        <w:t xml:space="preserve">optimierten </w:t>
      </w:r>
      <w:r w:rsidRPr="00CC7410">
        <w:rPr>
          <w:rFonts w:ascii="Arial" w:hAnsi="Arial" w:cs="Arial"/>
          <w:color w:val="000000" w:themeColor="text1"/>
          <w:sz w:val="22"/>
        </w:rPr>
        <w:t>Korrosionsschutz</w:t>
      </w:r>
      <w:r w:rsidR="00DE3842" w:rsidRPr="00CC7410">
        <w:rPr>
          <w:rFonts w:ascii="Arial" w:hAnsi="Arial" w:cs="Arial"/>
          <w:color w:val="000000" w:themeColor="text1"/>
          <w:sz w:val="22"/>
        </w:rPr>
        <w:t>.</w:t>
      </w:r>
      <w:r w:rsidRPr="002B2F9A">
        <w:rPr>
          <w:rFonts w:ascii="Arial" w:hAnsi="Arial" w:cs="Arial"/>
          <w:color w:val="000000" w:themeColor="text1"/>
          <w:sz w:val="22"/>
        </w:rPr>
        <w:t xml:space="preserve"> </w:t>
      </w:r>
      <w:r w:rsidR="003B4924" w:rsidRPr="00EF7DE8">
        <w:rPr>
          <w:rFonts w:ascii="Arial" w:hAnsi="Arial" w:cs="Arial"/>
          <w:color w:val="000000" w:themeColor="text1"/>
          <w:sz w:val="22"/>
        </w:rPr>
        <w:t xml:space="preserve">Darüber hinaus ist ein breites Spektrum an Lösungen für verschiedenste maritime Anwendungsszenarien </w:t>
      </w:r>
      <w:r w:rsidR="00C7110E">
        <w:rPr>
          <w:rFonts w:ascii="Arial" w:hAnsi="Arial" w:cs="Arial"/>
          <w:color w:val="000000" w:themeColor="text1"/>
          <w:sz w:val="22"/>
        </w:rPr>
        <w:t>Teil der Ausstellung</w:t>
      </w:r>
      <w:r w:rsidRPr="002B2F9A">
        <w:rPr>
          <w:rFonts w:ascii="Arial" w:hAnsi="Arial" w:cs="Arial"/>
          <w:color w:val="000000" w:themeColor="text1"/>
          <w:sz w:val="22"/>
        </w:rPr>
        <w:t xml:space="preserve"> </w:t>
      </w:r>
      <w:r w:rsidR="003B4924" w:rsidRPr="00EF7DE8">
        <w:rPr>
          <w:rFonts w:ascii="Arial" w:hAnsi="Arial" w:cs="Arial"/>
          <w:color w:val="000000" w:themeColor="text1"/>
          <w:sz w:val="22"/>
        </w:rPr>
        <w:t xml:space="preserve">– von allseitig belastbaren Anschlagpunkten über um 360° drehbare Ringschrauben bis hin zu verschiedenen Lastböcken. </w:t>
      </w:r>
      <w:r w:rsidR="00DE234A" w:rsidRPr="00DE234A">
        <w:rPr>
          <w:rFonts w:ascii="Arial" w:hAnsi="Arial" w:cs="Arial"/>
          <w:color w:val="000000" w:themeColor="text1"/>
          <w:sz w:val="22"/>
        </w:rPr>
        <w:t>Mit den VIP-Ketten der Güteklasse 10 umfasst das M</w:t>
      </w:r>
      <w:r w:rsidR="00DE234A">
        <w:rPr>
          <w:rFonts w:ascii="Arial" w:hAnsi="Arial" w:cs="Arial"/>
          <w:color w:val="000000" w:themeColor="text1"/>
          <w:sz w:val="22"/>
        </w:rPr>
        <w:t>e</w:t>
      </w:r>
      <w:r w:rsidR="00DE234A" w:rsidRPr="00DE234A">
        <w:rPr>
          <w:rFonts w:ascii="Arial" w:hAnsi="Arial" w:cs="Arial"/>
          <w:color w:val="000000" w:themeColor="text1"/>
          <w:sz w:val="22"/>
        </w:rPr>
        <w:t xml:space="preserve">sseportfolio zudem DNV-zertifizierte </w:t>
      </w:r>
      <w:r w:rsidR="00B43546">
        <w:rPr>
          <w:rFonts w:ascii="Arial" w:hAnsi="Arial" w:cs="Arial"/>
          <w:color w:val="000000" w:themeColor="text1"/>
          <w:sz w:val="22"/>
        </w:rPr>
        <w:t>Anschlag</w:t>
      </w:r>
      <w:r w:rsidR="00DE234A" w:rsidRPr="00DE234A">
        <w:rPr>
          <w:rFonts w:ascii="Arial" w:hAnsi="Arial" w:cs="Arial"/>
          <w:color w:val="000000" w:themeColor="text1"/>
          <w:sz w:val="22"/>
        </w:rPr>
        <w:t>mittel</w:t>
      </w:r>
      <w:r w:rsidR="00DE234A" w:rsidRPr="00EF7DE8">
        <w:rPr>
          <w:rFonts w:ascii="Arial" w:hAnsi="Arial" w:cs="Arial"/>
          <w:color w:val="000000" w:themeColor="text1"/>
          <w:sz w:val="22"/>
        </w:rPr>
        <w:t>.</w:t>
      </w:r>
      <w:r w:rsidR="00D51446" w:rsidRPr="00EF7DE8">
        <w:rPr>
          <w:rFonts w:ascii="Arial" w:hAnsi="Arial" w:cs="Arial"/>
          <w:color w:val="000000" w:themeColor="text1"/>
          <w:sz w:val="22"/>
        </w:rPr>
        <w:t xml:space="preserve"> </w:t>
      </w:r>
      <w:r w:rsidR="003B4924" w:rsidRPr="00EF7DE8">
        <w:rPr>
          <w:rFonts w:ascii="Arial" w:hAnsi="Arial" w:cs="Arial"/>
          <w:color w:val="000000" w:themeColor="text1"/>
          <w:sz w:val="22"/>
        </w:rPr>
        <w:t>D</w:t>
      </w:r>
      <w:r w:rsidR="00E15135" w:rsidRPr="00EF7DE8">
        <w:rPr>
          <w:rFonts w:ascii="Arial" w:hAnsi="Arial" w:cs="Arial"/>
          <w:color w:val="000000" w:themeColor="text1"/>
          <w:sz w:val="22"/>
        </w:rPr>
        <w:t>ie gezeigten Produkte</w:t>
      </w:r>
      <w:r w:rsidR="00D51446" w:rsidRPr="00EF7DE8">
        <w:rPr>
          <w:rFonts w:ascii="Arial" w:hAnsi="Arial" w:cs="Arial"/>
          <w:color w:val="000000" w:themeColor="text1"/>
          <w:sz w:val="22"/>
        </w:rPr>
        <w:t xml:space="preserve"> </w:t>
      </w:r>
      <w:r w:rsidR="003B4924" w:rsidRPr="00EF7DE8">
        <w:rPr>
          <w:rFonts w:ascii="Arial" w:hAnsi="Arial" w:cs="Arial"/>
          <w:color w:val="000000" w:themeColor="text1"/>
          <w:sz w:val="22"/>
        </w:rPr>
        <w:t xml:space="preserve">erfüllen zudem </w:t>
      </w:r>
      <w:r w:rsidR="00D51446" w:rsidRPr="00EF7DE8">
        <w:rPr>
          <w:rFonts w:ascii="Arial" w:hAnsi="Arial" w:cs="Arial"/>
          <w:color w:val="000000" w:themeColor="text1"/>
          <w:sz w:val="22"/>
        </w:rPr>
        <w:t xml:space="preserve">die Vorgaben der </w:t>
      </w:r>
      <w:r w:rsidR="00D51446" w:rsidRPr="00432D9C">
        <w:rPr>
          <w:rFonts w:ascii="Arial" w:hAnsi="Arial" w:cs="Arial"/>
          <w:color w:val="000000" w:themeColor="text1"/>
          <w:sz w:val="22"/>
        </w:rPr>
        <w:t>NORSOK</w:t>
      </w:r>
      <w:r w:rsidR="00C43EE6" w:rsidRPr="00432D9C">
        <w:rPr>
          <w:rFonts w:ascii="Arial" w:hAnsi="Arial" w:cs="Arial"/>
          <w:color w:val="000000" w:themeColor="text1"/>
          <w:sz w:val="22"/>
        </w:rPr>
        <w:t>, werden allesamt in Deutschland gefertigt</w:t>
      </w:r>
      <w:r w:rsidR="00D51446" w:rsidRPr="00432D9C">
        <w:rPr>
          <w:rFonts w:ascii="Arial" w:hAnsi="Arial" w:cs="Arial"/>
          <w:color w:val="000000" w:themeColor="text1"/>
          <w:sz w:val="22"/>
        </w:rPr>
        <w:t xml:space="preserve"> und </w:t>
      </w:r>
      <w:r w:rsidR="00E15135" w:rsidRPr="00432D9C">
        <w:rPr>
          <w:rFonts w:ascii="Arial" w:hAnsi="Arial" w:cs="Arial"/>
          <w:color w:val="000000" w:themeColor="text1"/>
          <w:sz w:val="22"/>
        </w:rPr>
        <w:t>sind</w:t>
      </w:r>
      <w:r w:rsidR="00D51446" w:rsidRPr="00432D9C">
        <w:rPr>
          <w:rFonts w:ascii="Arial" w:hAnsi="Arial" w:cs="Arial"/>
          <w:color w:val="000000" w:themeColor="text1"/>
          <w:sz w:val="22"/>
        </w:rPr>
        <w:t xml:space="preserve"> </w:t>
      </w:r>
      <w:r w:rsidR="00EF7DE8" w:rsidRPr="00432D9C">
        <w:rPr>
          <w:rFonts w:ascii="Arial" w:hAnsi="Arial" w:cs="Arial"/>
          <w:color w:val="000000" w:themeColor="text1"/>
          <w:sz w:val="22"/>
        </w:rPr>
        <w:t>umfassend</w:t>
      </w:r>
      <w:r w:rsidR="00D51446" w:rsidRPr="00432D9C">
        <w:rPr>
          <w:rFonts w:ascii="Arial" w:hAnsi="Arial" w:cs="Arial"/>
          <w:color w:val="000000" w:themeColor="text1"/>
          <w:sz w:val="22"/>
        </w:rPr>
        <w:t xml:space="preserve"> auf Sicherheit ge</w:t>
      </w:r>
      <w:r w:rsidR="00D51446" w:rsidRPr="00EF7DE8">
        <w:rPr>
          <w:rFonts w:ascii="Arial" w:hAnsi="Arial" w:cs="Arial"/>
          <w:color w:val="000000" w:themeColor="text1"/>
          <w:sz w:val="22"/>
        </w:rPr>
        <w:t>prüft.</w:t>
      </w:r>
      <w:r w:rsidR="00D51446">
        <w:rPr>
          <w:rFonts w:ascii="Arial" w:hAnsi="Arial" w:cs="Arial"/>
          <w:color w:val="000000" w:themeColor="text1"/>
          <w:sz w:val="22"/>
        </w:rPr>
        <w:t xml:space="preserve"> </w:t>
      </w:r>
    </w:p>
    <w:p w14:paraId="1508B146" w14:textId="77777777" w:rsidR="008D7AD0" w:rsidRPr="00DE234A" w:rsidRDefault="008D7AD0" w:rsidP="00DE234A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bookmarkEnd w:id="0"/>
    <w:bookmarkEnd w:id="1"/>
    <w:bookmarkEnd w:id="2"/>
    <w:p w14:paraId="3F67EBA6" w14:textId="280C3E19" w:rsidR="00A5532D" w:rsidRPr="00A5532D" w:rsidRDefault="00EB76E5" w:rsidP="00A5532D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  <w:r w:rsidRPr="00DE234A">
        <w:rPr>
          <w:rFonts w:ascii="Arial" w:hAnsi="Arial" w:cs="Arial"/>
          <w:color w:val="000000" w:themeColor="text1"/>
          <w:sz w:val="22"/>
        </w:rPr>
        <w:t>Im Bereich der Endbauteile</w:t>
      </w:r>
      <w:r>
        <w:rPr>
          <w:rFonts w:ascii="Arial" w:hAnsi="Arial" w:cs="Arial"/>
          <w:color w:val="000000" w:themeColor="text1"/>
          <w:sz w:val="22"/>
        </w:rPr>
        <w:t xml:space="preserve"> zeigt RUD den ROV-HOOK. Er ist Ergebnis</w:t>
      </w:r>
      <w:r w:rsidRPr="00CC6819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einer </w:t>
      </w:r>
      <w:r w:rsidRPr="00CC6819">
        <w:rPr>
          <w:rFonts w:ascii="Arial" w:hAnsi="Arial" w:cs="Arial"/>
          <w:color w:val="000000" w:themeColor="text1"/>
          <w:sz w:val="22"/>
        </w:rPr>
        <w:t>Entwicklungspartnerschaft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2F1AA1">
        <w:rPr>
          <w:rFonts w:ascii="Arial" w:hAnsi="Arial" w:cs="Arial"/>
          <w:color w:val="000000" w:themeColor="text1"/>
          <w:sz w:val="22"/>
        </w:rPr>
        <w:t xml:space="preserve">mit Subsea7, einem weltweit </w:t>
      </w:r>
      <w:r>
        <w:rPr>
          <w:rFonts w:ascii="Arial" w:hAnsi="Arial" w:cs="Arial"/>
          <w:color w:val="000000" w:themeColor="text1"/>
          <w:sz w:val="22"/>
        </w:rPr>
        <w:t xml:space="preserve">tätigen </w:t>
      </w:r>
      <w:r w:rsidRPr="002F1AA1">
        <w:rPr>
          <w:rFonts w:ascii="Arial" w:hAnsi="Arial" w:cs="Arial"/>
          <w:color w:val="000000" w:themeColor="text1"/>
          <w:sz w:val="22"/>
        </w:rPr>
        <w:t xml:space="preserve">Anbieter von Offshore-Lösungen und -Dienstleistungen. Der speziell für </w:t>
      </w:r>
      <w:r w:rsidRPr="00432D9C">
        <w:rPr>
          <w:rFonts w:ascii="Arial" w:hAnsi="Arial" w:cs="Arial"/>
          <w:color w:val="000000" w:themeColor="text1"/>
          <w:sz w:val="22"/>
        </w:rPr>
        <w:t xml:space="preserve">Offshore- und Subsea-Anwendungen konzipierte Haken lässt sich dank </w:t>
      </w:r>
      <w:r w:rsidR="00432D9C" w:rsidRPr="00432D9C">
        <w:rPr>
          <w:rFonts w:ascii="Arial" w:hAnsi="Arial" w:cs="Arial"/>
          <w:color w:val="000000" w:themeColor="text1"/>
          <w:sz w:val="22"/>
        </w:rPr>
        <w:lastRenderedPageBreak/>
        <w:t>Twin</w:t>
      </w:r>
      <w:r w:rsidR="00C43EE6" w:rsidRPr="00432D9C">
        <w:rPr>
          <w:rFonts w:ascii="Arial" w:hAnsi="Arial" w:cs="Arial"/>
          <w:color w:val="000000" w:themeColor="text1"/>
          <w:sz w:val="22"/>
        </w:rPr>
        <w:t>-Trigger-Mechanismus</w:t>
      </w:r>
      <w:r w:rsidRPr="00270AFC">
        <w:rPr>
          <w:rFonts w:ascii="Arial" w:hAnsi="Arial" w:cs="Arial"/>
          <w:color w:val="000000" w:themeColor="text1"/>
          <w:sz w:val="22"/>
        </w:rPr>
        <w:t xml:space="preserve"> und automatischer Klappenschließung sicher mit gängigen ROV-Manipulatoren </w:t>
      </w:r>
      <w:r>
        <w:rPr>
          <w:rFonts w:ascii="Arial" w:hAnsi="Arial" w:cs="Arial"/>
          <w:color w:val="000000" w:themeColor="text1"/>
          <w:sz w:val="22"/>
        </w:rPr>
        <w:t xml:space="preserve">(Remotely Operated Vehicle) </w:t>
      </w:r>
      <w:r w:rsidRPr="007C12D7">
        <w:rPr>
          <w:rFonts w:ascii="Arial" w:hAnsi="Arial" w:cs="Arial"/>
          <w:color w:val="000000" w:themeColor="text1"/>
          <w:sz w:val="22"/>
        </w:rPr>
        <w:t>bedienen</w:t>
      </w:r>
      <w:r w:rsidRPr="00432D9C">
        <w:rPr>
          <w:rFonts w:ascii="Arial" w:hAnsi="Arial" w:cs="Arial"/>
          <w:color w:val="000000" w:themeColor="text1"/>
          <w:sz w:val="22"/>
        </w:rPr>
        <w:t xml:space="preserve">. </w:t>
      </w:r>
      <w:r w:rsidR="00BF1EF8">
        <w:rPr>
          <w:rFonts w:ascii="Arial" w:hAnsi="Arial" w:cs="Arial"/>
          <w:color w:val="000000" w:themeColor="text1"/>
          <w:sz w:val="22"/>
        </w:rPr>
        <w:t>Die nach</w:t>
      </w:r>
      <w:r w:rsidR="00BF1EF8" w:rsidRPr="00BF1EF8">
        <w:rPr>
          <w:rFonts w:ascii="Arial" w:hAnsi="Arial" w:cs="Arial"/>
          <w:color w:val="000000" w:themeColor="text1"/>
          <w:sz w:val="22"/>
        </w:rPr>
        <w:t xml:space="preserve"> außen öffnende Sicherungsklappe </w:t>
      </w:r>
      <w:r w:rsidR="00BF1EF8">
        <w:rPr>
          <w:rFonts w:ascii="Arial" w:hAnsi="Arial" w:cs="Arial"/>
          <w:color w:val="000000" w:themeColor="text1"/>
          <w:sz w:val="22"/>
        </w:rPr>
        <w:t>kann nur</w:t>
      </w:r>
      <w:r w:rsidR="00BF1EF8" w:rsidRPr="00BF1EF8">
        <w:rPr>
          <w:rFonts w:ascii="Arial" w:hAnsi="Arial" w:cs="Arial"/>
          <w:color w:val="000000" w:themeColor="text1"/>
          <w:sz w:val="22"/>
        </w:rPr>
        <w:t xml:space="preserve"> durch Betätigen zweier Entriegelungshebel geöffnet werden. Lässt der Unterwasserroboter die Hebel los, schließt die Klappe automatisch und bleibt zuverlässig verriegelt – ein unbeabsichtigtes Lösen der Last wird so verhindert.</w:t>
      </w:r>
      <w:r w:rsidR="00BF1EF8">
        <w:rPr>
          <w:rFonts w:ascii="Arial" w:hAnsi="Arial" w:cs="Arial"/>
          <w:color w:val="000000" w:themeColor="text1"/>
          <w:sz w:val="22"/>
        </w:rPr>
        <w:t xml:space="preserve"> </w:t>
      </w:r>
      <w:r w:rsidR="00D51446" w:rsidRPr="00432D9C">
        <w:rPr>
          <w:rFonts w:ascii="Arial" w:hAnsi="Arial" w:cs="Arial"/>
          <w:color w:val="000000" w:themeColor="text1"/>
          <w:sz w:val="22"/>
        </w:rPr>
        <w:t>Seine</w:t>
      </w:r>
      <w:r w:rsidR="00D51446" w:rsidRPr="007C12D7">
        <w:rPr>
          <w:rFonts w:ascii="Arial" w:hAnsi="Arial" w:cs="Arial"/>
          <w:color w:val="000000" w:themeColor="text1"/>
          <w:sz w:val="22"/>
        </w:rPr>
        <w:t xml:space="preserve"> optimierte Bauweise</w:t>
      </w:r>
      <w:r w:rsidRPr="007C12D7">
        <w:rPr>
          <w:rFonts w:ascii="Arial" w:hAnsi="Arial" w:cs="Arial"/>
          <w:color w:val="000000" w:themeColor="text1"/>
          <w:sz w:val="22"/>
        </w:rPr>
        <w:t xml:space="preserve"> reduziert zudem das Risiko, dass sich Bauteile ungewollt verhaken. Am </w:t>
      </w:r>
      <w:r w:rsidRPr="00432D9C">
        <w:rPr>
          <w:rFonts w:ascii="Arial" w:hAnsi="Arial" w:cs="Arial"/>
          <w:color w:val="000000" w:themeColor="text1"/>
          <w:sz w:val="22"/>
        </w:rPr>
        <w:t>Messestand ist ein ROV-H</w:t>
      </w:r>
      <w:r w:rsidR="002068C9" w:rsidRPr="00432D9C">
        <w:rPr>
          <w:rFonts w:ascii="Arial" w:hAnsi="Arial" w:cs="Arial"/>
          <w:color w:val="000000" w:themeColor="text1"/>
          <w:sz w:val="22"/>
        </w:rPr>
        <w:t>OOK</w:t>
      </w:r>
      <w:r w:rsidRPr="00432D9C">
        <w:rPr>
          <w:rFonts w:ascii="Arial" w:hAnsi="Arial" w:cs="Arial"/>
          <w:color w:val="000000" w:themeColor="text1"/>
          <w:sz w:val="22"/>
        </w:rPr>
        <w:t xml:space="preserve"> zu sehen</w:t>
      </w:r>
      <w:r w:rsidR="00BE0191" w:rsidRPr="007C12D7">
        <w:rPr>
          <w:rFonts w:ascii="Arial" w:hAnsi="Arial" w:cs="Arial"/>
          <w:color w:val="000000" w:themeColor="text1"/>
          <w:sz w:val="22"/>
        </w:rPr>
        <w:t>,</w:t>
      </w:r>
      <w:r w:rsidR="00A5532D" w:rsidRPr="007C12D7">
        <w:rPr>
          <w:rFonts w:ascii="Arial" w:hAnsi="Arial" w:cs="Arial"/>
          <w:color w:val="000000" w:themeColor="text1"/>
          <w:sz w:val="22"/>
        </w:rPr>
        <w:t xml:space="preserve"> sodass Besucher sich ein Bild von dessen Funktionsweise machen können. </w:t>
      </w:r>
      <w:r w:rsidR="00A5532D" w:rsidRPr="00432D9C">
        <w:rPr>
          <w:rFonts w:ascii="Arial" w:hAnsi="Arial" w:cs="Arial"/>
          <w:color w:val="000000" w:themeColor="text1"/>
          <w:sz w:val="22"/>
        </w:rPr>
        <w:t>D</w:t>
      </w:r>
      <w:r w:rsidR="00BE0191" w:rsidRPr="00432D9C">
        <w:rPr>
          <w:rFonts w:ascii="Arial" w:hAnsi="Arial" w:cs="Arial"/>
          <w:color w:val="000000" w:themeColor="text1"/>
          <w:sz w:val="22"/>
        </w:rPr>
        <w:t xml:space="preserve">arüber hinaus </w:t>
      </w:r>
      <w:r w:rsidR="00A5532D" w:rsidRPr="00432D9C">
        <w:rPr>
          <w:rFonts w:ascii="Arial" w:hAnsi="Arial" w:cs="Arial"/>
          <w:color w:val="000000" w:themeColor="text1"/>
          <w:sz w:val="22"/>
        </w:rPr>
        <w:t xml:space="preserve">informiert das Unternehmen über die </w:t>
      </w:r>
      <w:r w:rsidR="00EF7DE8" w:rsidRPr="00432D9C">
        <w:rPr>
          <w:rFonts w:ascii="Arial" w:hAnsi="Arial" w:cs="Arial"/>
          <w:color w:val="000000" w:themeColor="text1"/>
          <w:sz w:val="22"/>
        </w:rPr>
        <w:t>Möglichkeit von Entwicklungspartnerschaften.</w:t>
      </w:r>
    </w:p>
    <w:p w14:paraId="5363AD15" w14:textId="77777777" w:rsidR="005F6DA3" w:rsidRPr="00210346" w:rsidRDefault="005F6DA3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bookmarkEnd w:id="3"/>
    <w:p w14:paraId="3E1CA2E5" w14:textId="791C15E1" w:rsidR="000C43E7" w:rsidRPr="00432D9C" w:rsidRDefault="000C43E7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  <w:r w:rsidRPr="00EB76E5">
        <w:rPr>
          <w:rFonts w:ascii="Arial" w:hAnsi="Arial" w:cs="Arial"/>
          <w:sz w:val="22"/>
        </w:rPr>
        <w:t xml:space="preserve">Ergänzend </w:t>
      </w:r>
      <w:r w:rsidR="00F05C38">
        <w:rPr>
          <w:rFonts w:ascii="Arial" w:hAnsi="Arial" w:cs="Arial"/>
          <w:sz w:val="22"/>
        </w:rPr>
        <w:t>präsentiert</w:t>
      </w:r>
      <w:r w:rsidR="00F05C38" w:rsidRPr="00EB76E5">
        <w:rPr>
          <w:rFonts w:ascii="Arial" w:hAnsi="Arial" w:cs="Arial"/>
          <w:sz w:val="22"/>
        </w:rPr>
        <w:t xml:space="preserve"> </w:t>
      </w:r>
      <w:proofErr w:type="gramStart"/>
      <w:r w:rsidRPr="00EB76E5">
        <w:rPr>
          <w:rFonts w:ascii="Arial" w:hAnsi="Arial" w:cs="Arial"/>
          <w:sz w:val="22"/>
        </w:rPr>
        <w:t xml:space="preserve">RUD </w:t>
      </w:r>
      <w:r w:rsidR="00F05C38">
        <w:rPr>
          <w:rFonts w:ascii="Arial" w:hAnsi="Arial" w:cs="Arial"/>
          <w:sz w:val="22"/>
        </w:rPr>
        <w:t>Produkte</w:t>
      </w:r>
      <w:proofErr w:type="gramEnd"/>
      <w:r w:rsidR="00F05C38" w:rsidRPr="006704E3">
        <w:rPr>
          <w:rFonts w:ascii="Arial" w:hAnsi="Arial" w:cs="Arial"/>
          <w:sz w:val="22"/>
        </w:rPr>
        <w:t xml:space="preserve"> </w:t>
      </w:r>
      <w:r w:rsidRPr="006704E3">
        <w:rPr>
          <w:rFonts w:ascii="Arial" w:hAnsi="Arial" w:cs="Arial"/>
          <w:sz w:val="22"/>
        </w:rPr>
        <w:t>von OX+RUD Lifting Solutions.</w:t>
      </w:r>
      <w:r>
        <w:rPr>
          <w:rFonts w:ascii="Arial" w:hAnsi="Arial" w:cs="Arial"/>
          <w:sz w:val="22"/>
        </w:rPr>
        <w:t xml:space="preserve"> </w:t>
      </w:r>
      <w:r w:rsidRPr="00432D9C">
        <w:rPr>
          <w:rFonts w:ascii="Arial" w:hAnsi="Arial" w:cs="Arial"/>
          <w:color w:val="000000" w:themeColor="text1"/>
          <w:sz w:val="22"/>
        </w:rPr>
        <w:t xml:space="preserve">Dazu gehören unter anderem </w:t>
      </w:r>
      <w:r w:rsidR="0028165D" w:rsidRPr="00432D9C">
        <w:rPr>
          <w:rFonts w:ascii="Arial" w:hAnsi="Arial" w:cs="Arial"/>
          <w:color w:val="000000" w:themeColor="text1"/>
          <w:sz w:val="22"/>
        </w:rPr>
        <w:t xml:space="preserve">DNV-zertifizierte </w:t>
      </w:r>
      <w:r w:rsidRPr="00432D9C">
        <w:rPr>
          <w:rFonts w:ascii="Arial" w:hAnsi="Arial" w:cs="Arial"/>
          <w:color w:val="000000" w:themeColor="text1"/>
          <w:sz w:val="22"/>
        </w:rPr>
        <w:t>Traversen für Hebeanwendungen im Hafenumfeld, beispielsweise im Containerhandling.</w:t>
      </w:r>
      <w:r w:rsidR="00970618" w:rsidRPr="00432D9C">
        <w:rPr>
          <w:rFonts w:ascii="Arial" w:hAnsi="Arial" w:cs="Arial"/>
          <w:color w:val="000000" w:themeColor="text1"/>
          <w:sz w:val="22"/>
        </w:rPr>
        <w:t xml:space="preserve"> </w:t>
      </w:r>
      <w:r w:rsidR="00471390" w:rsidRPr="00432D9C">
        <w:rPr>
          <w:rFonts w:ascii="Arial" w:hAnsi="Arial" w:cs="Arial"/>
          <w:color w:val="000000" w:themeColor="text1"/>
          <w:sz w:val="22"/>
        </w:rPr>
        <w:t>Damit bietet das Unternehmen Anwendern</w:t>
      </w:r>
      <w:r w:rsidR="0040714D" w:rsidRPr="00432D9C">
        <w:rPr>
          <w:rFonts w:ascii="Arial" w:hAnsi="Arial" w:cs="Arial"/>
          <w:color w:val="000000" w:themeColor="text1"/>
          <w:sz w:val="22"/>
        </w:rPr>
        <w:t xml:space="preserve"> </w:t>
      </w:r>
      <w:r w:rsidR="00471390" w:rsidRPr="00432D9C">
        <w:rPr>
          <w:rFonts w:ascii="Arial" w:hAnsi="Arial" w:cs="Arial"/>
          <w:color w:val="000000" w:themeColor="text1"/>
          <w:sz w:val="22"/>
        </w:rPr>
        <w:t>ein</w:t>
      </w:r>
      <w:r w:rsidR="00DB34FA" w:rsidRPr="00432D9C">
        <w:rPr>
          <w:rFonts w:ascii="Arial" w:hAnsi="Arial" w:cs="Arial"/>
          <w:color w:val="000000" w:themeColor="text1"/>
          <w:sz w:val="22"/>
        </w:rPr>
        <w:t xml:space="preserve"> </w:t>
      </w:r>
      <w:r w:rsidR="00743041" w:rsidRPr="00432D9C">
        <w:rPr>
          <w:rFonts w:ascii="Arial" w:hAnsi="Arial" w:cs="Arial"/>
          <w:color w:val="000000" w:themeColor="text1"/>
          <w:sz w:val="22"/>
        </w:rPr>
        <w:t xml:space="preserve">breites </w:t>
      </w:r>
      <w:r w:rsidR="00D212C2" w:rsidRPr="00432D9C">
        <w:rPr>
          <w:rFonts w:ascii="Arial" w:hAnsi="Arial" w:cs="Arial"/>
          <w:color w:val="000000" w:themeColor="text1"/>
          <w:sz w:val="22"/>
        </w:rPr>
        <w:t>P</w:t>
      </w:r>
      <w:r w:rsidR="00743041" w:rsidRPr="00432D9C">
        <w:rPr>
          <w:rFonts w:ascii="Arial" w:hAnsi="Arial" w:cs="Arial"/>
          <w:color w:val="000000" w:themeColor="text1"/>
          <w:sz w:val="22"/>
        </w:rPr>
        <w:t>ortfolio</w:t>
      </w:r>
      <w:r w:rsidR="00A75925" w:rsidRPr="00432D9C">
        <w:rPr>
          <w:rFonts w:ascii="Arial" w:hAnsi="Arial" w:cs="Arial"/>
          <w:color w:val="000000" w:themeColor="text1"/>
          <w:sz w:val="22"/>
        </w:rPr>
        <w:t xml:space="preserve"> </w:t>
      </w:r>
      <w:r w:rsidR="007147D9" w:rsidRPr="00432D9C">
        <w:rPr>
          <w:rFonts w:ascii="Arial" w:hAnsi="Arial" w:cs="Arial"/>
          <w:color w:val="000000" w:themeColor="text1"/>
          <w:sz w:val="22"/>
        </w:rPr>
        <w:t>aus aufeinander abgestimmten Komponenten</w:t>
      </w:r>
      <w:r w:rsidR="00C21333" w:rsidRPr="00432D9C">
        <w:rPr>
          <w:rFonts w:ascii="Arial" w:hAnsi="Arial" w:cs="Arial"/>
          <w:color w:val="000000" w:themeColor="text1"/>
          <w:sz w:val="22"/>
        </w:rPr>
        <w:t xml:space="preserve"> für den Einsatz zwischen Kranhaken und Last</w:t>
      </w:r>
      <w:r w:rsidR="007147D9" w:rsidRPr="00432D9C">
        <w:rPr>
          <w:rFonts w:ascii="Arial" w:hAnsi="Arial" w:cs="Arial"/>
          <w:color w:val="000000" w:themeColor="text1"/>
          <w:sz w:val="22"/>
        </w:rPr>
        <w:t>.</w:t>
      </w:r>
    </w:p>
    <w:p w14:paraId="6AA2CE18" w14:textId="77777777" w:rsidR="00B852B4" w:rsidRPr="00210346" w:rsidRDefault="00B852B4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000B1AF4" w14:textId="49BE6EAB" w:rsidR="00B852B4" w:rsidRDefault="00B852B4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210346">
        <w:rPr>
          <w:rFonts w:ascii="Arial" w:hAnsi="Arial" w:cs="Arial"/>
          <w:b/>
          <w:bCs/>
          <w:color w:val="000000" w:themeColor="text1"/>
          <w:sz w:val="22"/>
        </w:rPr>
        <w:t>Digitale Services ergänzen das Lösungsangebot</w:t>
      </w:r>
    </w:p>
    <w:p w14:paraId="42CDCEE4" w14:textId="77777777" w:rsidR="006704E3" w:rsidRPr="00210346" w:rsidRDefault="006704E3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0CD03FA2" w14:textId="62E19A6A" w:rsidR="00AB059D" w:rsidRPr="00210346" w:rsidRDefault="00B762C7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Abgerundet wird der </w:t>
      </w:r>
      <w:proofErr w:type="gramStart"/>
      <w:r w:rsidR="00B852B4" w:rsidRPr="00210346">
        <w:rPr>
          <w:rFonts w:ascii="Arial" w:hAnsi="Arial" w:cs="Arial"/>
          <w:color w:val="000000" w:themeColor="text1"/>
          <w:sz w:val="22"/>
        </w:rPr>
        <w:t>RUD</w:t>
      </w:r>
      <w:r w:rsidR="00D85680" w:rsidRPr="00210346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Messeauftritt</w:t>
      </w:r>
      <w:proofErr w:type="gramEnd"/>
      <w:r>
        <w:rPr>
          <w:rFonts w:ascii="Arial" w:hAnsi="Arial" w:cs="Arial"/>
          <w:color w:val="000000" w:themeColor="text1"/>
          <w:sz w:val="22"/>
        </w:rPr>
        <w:t xml:space="preserve"> durch Informationen zu</w:t>
      </w:r>
      <w:r w:rsidR="00B852B4" w:rsidRPr="00210346">
        <w:rPr>
          <w:rFonts w:ascii="Arial" w:hAnsi="Arial" w:cs="Arial"/>
          <w:color w:val="000000" w:themeColor="text1"/>
          <w:sz w:val="22"/>
        </w:rPr>
        <w:t xml:space="preserve"> digitale</w:t>
      </w:r>
      <w:r>
        <w:rPr>
          <w:rFonts w:ascii="Arial" w:hAnsi="Arial" w:cs="Arial"/>
          <w:color w:val="000000" w:themeColor="text1"/>
          <w:sz w:val="22"/>
        </w:rPr>
        <w:t>n</w:t>
      </w:r>
      <w:r w:rsidR="00B852B4" w:rsidRPr="00210346">
        <w:rPr>
          <w:rFonts w:ascii="Arial" w:hAnsi="Arial" w:cs="Arial"/>
          <w:color w:val="000000" w:themeColor="text1"/>
          <w:sz w:val="22"/>
        </w:rPr>
        <w:t xml:space="preserve"> </w:t>
      </w:r>
      <w:r w:rsidR="008E3711">
        <w:rPr>
          <w:rFonts w:ascii="Arial" w:hAnsi="Arial" w:cs="Arial"/>
          <w:color w:val="000000" w:themeColor="text1"/>
          <w:sz w:val="22"/>
        </w:rPr>
        <w:t>Tools</w:t>
      </w:r>
      <w:r w:rsidR="008E3711" w:rsidRPr="00210346">
        <w:rPr>
          <w:rFonts w:ascii="Arial" w:hAnsi="Arial" w:cs="Arial"/>
          <w:color w:val="000000" w:themeColor="text1"/>
          <w:sz w:val="22"/>
        </w:rPr>
        <w:t xml:space="preserve"> </w:t>
      </w:r>
      <w:r w:rsidR="00B852B4" w:rsidRPr="00210346">
        <w:rPr>
          <w:rFonts w:ascii="Arial" w:hAnsi="Arial" w:cs="Arial"/>
          <w:color w:val="000000" w:themeColor="text1"/>
          <w:sz w:val="22"/>
        </w:rPr>
        <w:t xml:space="preserve">für </w:t>
      </w:r>
      <w:r w:rsidR="00B852B4" w:rsidRPr="007C12D7">
        <w:rPr>
          <w:rFonts w:ascii="Arial" w:hAnsi="Arial" w:cs="Arial"/>
          <w:color w:val="000000" w:themeColor="text1"/>
          <w:sz w:val="22"/>
        </w:rPr>
        <w:t>Planung</w:t>
      </w:r>
      <w:r w:rsidR="00B852B4" w:rsidRPr="00432D9C">
        <w:rPr>
          <w:rFonts w:ascii="Arial" w:hAnsi="Arial" w:cs="Arial"/>
          <w:color w:val="000000" w:themeColor="text1"/>
          <w:sz w:val="22"/>
        </w:rPr>
        <w:t xml:space="preserve">, </w:t>
      </w:r>
      <w:r w:rsidR="003864C3" w:rsidRPr="00432D9C">
        <w:rPr>
          <w:rFonts w:ascii="Arial" w:hAnsi="Arial" w:cs="Arial"/>
          <w:color w:val="000000" w:themeColor="text1"/>
          <w:sz w:val="22"/>
        </w:rPr>
        <w:t xml:space="preserve">Auswahl, </w:t>
      </w:r>
      <w:r w:rsidR="00EF7DE8" w:rsidRPr="00432D9C">
        <w:rPr>
          <w:rFonts w:ascii="Arial" w:hAnsi="Arial" w:cs="Arial"/>
          <w:color w:val="000000" w:themeColor="text1"/>
          <w:sz w:val="22"/>
        </w:rPr>
        <w:t xml:space="preserve">Anwendung, </w:t>
      </w:r>
      <w:r w:rsidR="00B852B4" w:rsidRPr="00432D9C">
        <w:rPr>
          <w:rFonts w:ascii="Arial" w:hAnsi="Arial" w:cs="Arial"/>
          <w:color w:val="000000" w:themeColor="text1"/>
          <w:sz w:val="22"/>
        </w:rPr>
        <w:t>Dokumentation</w:t>
      </w:r>
      <w:r w:rsidR="00B852B4" w:rsidRPr="007C12D7">
        <w:rPr>
          <w:rFonts w:ascii="Arial" w:hAnsi="Arial" w:cs="Arial"/>
          <w:color w:val="000000" w:themeColor="text1"/>
          <w:sz w:val="22"/>
        </w:rPr>
        <w:t xml:space="preserve"> und Prüfung </w:t>
      </w:r>
      <w:r w:rsidRPr="007C12D7">
        <w:rPr>
          <w:rFonts w:ascii="Arial" w:hAnsi="Arial" w:cs="Arial"/>
          <w:color w:val="000000" w:themeColor="text1"/>
          <w:sz w:val="22"/>
        </w:rPr>
        <w:t>qualifizierter</w:t>
      </w:r>
      <w:r w:rsidR="00DB02E3" w:rsidRPr="007C12D7">
        <w:rPr>
          <w:rFonts w:ascii="Arial" w:hAnsi="Arial" w:cs="Arial"/>
          <w:color w:val="000000" w:themeColor="text1"/>
          <w:sz w:val="22"/>
        </w:rPr>
        <w:t xml:space="preserve"> </w:t>
      </w:r>
      <w:r w:rsidR="001065FC" w:rsidRPr="007C12D7">
        <w:rPr>
          <w:rFonts w:ascii="Arial" w:hAnsi="Arial" w:cs="Arial"/>
          <w:color w:val="000000" w:themeColor="text1"/>
          <w:sz w:val="22"/>
        </w:rPr>
        <w:t>Anschlagtechnik</w:t>
      </w:r>
      <w:r w:rsidR="00B852B4" w:rsidRPr="007C12D7">
        <w:rPr>
          <w:rFonts w:ascii="Arial" w:hAnsi="Arial" w:cs="Arial"/>
          <w:color w:val="000000" w:themeColor="text1"/>
          <w:sz w:val="22"/>
        </w:rPr>
        <w:t xml:space="preserve">. Dazu zählen ein </w:t>
      </w:r>
      <w:r w:rsidR="00E020CC" w:rsidRPr="007C12D7">
        <w:rPr>
          <w:rFonts w:ascii="Arial" w:hAnsi="Arial" w:cs="Arial"/>
          <w:color w:val="000000" w:themeColor="text1"/>
          <w:sz w:val="22"/>
        </w:rPr>
        <w:t>Anschlagpunkte-</w:t>
      </w:r>
      <w:r w:rsidR="00DB02E3" w:rsidRPr="007C12D7">
        <w:rPr>
          <w:rFonts w:ascii="Arial" w:hAnsi="Arial" w:cs="Arial"/>
          <w:color w:val="000000" w:themeColor="text1"/>
          <w:sz w:val="22"/>
        </w:rPr>
        <w:t xml:space="preserve"> und Anschlagmittel-</w:t>
      </w:r>
      <w:r w:rsidR="00B852B4" w:rsidRPr="007C12D7">
        <w:rPr>
          <w:rFonts w:ascii="Arial" w:hAnsi="Arial" w:cs="Arial"/>
          <w:color w:val="000000" w:themeColor="text1"/>
          <w:sz w:val="22"/>
        </w:rPr>
        <w:t>Konfigurator</w:t>
      </w:r>
      <w:r w:rsidR="00CF6925" w:rsidRPr="007C12D7">
        <w:rPr>
          <w:rFonts w:ascii="Arial" w:hAnsi="Arial" w:cs="Arial"/>
          <w:color w:val="000000" w:themeColor="text1"/>
          <w:sz w:val="22"/>
        </w:rPr>
        <w:t xml:space="preserve"> </w:t>
      </w:r>
      <w:r w:rsidR="00B852B4" w:rsidRPr="007C12D7">
        <w:rPr>
          <w:rFonts w:ascii="Arial" w:hAnsi="Arial" w:cs="Arial"/>
          <w:color w:val="000000" w:themeColor="text1"/>
          <w:sz w:val="22"/>
        </w:rPr>
        <w:t xml:space="preserve">und die </w:t>
      </w:r>
      <w:r w:rsidR="00D85680" w:rsidRPr="007C12D7">
        <w:rPr>
          <w:rFonts w:ascii="Arial" w:hAnsi="Arial" w:cs="Arial"/>
          <w:color w:val="000000" w:themeColor="text1"/>
          <w:sz w:val="22"/>
        </w:rPr>
        <w:t xml:space="preserve">RUD </w:t>
      </w:r>
      <w:r w:rsidR="00B852B4" w:rsidRPr="007C12D7">
        <w:rPr>
          <w:rFonts w:ascii="Arial" w:hAnsi="Arial" w:cs="Arial"/>
          <w:color w:val="000000" w:themeColor="text1"/>
          <w:sz w:val="22"/>
        </w:rPr>
        <w:t>BUDDYtron</w:t>
      </w:r>
      <w:r w:rsidR="001A586F" w:rsidRPr="007C12D7">
        <w:rPr>
          <w:rFonts w:ascii="Arial" w:hAnsi="Arial" w:cs="Arial"/>
          <w:color w:val="000000" w:themeColor="text1"/>
          <w:sz w:val="22"/>
        </w:rPr>
        <w:t xml:space="preserve"> </w:t>
      </w:r>
      <w:r w:rsidR="00B852B4" w:rsidRPr="007C12D7">
        <w:rPr>
          <w:rFonts w:ascii="Arial" w:hAnsi="Arial" w:cs="Arial"/>
          <w:color w:val="000000" w:themeColor="text1"/>
          <w:sz w:val="22"/>
        </w:rPr>
        <w:t>App</w:t>
      </w:r>
      <w:r w:rsidR="00E020CC" w:rsidRPr="007C12D7">
        <w:rPr>
          <w:rFonts w:ascii="Arial" w:hAnsi="Arial" w:cs="Arial"/>
          <w:color w:val="000000" w:themeColor="text1"/>
          <w:sz w:val="22"/>
        </w:rPr>
        <w:t>, die</w:t>
      </w:r>
      <w:r w:rsidR="00AB059D" w:rsidRPr="00210346">
        <w:rPr>
          <w:rFonts w:ascii="Arial" w:hAnsi="Arial" w:cs="Arial"/>
          <w:color w:val="000000" w:themeColor="text1"/>
          <w:sz w:val="22"/>
        </w:rPr>
        <w:t xml:space="preserve"> </w:t>
      </w:r>
      <w:r w:rsidR="00E020CC">
        <w:rPr>
          <w:rFonts w:ascii="Arial" w:hAnsi="Arial" w:cs="Arial"/>
          <w:color w:val="000000" w:themeColor="text1"/>
          <w:sz w:val="22"/>
        </w:rPr>
        <w:t xml:space="preserve">jederzeit </w:t>
      </w:r>
      <w:r w:rsidR="00AB059D" w:rsidRPr="00210346">
        <w:rPr>
          <w:rFonts w:ascii="Arial" w:hAnsi="Arial" w:cs="Arial"/>
          <w:color w:val="000000" w:themeColor="text1"/>
          <w:sz w:val="22"/>
        </w:rPr>
        <w:t xml:space="preserve">den Zugriff auf Produktdaten und Betriebsanleitungen </w:t>
      </w:r>
      <w:r w:rsidR="00E020CC">
        <w:rPr>
          <w:rFonts w:ascii="Arial" w:hAnsi="Arial" w:cs="Arial"/>
          <w:color w:val="000000" w:themeColor="text1"/>
          <w:sz w:val="22"/>
        </w:rPr>
        <w:t xml:space="preserve">ermöglicht. </w:t>
      </w:r>
    </w:p>
    <w:p w14:paraId="37BF5A0C" w14:textId="77777777" w:rsidR="0075162A" w:rsidRDefault="0075162A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1F493332" w14:textId="60460FA4" w:rsidR="00765579" w:rsidRDefault="00765579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  <w:r w:rsidRPr="00765579">
        <w:rPr>
          <w:rFonts w:ascii="Arial" w:hAnsi="Arial" w:cs="Arial"/>
          <w:color w:val="000000" w:themeColor="text1"/>
          <w:sz w:val="22"/>
        </w:rPr>
        <w:t>Interessierte können über folgenden Link einen persönlichen Gesprächstermin vereinbaren und ein kostenloses Messeticket anfordern: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hyperlink r:id="rId7" w:history="1">
        <w:r w:rsidRPr="00846E59">
          <w:rPr>
            <w:rStyle w:val="Hyperlink"/>
            <w:rFonts w:ascii="Arial" w:hAnsi="Arial" w:cs="Arial"/>
            <w:sz w:val="22"/>
          </w:rPr>
          <w:t>https://www.rud.com/unternehmen/aktuelles/fachmessen-und-events/smm-2026-anmeldung</w:t>
        </w:r>
      </w:hyperlink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9651E9D" w14:textId="77777777" w:rsidR="00765579" w:rsidRDefault="00765579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2D6D4B38" w14:textId="77777777" w:rsidR="00765579" w:rsidRDefault="00765579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18E54872" w14:textId="0A842D8C" w:rsidR="00914A8C" w:rsidRPr="00820FE6" w:rsidRDefault="00914A8C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820FE6">
        <w:rPr>
          <w:rFonts w:ascii="Arial" w:hAnsi="Arial" w:cs="Arial"/>
          <w:b/>
          <w:bCs/>
          <w:color w:val="000000" w:themeColor="text1"/>
          <w:sz w:val="22"/>
        </w:rPr>
        <w:t>Bilder:</w:t>
      </w:r>
    </w:p>
    <w:p w14:paraId="5E80D30D" w14:textId="77777777" w:rsidR="00914A8C" w:rsidRDefault="00914A8C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292D47E1" w14:textId="77777777" w:rsidR="00B04465" w:rsidRDefault="00820FE6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noProof/>
          <w:color w:val="000000" w:themeColor="text1"/>
          <w:sz w:val="22"/>
        </w:rPr>
        <w:lastRenderedPageBreak/>
        <w:drawing>
          <wp:inline distT="0" distB="0" distL="0" distR="0" wp14:anchorId="4B1F8DB5" wp14:editId="185554E1">
            <wp:extent cx="3161976" cy="2369127"/>
            <wp:effectExtent l="0" t="0" r="635" b="0"/>
            <wp:docPr id="62309536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69" cy="238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56DAA" w14:textId="17D73028" w:rsidR="00A04779" w:rsidRPr="00A04779" w:rsidRDefault="00B04465" w:rsidP="00A0477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Bild 1: </w:t>
      </w:r>
      <w:r w:rsidR="00A04779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Die Federmechanik des</w:t>
      </w:r>
      <w:r w:rsidR="000B0DB0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DNV-zertifizierten</w:t>
      </w:r>
      <w:r w:rsidR="00A04779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ACP-TURNADO OCEANSTAR richtet den Bügel automatisch in Zugrichtung aus, während die hochbeständige Zinklamellenbeschichtung für zuverlässigen Korrosionsschutz sorgt. ©RUD</w:t>
      </w:r>
    </w:p>
    <w:p w14:paraId="152DA487" w14:textId="77777777" w:rsidR="00A04779" w:rsidRPr="00A04779" w:rsidRDefault="00A04779" w:rsidP="00A0477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70C8A616" w14:textId="77777777" w:rsidR="000B0DB0" w:rsidRDefault="00820FE6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2C525D96" wp14:editId="65F237D8">
            <wp:extent cx="3616036" cy="2712925"/>
            <wp:effectExtent l="0" t="0" r="3810" b="0"/>
            <wp:docPr id="166773844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606" cy="27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3245" w14:textId="21A4C167" w:rsidR="00914A8C" w:rsidRPr="00ED5626" w:rsidRDefault="000B0DB0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Bild 2:</w:t>
      </w:r>
      <w:r w:rsidRPr="00432D9C">
        <w:rPr>
          <w:rFonts w:ascii="Arial" w:hAnsi="Arial" w:cs="Arial"/>
          <w:color w:val="000000" w:themeColor="text1"/>
          <w:sz w:val="22"/>
        </w:rPr>
        <w:t xml:space="preserve"> </w:t>
      </w:r>
      <w:r w:rsidR="00235BAC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Der ROV-HOOK verfügt über einen </w:t>
      </w:r>
      <w:r w:rsidR="00432D9C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Twin</w:t>
      </w:r>
      <w:r w:rsidR="00235BAC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-Trigger-Mechanismus und eine automatische Klappenschließung. Dadurch lässt er sich sicher mit ROV-Manipulatoren bedienen und ein versehentliches Öffnen wird verhindert</w:t>
      </w:r>
      <w:r w:rsidR="00F07A26" w:rsidRPr="00432D9C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. ©RUD</w:t>
      </w:r>
    </w:p>
    <w:p w14:paraId="7CD251D9" w14:textId="77777777" w:rsidR="000B0DB0" w:rsidRDefault="000B0DB0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26263EF2" w14:textId="77777777" w:rsidR="00BE0191" w:rsidRDefault="00BE0191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7110E4C6" w14:textId="77777777" w:rsidR="007309EB" w:rsidRPr="00210346" w:rsidRDefault="007309EB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color w:val="000000" w:themeColor="text1"/>
          <w:sz w:val="22"/>
        </w:rPr>
      </w:pPr>
    </w:p>
    <w:p w14:paraId="76D95840" w14:textId="77777777" w:rsidR="002F4D4A" w:rsidRPr="00210346" w:rsidRDefault="002F4D4A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/>
          <w:color w:val="000000" w:themeColor="text1"/>
          <w:sz w:val="22"/>
          <w:szCs w:val="22"/>
        </w:rPr>
        <w:t>Das Unternehmen</w:t>
      </w:r>
    </w:p>
    <w:p w14:paraId="0B1B7502" w14:textId="77777777" w:rsidR="002F4D4A" w:rsidRPr="00210346" w:rsidRDefault="002F4D4A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764749D" w14:textId="3BCD43C3" w:rsidR="002F4D4A" w:rsidRPr="00210346" w:rsidRDefault="002F4D4A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Die </w:t>
      </w:r>
      <w:proofErr w:type="gramStart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RUD Ketten</w:t>
      </w:r>
      <w:proofErr w:type="gramEnd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 Rieger &amp; Dietz GmbH u. Co. KG, 1875 von Carl Rieger und Friedrich Dietz im schwäbischen Aalen gegründet, erzielt mit über 1700 Mitarbeitern in über 120 Ländern einen jährlichen Umsatz von über </w:t>
      </w:r>
      <w:r w:rsidR="00405A97" w:rsidRPr="00210346">
        <w:rPr>
          <w:rFonts w:ascii="Arial" w:hAnsi="Arial" w:cs="Arial"/>
          <w:bCs/>
          <w:color w:val="000000" w:themeColor="text1"/>
          <w:sz w:val="22"/>
          <w:szCs w:val="22"/>
        </w:rPr>
        <w:t>250</w:t>
      </w: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 Millionen Euro.</w:t>
      </w:r>
      <w:r w:rsidRPr="00210346">
        <w:rPr>
          <w:rFonts w:ascii="Arial" w:hAnsi="Arial" w:cs="Arial"/>
          <w:bCs/>
          <w:color w:val="000000" w:themeColor="text1"/>
        </w:rPr>
        <w:t xml:space="preserve"> </w:t>
      </w: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An Standorten u.a. in Deutschland, Australien, Brasilien, China, Indien, Rumänien und den USA produziert das Familienunternehmen neben Anschlag- und Zurrtechnologie und Gleitschutzketten auch </w:t>
      </w:r>
      <w:proofErr w:type="spellStart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Hebezeugketten</w:t>
      </w:r>
      <w:proofErr w:type="spellEnd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- und Fördersysteme. Mit der </w:t>
      </w: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Marke Erlau stellen die Aalener außerdem Reifenschutzketten und Objekteinrichtungen für den Innen- und Außenbereich her.</w:t>
      </w:r>
    </w:p>
    <w:p w14:paraId="43B1F604" w14:textId="77777777" w:rsidR="00152397" w:rsidRPr="00210346" w:rsidRDefault="00152397" w:rsidP="00E149D9">
      <w:pPr>
        <w:widowControl w:val="0"/>
        <w:tabs>
          <w:tab w:val="left" w:pos="8647"/>
        </w:tabs>
        <w:autoSpaceDE w:val="0"/>
        <w:autoSpaceDN w:val="0"/>
        <w:adjustRightInd w:val="0"/>
        <w:spacing w:line="276" w:lineRule="auto"/>
        <w:ind w:right="212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485B7E5" w14:textId="77777777" w:rsidR="00F634FC" w:rsidRPr="00210346" w:rsidRDefault="00F634FC" w:rsidP="00E149D9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/>
          <w:bCs/>
          <w:color w:val="000000" w:themeColor="text1"/>
          <w:sz w:val="22"/>
          <w:szCs w:val="22"/>
        </w:rPr>
        <w:t>Ihr Kontakt:</w:t>
      </w:r>
    </w:p>
    <w:p w14:paraId="68EC9971" w14:textId="77777777" w:rsidR="00F634FC" w:rsidRPr="00210346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RUD Ketten</w:t>
      </w:r>
      <w:proofErr w:type="gramEnd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 Rieger &amp; Dietz GmbH u. Co. KG</w:t>
      </w:r>
    </w:p>
    <w:p w14:paraId="57C7684E" w14:textId="70C24958" w:rsidR="00F634FC" w:rsidRPr="00210346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Lea </w:t>
      </w:r>
      <w:r w:rsidR="00BE239D">
        <w:rPr>
          <w:rFonts w:ascii="Arial" w:hAnsi="Arial" w:cs="Arial"/>
          <w:bCs/>
          <w:color w:val="000000" w:themeColor="text1"/>
          <w:sz w:val="22"/>
          <w:szCs w:val="22"/>
        </w:rPr>
        <w:t>Gentner</w:t>
      </w:r>
      <w:r w:rsidR="00BE239D"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proofErr w:type="gramStart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Marketing Manager</w:t>
      </w:r>
      <w:proofErr w:type="gramEnd"/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7F95387" w14:textId="77777777" w:rsidR="00F634FC" w:rsidRPr="00210346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Friedensinsel</w:t>
      </w:r>
    </w:p>
    <w:p w14:paraId="530617B1" w14:textId="77777777" w:rsidR="00F634FC" w:rsidRPr="00210346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73432 Aalen, Germany</w:t>
      </w:r>
    </w:p>
    <w:p w14:paraId="2BC7BD3D" w14:textId="77777777" w:rsidR="00F634FC" w:rsidRPr="00210346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46">
        <w:rPr>
          <w:rFonts w:ascii="Arial" w:hAnsi="Arial" w:cs="Arial"/>
          <w:bCs/>
          <w:color w:val="000000" w:themeColor="text1"/>
          <w:sz w:val="22"/>
          <w:szCs w:val="22"/>
        </w:rPr>
        <w:t>Telefon: +49 7361 504-1463</w:t>
      </w:r>
    </w:p>
    <w:p w14:paraId="28B3A221" w14:textId="5CA68866" w:rsidR="00F634FC" w:rsidRPr="00210346" w:rsidRDefault="00BE239D" w:rsidP="00E149D9">
      <w:pPr>
        <w:spacing w:line="276" w:lineRule="auto"/>
        <w:rPr>
          <w:rStyle w:val="Hyperlink"/>
          <w:rFonts w:ascii="Arial" w:hAnsi="Arial" w:cs="Arial"/>
          <w:bCs/>
          <w:color w:val="000000" w:themeColor="text1"/>
          <w:sz w:val="22"/>
          <w:szCs w:val="22"/>
        </w:rPr>
      </w:pPr>
      <w:hyperlink r:id="rId10" w:history="1">
        <w:r w:rsidRPr="00BA3439">
          <w:rPr>
            <w:rStyle w:val="Hyperlink"/>
            <w:rFonts w:ascii="Arial" w:hAnsi="Arial" w:cs="Arial"/>
            <w:bCs/>
            <w:sz w:val="22"/>
            <w:szCs w:val="22"/>
          </w:rPr>
          <w:t>lea.gentner@rud.com</w:t>
        </w:r>
      </w:hyperlink>
    </w:p>
    <w:p w14:paraId="0E5FA515" w14:textId="77777777" w:rsidR="00F634FC" w:rsidRPr="00210346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11" w:history="1">
        <w:r w:rsidRPr="00210346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</w:rPr>
          <w:t>www.rud.com</w:t>
        </w:r>
      </w:hyperlink>
    </w:p>
    <w:p w14:paraId="33DBBF8D" w14:textId="69DF2942" w:rsidR="002F4D4A" w:rsidRPr="00AA3F72" w:rsidRDefault="00F634FC" w:rsidP="00E149D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12" w:history="1">
        <w:r w:rsidRPr="00210346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</w:rPr>
          <w:t>www.slinglashing.rud.com</w:t>
        </w:r>
      </w:hyperlink>
    </w:p>
    <w:sectPr w:rsidR="002F4D4A" w:rsidRPr="00AA3F72" w:rsidSect="0093318A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6589" w14:textId="77777777" w:rsidR="00966F88" w:rsidRPr="00210346" w:rsidRDefault="00966F88" w:rsidP="000F2EDC">
      <w:r w:rsidRPr="00210346">
        <w:separator/>
      </w:r>
    </w:p>
  </w:endnote>
  <w:endnote w:type="continuationSeparator" w:id="0">
    <w:p w14:paraId="108EFF8B" w14:textId="77777777" w:rsidR="00966F88" w:rsidRPr="00210346" w:rsidRDefault="00966F88" w:rsidP="000F2EDC">
      <w:r w:rsidRPr="002103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86EE" w14:textId="64657A4B" w:rsidR="001A586F" w:rsidRDefault="001A586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1173E0" wp14:editId="0718B8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3850" cy="345440"/>
              <wp:effectExtent l="0" t="0" r="0" b="0"/>
              <wp:wrapNone/>
              <wp:docPr id="1694312737" name="Textfeld 4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C963B" w14:textId="0C0C18CC" w:rsidR="001A586F" w:rsidRPr="001A586F" w:rsidRDefault="001A586F" w:rsidP="001A58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58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173E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alt="Intern" style="position:absolute;margin-left:0;margin-top:0;width:25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" filled="f" stroked="f">
              <v:textbox style="mso-fit-shape-to-text:t" inset="0,0,0,15pt">
                <w:txbxContent>
                  <w:p w14:paraId="24AC963B" w14:textId="0C0C18CC" w:rsidR="001A586F" w:rsidRPr="001A586F" w:rsidRDefault="001A586F" w:rsidP="001A58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58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8597" w14:textId="6A6E6D1B" w:rsidR="001A586F" w:rsidRDefault="001A586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5C944E" wp14:editId="2A3E9120">
              <wp:simplePos x="902525" y="100643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3850" cy="345440"/>
              <wp:effectExtent l="0" t="0" r="0" b="0"/>
              <wp:wrapNone/>
              <wp:docPr id="1978114477" name="Textfeld 5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5EF71" w14:textId="4F1F9FDC" w:rsidR="001A586F" w:rsidRPr="001A586F" w:rsidRDefault="001A586F" w:rsidP="001A58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58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C944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9" type="#_x0000_t202" alt="Intern" style="position:absolute;margin-left:0;margin-top:0;width:25.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" filled="f" stroked="f">
              <v:textbox style="mso-fit-shape-to-text:t" inset="0,0,0,15pt">
                <w:txbxContent>
                  <w:p w14:paraId="4BE5EF71" w14:textId="4F1F9FDC" w:rsidR="001A586F" w:rsidRPr="001A586F" w:rsidRDefault="001A586F" w:rsidP="001A58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58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5130" w14:textId="711CFD05" w:rsidR="001A586F" w:rsidRDefault="001A586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238E6C" wp14:editId="640E61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3850" cy="345440"/>
              <wp:effectExtent l="0" t="0" r="0" b="0"/>
              <wp:wrapNone/>
              <wp:docPr id="271276325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7471B" w14:textId="02AF8DF6" w:rsidR="001A586F" w:rsidRPr="001A586F" w:rsidRDefault="001A586F" w:rsidP="001A58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58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38E6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0" type="#_x0000_t202" alt="Intern" style="position:absolute;margin-left:0;margin-top:0;width:25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" filled="f" stroked="f">
              <v:textbox style="mso-fit-shape-to-text:t" inset="0,0,0,15pt">
                <w:txbxContent>
                  <w:p w14:paraId="2B37471B" w14:textId="02AF8DF6" w:rsidR="001A586F" w:rsidRPr="001A586F" w:rsidRDefault="001A586F" w:rsidP="001A58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58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5EBB" w14:textId="77777777" w:rsidR="00966F88" w:rsidRPr="00210346" w:rsidRDefault="00966F88" w:rsidP="000F2EDC">
      <w:r w:rsidRPr="00210346">
        <w:separator/>
      </w:r>
    </w:p>
  </w:footnote>
  <w:footnote w:type="continuationSeparator" w:id="0">
    <w:p w14:paraId="04720539" w14:textId="77777777" w:rsidR="00966F88" w:rsidRPr="00210346" w:rsidRDefault="00966F88" w:rsidP="000F2EDC">
      <w:r w:rsidRPr="002103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0737" w14:textId="77777777" w:rsidR="000F2EDC" w:rsidRPr="00210346" w:rsidRDefault="000F2EDC">
    <w:pPr>
      <w:pStyle w:val="Kopfzeile"/>
    </w:pPr>
    <w:r w:rsidRPr="00210346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DCC11" wp14:editId="754A97F7">
              <wp:simplePos x="0" y="0"/>
              <wp:positionH relativeFrom="column">
                <wp:posOffset>-100965</wp:posOffset>
              </wp:positionH>
              <wp:positionV relativeFrom="paragraph">
                <wp:posOffset>419100</wp:posOffset>
              </wp:positionV>
              <wp:extent cx="3543300" cy="457200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49F22" w14:textId="77777777" w:rsidR="000F2EDC" w:rsidRPr="00210346" w:rsidRDefault="000F2EDC" w:rsidP="000F2EDC">
                          <w:pPr>
                            <w:pStyle w:val="Kopfzeile"/>
                            <w:rPr>
                              <w:rFonts w:ascii="Nunito Sans" w:hAnsi="Nunito Sans"/>
                              <w:color w:val="2C69B2"/>
                            </w:rPr>
                          </w:pPr>
                          <w:r w:rsidRPr="00210346">
                            <w:rPr>
                              <w:rFonts w:ascii="Nunito Sans" w:hAnsi="Nunito Sans"/>
                              <w:b/>
                              <w:color w:val="2C69B2"/>
                              <w:sz w:val="44"/>
                            </w:rPr>
                            <w:t>Medieninformation</w:t>
                          </w:r>
                        </w:p>
                        <w:p w14:paraId="3CC9C214" w14:textId="77777777" w:rsidR="000F2EDC" w:rsidRPr="00210346" w:rsidRDefault="000F2EDC" w:rsidP="000F2E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DCC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.95pt;margin-top:33pt;width:27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" stroked="f">
              <v:textbox>
                <w:txbxContent>
                  <w:p w14:paraId="4B349F22" w14:textId="77777777" w:rsidR="000F2EDC" w:rsidRPr="00210346" w:rsidRDefault="000F2EDC" w:rsidP="000F2EDC">
                    <w:pPr>
                      <w:pStyle w:val="Kopfzeile"/>
                      <w:rPr>
                        <w:rFonts w:ascii="Nunito Sans" w:hAnsi="Nunito Sans"/>
                        <w:color w:val="2C69B2"/>
                      </w:rPr>
                    </w:pPr>
                    <w:r w:rsidRPr="00210346">
                      <w:rPr>
                        <w:rFonts w:ascii="Nunito Sans" w:hAnsi="Nunito Sans"/>
                        <w:b/>
                        <w:color w:val="2C69B2"/>
                        <w:sz w:val="44"/>
                      </w:rPr>
                      <w:t>Medieninformation</w:t>
                    </w:r>
                  </w:p>
                  <w:p w14:paraId="3CC9C214" w14:textId="77777777" w:rsidR="000F2EDC" w:rsidRPr="00210346" w:rsidRDefault="000F2EDC" w:rsidP="000F2EDC"/>
                </w:txbxContent>
              </v:textbox>
            </v:shape>
          </w:pict>
        </mc:Fallback>
      </mc:AlternateContent>
    </w:r>
    <w:r w:rsidRPr="00210346"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4DF3B" wp14:editId="1C41687C">
              <wp:simplePos x="0" y="0"/>
              <wp:positionH relativeFrom="column">
                <wp:posOffset>3874770</wp:posOffset>
              </wp:positionH>
              <wp:positionV relativeFrom="paragraph">
                <wp:posOffset>193675</wp:posOffset>
              </wp:positionV>
              <wp:extent cx="1758315" cy="92964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315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7228B" w14:textId="77777777" w:rsidR="000F2EDC" w:rsidRPr="00210346" w:rsidRDefault="000F2EDC" w:rsidP="000F2EDC">
                          <w:r w:rsidRPr="00210346">
                            <w:rPr>
                              <w:noProof/>
                            </w:rPr>
                            <w:drawing>
                              <wp:inline distT="0" distB="0" distL="0" distR="0" wp14:anchorId="022BA35B" wp14:editId="5F268477">
                                <wp:extent cx="2017059" cy="575257"/>
                                <wp:effectExtent l="0" t="0" r="2540" b="0"/>
                                <wp:docPr id="4" name="Grafik 4" descr="http://gids.maritiemnieuws.nl/img/logos/4534/RUD_original_blu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gids.maritiemnieuws.nl/img/logos/4534/RUD_original_blu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4620" cy="5774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4DF3B" id="Text Box 2" o:spid="_x0000_s1027" type="#_x0000_t202" style="position:absolute;margin-left:305.1pt;margin-top:15.25pt;width:138.4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Wf9AEAAM8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" stroked="f">
              <v:textbox style="mso-fit-shape-to-text:t">
                <w:txbxContent>
                  <w:p w14:paraId="36D7228B" w14:textId="77777777" w:rsidR="000F2EDC" w:rsidRPr="00210346" w:rsidRDefault="000F2EDC" w:rsidP="000F2EDC">
                    <w:r w:rsidRPr="00210346">
                      <w:rPr>
                        <w:noProof/>
                      </w:rPr>
                      <w:drawing>
                        <wp:inline distT="0" distB="0" distL="0" distR="0" wp14:anchorId="022BA35B" wp14:editId="5F268477">
                          <wp:extent cx="2017059" cy="575257"/>
                          <wp:effectExtent l="0" t="0" r="2540" b="0"/>
                          <wp:docPr id="4" name="Grafik 4" descr="http://gids.maritiemnieuws.nl/img/logos/4534/RUD_original_blu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gids.maritiemnieuws.nl/img/logos/4534/RUD_original_blu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4620" cy="5774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A6D91"/>
    <w:multiLevelType w:val="hybridMultilevel"/>
    <w:tmpl w:val="50A2A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A"/>
    <w:rsid w:val="00001B6B"/>
    <w:rsid w:val="00005045"/>
    <w:rsid w:val="0001181C"/>
    <w:rsid w:val="00013721"/>
    <w:rsid w:val="00021ECF"/>
    <w:rsid w:val="0003759A"/>
    <w:rsid w:val="00061CBA"/>
    <w:rsid w:val="00094BD2"/>
    <w:rsid w:val="000B0DB0"/>
    <w:rsid w:val="000C02DC"/>
    <w:rsid w:val="000C288E"/>
    <w:rsid w:val="000C43E7"/>
    <w:rsid w:val="000D3128"/>
    <w:rsid w:val="000D58AA"/>
    <w:rsid w:val="000E5765"/>
    <w:rsid w:val="000F2EDC"/>
    <w:rsid w:val="00103E71"/>
    <w:rsid w:val="001065FC"/>
    <w:rsid w:val="00124802"/>
    <w:rsid w:val="00137AF8"/>
    <w:rsid w:val="00150B97"/>
    <w:rsid w:val="00152397"/>
    <w:rsid w:val="00152B61"/>
    <w:rsid w:val="0017143D"/>
    <w:rsid w:val="0018557A"/>
    <w:rsid w:val="00185BC8"/>
    <w:rsid w:val="001878F1"/>
    <w:rsid w:val="00193DAD"/>
    <w:rsid w:val="00197935"/>
    <w:rsid w:val="001A586F"/>
    <w:rsid w:val="001A5EBC"/>
    <w:rsid w:val="001A62A6"/>
    <w:rsid w:val="001A63C3"/>
    <w:rsid w:val="001B6D6E"/>
    <w:rsid w:val="001D573D"/>
    <w:rsid w:val="001F141D"/>
    <w:rsid w:val="00200256"/>
    <w:rsid w:val="00202166"/>
    <w:rsid w:val="002068C9"/>
    <w:rsid w:val="00210346"/>
    <w:rsid w:val="00210D0A"/>
    <w:rsid w:val="002129EB"/>
    <w:rsid w:val="00217EB5"/>
    <w:rsid w:val="00223111"/>
    <w:rsid w:val="00223621"/>
    <w:rsid w:val="00230FBE"/>
    <w:rsid w:val="00235BAC"/>
    <w:rsid w:val="002546A6"/>
    <w:rsid w:val="0026149C"/>
    <w:rsid w:val="002619BD"/>
    <w:rsid w:val="00266A18"/>
    <w:rsid w:val="00270AFC"/>
    <w:rsid w:val="0027308C"/>
    <w:rsid w:val="0027448A"/>
    <w:rsid w:val="00274B9D"/>
    <w:rsid w:val="00277641"/>
    <w:rsid w:val="0028165D"/>
    <w:rsid w:val="00292138"/>
    <w:rsid w:val="002A7B35"/>
    <w:rsid w:val="002B2F9A"/>
    <w:rsid w:val="002B5C9D"/>
    <w:rsid w:val="002B717C"/>
    <w:rsid w:val="002C1B41"/>
    <w:rsid w:val="002D3B55"/>
    <w:rsid w:val="002D4B55"/>
    <w:rsid w:val="002D4EE0"/>
    <w:rsid w:val="002D5714"/>
    <w:rsid w:val="002E0C73"/>
    <w:rsid w:val="002E7485"/>
    <w:rsid w:val="002F1AA1"/>
    <w:rsid w:val="002F4D4A"/>
    <w:rsid w:val="00327819"/>
    <w:rsid w:val="00332896"/>
    <w:rsid w:val="00362D20"/>
    <w:rsid w:val="00370828"/>
    <w:rsid w:val="003864C3"/>
    <w:rsid w:val="003B4924"/>
    <w:rsid w:val="003C3075"/>
    <w:rsid w:val="003C53C0"/>
    <w:rsid w:val="003E4492"/>
    <w:rsid w:val="00405A97"/>
    <w:rsid w:val="0040714D"/>
    <w:rsid w:val="0042405E"/>
    <w:rsid w:val="004242BE"/>
    <w:rsid w:val="00432CCF"/>
    <w:rsid w:val="00432D9C"/>
    <w:rsid w:val="00461488"/>
    <w:rsid w:val="00471390"/>
    <w:rsid w:val="0047425C"/>
    <w:rsid w:val="004A6707"/>
    <w:rsid w:val="004C0124"/>
    <w:rsid w:val="004D226B"/>
    <w:rsid w:val="004F524B"/>
    <w:rsid w:val="005048F3"/>
    <w:rsid w:val="00506434"/>
    <w:rsid w:val="0051186F"/>
    <w:rsid w:val="00524CC1"/>
    <w:rsid w:val="005262B0"/>
    <w:rsid w:val="00537FB6"/>
    <w:rsid w:val="0055723B"/>
    <w:rsid w:val="00564977"/>
    <w:rsid w:val="00576F12"/>
    <w:rsid w:val="005774D3"/>
    <w:rsid w:val="005814E8"/>
    <w:rsid w:val="005A25E3"/>
    <w:rsid w:val="005C4CCA"/>
    <w:rsid w:val="005C7528"/>
    <w:rsid w:val="005D75CE"/>
    <w:rsid w:val="005E2130"/>
    <w:rsid w:val="005E2A9D"/>
    <w:rsid w:val="005F59D5"/>
    <w:rsid w:val="005F6DA3"/>
    <w:rsid w:val="00602812"/>
    <w:rsid w:val="00624AE2"/>
    <w:rsid w:val="006275D4"/>
    <w:rsid w:val="00643442"/>
    <w:rsid w:val="00652FD9"/>
    <w:rsid w:val="006704E3"/>
    <w:rsid w:val="006778E4"/>
    <w:rsid w:val="0068653A"/>
    <w:rsid w:val="006C4698"/>
    <w:rsid w:val="00705198"/>
    <w:rsid w:val="007069D3"/>
    <w:rsid w:val="007127F9"/>
    <w:rsid w:val="007147D9"/>
    <w:rsid w:val="007200C6"/>
    <w:rsid w:val="007302FC"/>
    <w:rsid w:val="007309EB"/>
    <w:rsid w:val="00743041"/>
    <w:rsid w:val="007448D5"/>
    <w:rsid w:val="0075162A"/>
    <w:rsid w:val="00756C93"/>
    <w:rsid w:val="00765579"/>
    <w:rsid w:val="007868C8"/>
    <w:rsid w:val="007870CE"/>
    <w:rsid w:val="00792743"/>
    <w:rsid w:val="00797D2C"/>
    <w:rsid w:val="007B0674"/>
    <w:rsid w:val="007B12CD"/>
    <w:rsid w:val="007C12D7"/>
    <w:rsid w:val="007D0C0F"/>
    <w:rsid w:val="007D12CD"/>
    <w:rsid w:val="007D3A66"/>
    <w:rsid w:val="007D52F8"/>
    <w:rsid w:val="007D5414"/>
    <w:rsid w:val="007D561C"/>
    <w:rsid w:val="007D7392"/>
    <w:rsid w:val="007E3260"/>
    <w:rsid w:val="007E6B38"/>
    <w:rsid w:val="007F1749"/>
    <w:rsid w:val="007F1A21"/>
    <w:rsid w:val="00803E16"/>
    <w:rsid w:val="00813E2A"/>
    <w:rsid w:val="00820FE6"/>
    <w:rsid w:val="00833B03"/>
    <w:rsid w:val="00843347"/>
    <w:rsid w:val="00850C0A"/>
    <w:rsid w:val="0086173E"/>
    <w:rsid w:val="00863B16"/>
    <w:rsid w:val="008868DB"/>
    <w:rsid w:val="00892782"/>
    <w:rsid w:val="008A5C1F"/>
    <w:rsid w:val="008B4AE0"/>
    <w:rsid w:val="008B5B7B"/>
    <w:rsid w:val="008D7AD0"/>
    <w:rsid w:val="008D7E08"/>
    <w:rsid w:val="008E3711"/>
    <w:rsid w:val="008F5318"/>
    <w:rsid w:val="0090286A"/>
    <w:rsid w:val="00910836"/>
    <w:rsid w:val="00914A8C"/>
    <w:rsid w:val="009161BA"/>
    <w:rsid w:val="0093318A"/>
    <w:rsid w:val="0093357D"/>
    <w:rsid w:val="009411B4"/>
    <w:rsid w:val="00944BF1"/>
    <w:rsid w:val="0094771B"/>
    <w:rsid w:val="00962E4C"/>
    <w:rsid w:val="00966F88"/>
    <w:rsid w:val="009701FC"/>
    <w:rsid w:val="00970618"/>
    <w:rsid w:val="00970EDD"/>
    <w:rsid w:val="00974514"/>
    <w:rsid w:val="00980475"/>
    <w:rsid w:val="00992D49"/>
    <w:rsid w:val="00994D9C"/>
    <w:rsid w:val="009B3BF9"/>
    <w:rsid w:val="009B7847"/>
    <w:rsid w:val="009D6DEB"/>
    <w:rsid w:val="009F37A3"/>
    <w:rsid w:val="009F7241"/>
    <w:rsid w:val="00A04779"/>
    <w:rsid w:val="00A04C4F"/>
    <w:rsid w:val="00A10360"/>
    <w:rsid w:val="00A26510"/>
    <w:rsid w:val="00A3231E"/>
    <w:rsid w:val="00A339A8"/>
    <w:rsid w:val="00A362DA"/>
    <w:rsid w:val="00A40E3A"/>
    <w:rsid w:val="00A5532D"/>
    <w:rsid w:val="00A653AB"/>
    <w:rsid w:val="00A71698"/>
    <w:rsid w:val="00A71AE5"/>
    <w:rsid w:val="00A75925"/>
    <w:rsid w:val="00A76276"/>
    <w:rsid w:val="00A914D7"/>
    <w:rsid w:val="00A9228C"/>
    <w:rsid w:val="00AA3F72"/>
    <w:rsid w:val="00AB059D"/>
    <w:rsid w:val="00AB74A0"/>
    <w:rsid w:val="00AC702E"/>
    <w:rsid w:val="00B00D1E"/>
    <w:rsid w:val="00B04465"/>
    <w:rsid w:val="00B13056"/>
    <w:rsid w:val="00B164C5"/>
    <w:rsid w:val="00B43546"/>
    <w:rsid w:val="00B4399B"/>
    <w:rsid w:val="00B51038"/>
    <w:rsid w:val="00B56BFE"/>
    <w:rsid w:val="00B57966"/>
    <w:rsid w:val="00B603FC"/>
    <w:rsid w:val="00B66C73"/>
    <w:rsid w:val="00B70ABF"/>
    <w:rsid w:val="00B71E3B"/>
    <w:rsid w:val="00B74436"/>
    <w:rsid w:val="00B74C5B"/>
    <w:rsid w:val="00B762C7"/>
    <w:rsid w:val="00B76D11"/>
    <w:rsid w:val="00B84789"/>
    <w:rsid w:val="00B852B4"/>
    <w:rsid w:val="00BA3439"/>
    <w:rsid w:val="00BA5ADA"/>
    <w:rsid w:val="00BB0561"/>
    <w:rsid w:val="00BB5062"/>
    <w:rsid w:val="00BB7AAD"/>
    <w:rsid w:val="00BE0191"/>
    <w:rsid w:val="00BE239D"/>
    <w:rsid w:val="00BE2E65"/>
    <w:rsid w:val="00BF1EF8"/>
    <w:rsid w:val="00C21333"/>
    <w:rsid w:val="00C2561A"/>
    <w:rsid w:val="00C417DC"/>
    <w:rsid w:val="00C43EE6"/>
    <w:rsid w:val="00C60002"/>
    <w:rsid w:val="00C7110E"/>
    <w:rsid w:val="00C900AB"/>
    <w:rsid w:val="00C945C4"/>
    <w:rsid w:val="00CA1A1B"/>
    <w:rsid w:val="00CA5E1D"/>
    <w:rsid w:val="00CA670F"/>
    <w:rsid w:val="00CC6188"/>
    <w:rsid w:val="00CC6819"/>
    <w:rsid w:val="00CC7410"/>
    <w:rsid w:val="00CD4DF1"/>
    <w:rsid w:val="00CD4E84"/>
    <w:rsid w:val="00CE2C0C"/>
    <w:rsid w:val="00CE4E56"/>
    <w:rsid w:val="00CF0408"/>
    <w:rsid w:val="00CF6647"/>
    <w:rsid w:val="00CF673E"/>
    <w:rsid w:val="00CF6925"/>
    <w:rsid w:val="00D212C2"/>
    <w:rsid w:val="00D32B1B"/>
    <w:rsid w:val="00D41A29"/>
    <w:rsid w:val="00D51446"/>
    <w:rsid w:val="00D6209A"/>
    <w:rsid w:val="00D63FF2"/>
    <w:rsid w:val="00D67481"/>
    <w:rsid w:val="00D67D7D"/>
    <w:rsid w:val="00D85680"/>
    <w:rsid w:val="00D906B4"/>
    <w:rsid w:val="00D91B5C"/>
    <w:rsid w:val="00D976C9"/>
    <w:rsid w:val="00DB02E3"/>
    <w:rsid w:val="00DB34FA"/>
    <w:rsid w:val="00DC5BD2"/>
    <w:rsid w:val="00DE234A"/>
    <w:rsid w:val="00DE3842"/>
    <w:rsid w:val="00DE5925"/>
    <w:rsid w:val="00DE7F06"/>
    <w:rsid w:val="00DF377A"/>
    <w:rsid w:val="00DF4D8B"/>
    <w:rsid w:val="00DF5C2E"/>
    <w:rsid w:val="00DF73E9"/>
    <w:rsid w:val="00E020CC"/>
    <w:rsid w:val="00E149D9"/>
    <w:rsid w:val="00E15135"/>
    <w:rsid w:val="00E205ED"/>
    <w:rsid w:val="00E20EB9"/>
    <w:rsid w:val="00E23C07"/>
    <w:rsid w:val="00E50E80"/>
    <w:rsid w:val="00E518AB"/>
    <w:rsid w:val="00E5594C"/>
    <w:rsid w:val="00E612C2"/>
    <w:rsid w:val="00E647FE"/>
    <w:rsid w:val="00E739BF"/>
    <w:rsid w:val="00E82510"/>
    <w:rsid w:val="00E84123"/>
    <w:rsid w:val="00E842B2"/>
    <w:rsid w:val="00E959ED"/>
    <w:rsid w:val="00EA7FC9"/>
    <w:rsid w:val="00EB24F2"/>
    <w:rsid w:val="00EB284B"/>
    <w:rsid w:val="00EB76E5"/>
    <w:rsid w:val="00EC7FC6"/>
    <w:rsid w:val="00ED21B5"/>
    <w:rsid w:val="00ED5626"/>
    <w:rsid w:val="00EF7DE8"/>
    <w:rsid w:val="00F00FFF"/>
    <w:rsid w:val="00F01217"/>
    <w:rsid w:val="00F05514"/>
    <w:rsid w:val="00F05C38"/>
    <w:rsid w:val="00F07A26"/>
    <w:rsid w:val="00F3202D"/>
    <w:rsid w:val="00F325DA"/>
    <w:rsid w:val="00F41F9D"/>
    <w:rsid w:val="00F604E0"/>
    <w:rsid w:val="00F634FC"/>
    <w:rsid w:val="00F800F3"/>
    <w:rsid w:val="00F91911"/>
    <w:rsid w:val="00F93421"/>
    <w:rsid w:val="00F93AFD"/>
    <w:rsid w:val="00FA162E"/>
    <w:rsid w:val="00FA2DBD"/>
    <w:rsid w:val="00FC78AB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DCAD"/>
  <w15:docId w15:val="{064CFC0A-3CB3-4AC5-A3D3-D0DCB4E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F4D4A"/>
    <w:pPr>
      <w:keepNext/>
      <w:outlineLvl w:val="0"/>
    </w:pPr>
    <w:rPr>
      <w:b/>
      <w:sz w:val="26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2F4D4A"/>
    <w:rPr>
      <w:rFonts w:ascii="Times New Roman" w:eastAsia="Times New Roman" w:hAnsi="Times New Roman" w:cs="Times New Roman"/>
      <w:b/>
      <w:sz w:val="2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F4D4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F2E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ED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EDC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F2E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ED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7448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7448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B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BD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B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BD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F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7FB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9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F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d.com/unternehmen/aktuelles/fachmessen-und-events/smm-2026-anmeldung" TargetMode="External"/><Relationship Id="rId12" Type="http://schemas.openxmlformats.org/officeDocument/2006/relationships/hyperlink" Target="http://www.slinglashing.rud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d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ea.gentner@ru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Grubmueller</dc:creator>
  <cp:lastModifiedBy>Sandra Sauer</cp:lastModifiedBy>
  <cp:revision>2</cp:revision>
  <cp:lastPrinted>2026-06-16T10:55:00Z</cp:lastPrinted>
  <dcterms:created xsi:type="dcterms:W3CDTF">2026-07-23T06:43:00Z</dcterms:created>
  <dcterms:modified xsi:type="dcterms:W3CDTF">2026-07-23T06:43:00Z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102b5925,64fd2921,75e7a1ad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</vt:lpwstr>
  </property>
  <property fmtid="{D5CDD505-2E9C-101B-9397-08002B2CF9AE}" pid="5" name="MSIP_Label_a8fac8b1-ddc0-43bb-9209-4636dab107d5_Enabled">
    <vt:lpwstr>true</vt:lpwstr>
  </property>
  <property fmtid="{D5CDD505-2E9C-101B-9397-08002B2CF9AE}" pid="6" name="MSIP_Label_a8fac8b1-ddc0-43bb-9209-4636dab107d5_SetDate">
    <vt:lpwstr>2026-07-02T14:32:31Z</vt:lpwstr>
  </property>
  <property fmtid="{D5CDD505-2E9C-101B-9397-08002B2CF9AE}" pid="7" name="MSIP_Label_a8fac8b1-ddc0-43bb-9209-4636dab107d5_Method">
    <vt:lpwstr>Standard</vt:lpwstr>
  </property>
  <property fmtid="{D5CDD505-2E9C-101B-9397-08002B2CF9AE}" pid="8" name="MSIP_Label_a8fac8b1-ddc0-43bb-9209-4636dab107d5_Name">
    <vt:lpwstr>RUD_L_Internal-0</vt:lpwstr>
  </property>
  <property fmtid="{D5CDD505-2E9C-101B-9397-08002B2CF9AE}" pid="9" name="MSIP_Label_a8fac8b1-ddc0-43bb-9209-4636dab107d5_SiteId">
    <vt:lpwstr>8957291d-e76d-4f8a-9f05-ede61b839b5b</vt:lpwstr>
  </property>
  <property fmtid="{D5CDD505-2E9C-101B-9397-08002B2CF9AE}" pid="10" name="MSIP_Label_a8fac8b1-ddc0-43bb-9209-4636dab107d5_ActionId">
    <vt:lpwstr>a36b080a-f5f2-4e70-99e4-ff632dbb95d0</vt:lpwstr>
  </property>
  <property fmtid="{D5CDD505-2E9C-101B-9397-08002B2CF9AE}" pid="11" name="MSIP_Label_a8fac8b1-ddc0-43bb-9209-4636dab107d5_ContentBits">
    <vt:lpwstr>2</vt:lpwstr>
  </property>
  <property fmtid="{D5CDD505-2E9C-101B-9397-08002B2CF9AE}" pid="12" name="MSIP_Label_a8fac8b1-ddc0-43bb-9209-4636dab107d5_Tag">
    <vt:lpwstr>10, 3, 0, 1</vt:lpwstr>
  </property>
</Properties>
</file>