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B66" w14:textId="74695FF4" w:rsidR="00E6774E" w:rsidRPr="001B255F" w:rsidRDefault="00A86B8E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B255F">
        <w:rPr>
          <w:rFonts w:ascii="Times New Roman" w:hAnsi="Times New Roman"/>
          <w:b/>
          <w:bCs/>
          <w:sz w:val="28"/>
          <w:szCs w:val="28"/>
        </w:rPr>
        <w:t>Treuepunkte sammeln</w:t>
      </w:r>
      <w:r w:rsidR="001B047C" w:rsidRPr="001B255F">
        <w:rPr>
          <w:rFonts w:ascii="Times New Roman" w:hAnsi="Times New Roman"/>
          <w:b/>
          <w:bCs/>
          <w:sz w:val="28"/>
          <w:szCs w:val="28"/>
        </w:rPr>
        <w:t xml:space="preserve"> und Prämien kassieren</w:t>
      </w:r>
      <w:r w:rsidRPr="001B255F">
        <w:rPr>
          <w:rFonts w:ascii="Times New Roman" w:hAnsi="Times New Roman"/>
          <w:b/>
          <w:bCs/>
          <w:sz w:val="28"/>
          <w:szCs w:val="28"/>
        </w:rPr>
        <w:t>: sysob startet „Heimzahlaktion“ für den Fachhandel</w:t>
      </w:r>
    </w:p>
    <w:p w14:paraId="2B98C0CE" w14:textId="04519ACC" w:rsidR="00FC46FC" w:rsidRPr="001B255F" w:rsidRDefault="004B1263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>Aktionszeitraum ist der 01.02.</w:t>
      </w:r>
      <w:r w:rsidR="00234F7F">
        <w:rPr>
          <w:rFonts w:ascii="Times New Roman" w:hAnsi="Times New Roman"/>
          <w:b/>
          <w:bCs/>
          <w:sz w:val="24"/>
          <w:szCs w:val="24"/>
        </w:rPr>
        <w:t>-</w:t>
      </w:r>
      <w:r w:rsidRPr="001B255F">
        <w:rPr>
          <w:rFonts w:ascii="Times New Roman" w:hAnsi="Times New Roman"/>
          <w:b/>
          <w:bCs/>
          <w:sz w:val="24"/>
          <w:szCs w:val="24"/>
        </w:rPr>
        <w:t xml:space="preserve">15.03.2021 </w:t>
      </w:r>
    </w:p>
    <w:p w14:paraId="1E297648" w14:textId="1120D108" w:rsidR="00242F05" w:rsidRPr="001B255F" w:rsidRDefault="00384DEC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B255F">
        <w:rPr>
          <w:rFonts w:ascii="Times New Roman" w:hAnsi="Times New Roman"/>
          <w:i/>
          <w:iCs/>
          <w:sz w:val="24"/>
          <w:szCs w:val="24"/>
        </w:rPr>
        <w:t xml:space="preserve">Zum Jahresbeginn startet </w:t>
      </w:r>
      <w:r w:rsidR="00B075D9" w:rsidRPr="001B255F">
        <w:rPr>
          <w:rFonts w:ascii="Times New Roman" w:hAnsi="Times New Roman"/>
          <w:i/>
          <w:iCs/>
          <w:sz w:val="24"/>
          <w:szCs w:val="24"/>
        </w:rPr>
        <w:t>wieder</w:t>
      </w:r>
      <w:r w:rsidRPr="001B255F">
        <w:rPr>
          <w:rFonts w:ascii="Times New Roman" w:hAnsi="Times New Roman"/>
          <w:i/>
          <w:iCs/>
          <w:sz w:val="24"/>
          <w:szCs w:val="24"/>
        </w:rPr>
        <w:t xml:space="preserve"> die </w:t>
      </w:r>
      <w:r w:rsidR="00CD75E4" w:rsidRPr="001B255F">
        <w:rPr>
          <w:rFonts w:ascii="Times New Roman" w:hAnsi="Times New Roman"/>
          <w:i/>
          <w:iCs/>
          <w:sz w:val="24"/>
          <w:szCs w:val="24"/>
        </w:rPr>
        <w:t xml:space="preserve">beliebte </w:t>
      </w:r>
      <w:r w:rsidRPr="001B255F">
        <w:rPr>
          <w:rFonts w:ascii="Times New Roman" w:hAnsi="Times New Roman"/>
          <w:i/>
          <w:iCs/>
          <w:sz w:val="24"/>
          <w:szCs w:val="24"/>
        </w:rPr>
        <w:t>„Heimzahlaktion“ des Value-</w:t>
      </w:r>
      <w:proofErr w:type="spellStart"/>
      <w:r w:rsidRPr="001B255F">
        <w:rPr>
          <w:rFonts w:ascii="Times New Roman" w:hAnsi="Times New Roman"/>
          <w:i/>
          <w:iCs/>
          <w:sz w:val="24"/>
          <w:szCs w:val="24"/>
        </w:rPr>
        <w:t>Added</w:t>
      </w:r>
      <w:proofErr w:type="spellEnd"/>
      <w:r w:rsidRPr="001B255F">
        <w:rPr>
          <w:rFonts w:ascii="Times New Roman" w:hAnsi="Times New Roman"/>
          <w:i/>
          <w:iCs/>
          <w:sz w:val="24"/>
          <w:szCs w:val="24"/>
        </w:rPr>
        <w:t>-Distributors sysob</w:t>
      </w:r>
      <w:r w:rsidR="00205C3D" w:rsidRPr="001B255F">
        <w:rPr>
          <w:rFonts w:ascii="Times New Roman" w:hAnsi="Times New Roman"/>
          <w:i/>
          <w:iCs/>
          <w:sz w:val="24"/>
          <w:szCs w:val="24"/>
        </w:rPr>
        <w:t>.</w:t>
      </w:r>
      <w:r w:rsidR="00AE1538" w:rsidRPr="001B255F">
        <w:rPr>
          <w:rFonts w:ascii="Times New Roman" w:hAnsi="Times New Roman"/>
          <w:i/>
          <w:iCs/>
          <w:sz w:val="24"/>
          <w:szCs w:val="24"/>
        </w:rPr>
        <w:t xml:space="preserve"> Beim Kauf von Produkten teilnehmender Herstellerpartner </w:t>
      </w:r>
      <w:r w:rsidR="00570071" w:rsidRPr="001B255F">
        <w:rPr>
          <w:rFonts w:ascii="Times New Roman" w:hAnsi="Times New Roman"/>
          <w:i/>
          <w:iCs/>
          <w:sz w:val="24"/>
          <w:szCs w:val="24"/>
        </w:rPr>
        <w:t xml:space="preserve">profitieren </w:t>
      </w:r>
      <w:r w:rsidR="003E1C40" w:rsidRPr="001B255F">
        <w:rPr>
          <w:rFonts w:ascii="Times New Roman" w:hAnsi="Times New Roman"/>
          <w:i/>
          <w:iCs/>
          <w:sz w:val="24"/>
          <w:szCs w:val="24"/>
        </w:rPr>
        <w:t xml:space="preserve">Fachhändler </w:t>
      </w:r>
      <w:r w:rsidR="00570071" w:rsidRPr="001B255F">
        <w:rPr>
          <w:rFonts w:ascii="Times New Roman" w:hAnsi="Times New Roman"/>
          <w:i/>
          <w:iCs/>
          <w:sz w:val="24"/>
          <w:szCs w:val="24"/>
        </w:rPr>
        <w:t xml:space="preserve">von attraktiven Prämien. </w:t>
      </w:r>
      <w:r w:rsidR="003E1C40" w:rsidRPr="001B255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7AB5AA9" w14:textId="35400B6C" w:rsidR="0056619D" w:rsidRPr="001B255F" w:rsidRDefault="00242F05" w:rsidP="005661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A55ABD" w:rsidRPr="001B255F">
        <w:rPr>
          <w:rFonts w:ascii="Times New Roman" w:hAnsi="Times New Roman"/>
          <w:b/>
          <w:bCs/>
          <w:sz w:val="24"/>
          <w:szCs w:val="24"/>
        </w:rPr>
        <w:t>0</w:t>
      </w:r>
      <w:r w:rsidR="00793215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b/>
          <w:bCs/>
          <w:sz w:val="24"/>
          <w:szCs w:val="24"/>
        </w:rPr>
        <w:t>.</w:t>
      </w:r>
      <w:r w:rsidR="00F26FC1" w:rsidRPr="001B255F">
        <w:rPr>
          <w:rFonts w:ascii="Times New Roman" w:hAnsi="Times New Roman"/>
          <w:b/>
          <w:bCs/>
          <w:sz w:val="24"/>
          <w:szCs w:val="24"/>
        </w:rPr>
        <w:t>0</w:t>
      </w:r>
      <w:r w:rsidR="00A55ABD" w:rsidRPr="001B255F">
        <w:rPr>
          <w:rFonts w:ascii="Times New Roman" w:hAnsi="Times New Roman"/>
          <w:b/>
          <w:bCs/>
          <w:sz w:val="24"/>
          <w:szCs w:val="24"/>
        </w:rPr>
        <w:t>2</w:t>
      </w:r>
      <w:r w:rsidRPr="001B255F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B255F">
        <w:rPr>
          <w:rFonts w:ascii="Times New Roman" w:hAnsi="Times New Roman"/>
          <w:b/>
          <w:bCs/>
          <w:sz w:val="24"/>
          <w:szCs w:val="24"/>
        </w:rPr>
        <w:t>20</w:t>
      </w:r>
      <w:r w:rsidRPr="001B255F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1B255F">
        <w:rPr>
          <w:rFonts w:ascii="Times New Roman" w:hAnsi="Times New Roman"/>
          <w:b/>
          <w:bCs/>
          <w:sz w:val="24"/>
          <w:szCs w:val="24"/>
        </w:rPr>
        <w:t>1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41213B" w:rsidRPr="001B255F">
        <w:rPr>
          <w:rFonts w:ascii="Times New Roman" w:hAnsi="Times New Roman"/>
          <w:sz w:val="24"/>
          <w:szCs w:val="24"/>
        </w:rPr>
        <w:t>–</w:t>
      </w:r>
      <w:r w:rsidR="00CF64A5" w:rsidRPr="001B255F">
        <w:rPr>
          <w:rFonts w:ascii="Times New Roman" w:hAnsi="Times New Roman"/>
          <w:sz w:val="24"/>
          <w:szCs w:val="24"/>
        </w:rPr>
        <w:t xml:space="preserve"> </w:t>
      </w:r>
      <w:r w:rsidR="00E72EB2" w:rsidRPr="001B255F">
        <w:rPr>
          <w:rFonts w:ascii="Times New Roman" w:hAnsi="Times New Roman"/>
          <w:sz w:val="24"/>
          <w:szCs w:val="24"/>
        </w:rPr>
        <w:t xml:space="preserve">Unter dem Motto „Wir zahlen es Ihnen heim!“ </w:t>
      </w:r>
      <w:r w:rsidR="00B336E2" w:rsidRPr="001B255F">
        <w:rPr>
          <w:rFonts w:ascii="Times New Roman" w:hAnsi="Times New Roman"/>
          <w:sz w:val="24"/>
          <w:szCs w:val="24"/>
        </w:rPr>
        <w:t>findet ab</w:t>
      </w:r>
      <w:r w:rsidR="00E72EB2" w:rsidRPr="001B255F">
        <w:rPr>
          <w:rFonts w:ascii="Times New Roman" w:hAnsi="Times New Roman"/>
          <w:sz w:val="24"/>
          <w:szCs w:val="24"/>
        </w:rPr>
        <w:t xml:space="preserve"> sofort wieder die beliebte „Heimzahlaktion“ des IT-Distributors sysob</w:t>
      </w:r>
      <w:r w:rsidR="00B336E2" w:rsidRPr="001B255F">
        <w:rPr>
          <w:rFonts w:ascii="Times New Roman" w:hAnsi="Times New Roman"/>
          <w:sz w:val="24"/>
          <w:szCs w:val="24"/>
        </w:rPr>
        <w:t xml:space="preserve"> statt</w:t>
      </w:r>
      <w:r w:rsidR="00E72EB2" w:rsidRPr="001B255F">
        <w:rPr>
          <w:rFonts w:ascii="Times New Roman" w:hAnsi="Times New Roman"/>
          <w:sz w:val="24"/>
          <w:szCs w:val="24"/>
        </w:rPr>
        <w:t xml:space="preserve">. </w:t>
      </w:r>
      <w:r w:rsidR="006F69CC" w:rsidRPr="001B255F">
        <w:rPr>
          <w:rFonts w:ascii="Times New Roman" w:hAnsi="Times New Roman"/>
          <w:sz w:val="24"/>
          <w:szCs w:val="24"/>
        </w:rPr>
        <w:t>Reseller</w:t>
      </w:r>
      <w:r w:rsidR="0000638E" w:rsidRPr="001B255F">
        <w:rPr>
          <w:rFonts w:ascii="Times New Roman" w:hAnsi="Times New Roman"/>
          <w:sz w:val="24"/>
          <w:szCs w:val="24"/>
        </w:rPr>
        <w:t xml:space="preserve"> können im Aktionszeitraum vom 01.02</w:t>
      </w:r>
      <w:r w:rsidR="006C14D0" w:rsidRPr="001B255F">
        <w:rPr>
          <w:rFonts w:ascii="Times New Roman" w:hAnsi="Times New Roman"/>
          <w:sz w:val="24"/>
          <w:szCs w:val="24"/>
        </w:rPr>
        <w:t>.</w:t>
      </w:r>
      <w:r w:rsidR="0000638E" w:rsidRPr="001B255F">
        <w:rPr>
          <w:rFonts w:ascii="Times New Roman" w:hAnsi="Times New Roman"/>
          <w:sz w:val="24"/>
          <w:szCs w:val="24"/>
        </w:rPr>
        <w:t xml:space="preserve"> bis zum 15.03.2021</w:t>
      </w:r>
      <w:r w:rsidR="00570071" w:rsidRPr="001B255F">
        <w:rPr>
          <w:rFonts w:ascii="Times New Roman" w:hAnsi="Times New Roman"/>
          <w:sz w:val="24"/>
          <w:szCs w:val="24"/>
        </w:rPr>
        <w:t xml:space="preserve"> beim Kauf von Produkten ausgewählter</w:t>
      </w:r>
      <w:r w:rsidR="00F010CF">
        <w:rPr>
          <w:rFonts w:ascii="Times New Roman" w:hAnsi="Times New Roman"/>
          <w:sz w:val="24"/>
          <w:szCs w:val="24"/>
        </w:rPr>
        <w:t xml:space="preserve"> </w:t>
      </w:r>
      <w:r w:rsidR="00570071" w:rsidRPr="001B255F">
        <w:rPr>
          <w:rFonts w:ascii="Times New Roman" w:hAnsi="Times New Roman"/>
          <w:sz w:val="24"/>
          <w:szCs w:val="24"/>
        </w:rPr>
        <w:t xml:space="preserve">sysob Herstellerpartner Treuepunkte sammeln </w:t>
      </w:r>
      <w:r w:rsidR="00697E28" w:rsidRPr="001B255F">
        <w:rPr>
          <w:rFonts w:ascii="Times New Roman" w:hAnsi="Times New Roman"/>
          <w:sz w:val="24"/>
          <w:szCs w:val="24"/>
        </w:rPr>
        <w:t xml:space="preserve">und tolle Prämien erhalten. </w:t>
      </w:r>
      <w:r w:rsidR="0080635F" w:rsidRPr="001B255F">
        <w:rPr>
          <w:rFonts w:ascii="Times New Roman" w:hAnsi="Times New Roman"/>
          <w:sz w:val="24"/>
          <w:szCs w:val="24"/>
        </w:rPr>
        <w:t xml:space="preserve">Teilnehmende Hersteller sind </w:t>
      </w:r>
      <w:proofErr w:type="spellStart"/>
      <w:r w:rsidR="0080635F" w:rsidRPr="001B255F">
        <w:rPr>
          <w:rFonts w:ascii="Times New Roman" w:hAnsi="Times New Roman"/>
          <w:sz w:val="24"/>
          <w:szCs w:val="24"/>
        </w:rPr>
        <w:t>Clavister</w:t>
      </w:r>
      <w:proofErr w:type="spellEnd"/>
      <w:r w:rsidR="0080635F" w:rsidRPr="001B2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635F" w:rsidRPr="001B255F">
        <w:rPr>
          <w:rFonts w:ascii="Times New Roman" w:hAnsi="Times New Roman"/>
          <w:sz w:val="24"/>
          <w:szCs w:val="24"/>
        </w:rPr>
        <w:t>Ekahau</w:t>
      </w:r>
      <w:proofErr w:type="spellEnd"/>
      <w:r w:rsidR="0080635F" w:rsidRPr="001B2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635F" w:rsidRPr="001B255F">
        <w:rPr>
          <w:rFonts w:ascii="Times New Roman" w:hAnsi="Times New Roman"/>
          <w:sz w:val="24"/>
          <w:szCs w:val="24"/>
        </w:rPr>
        <w:t>NComputing</w:t>
      </w:r>
      <w:proofErr w:type="spellEnd"/>
      <w:r w:rsidR="0080635F" w:rsidRPr="001B25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635F" w:rsidRPr="001B255F">
        <w:rPr>
          <w:rFonts w:ascii="Times New Roman" w:hAnsi="Times New Roman"/>
          <w:sz w:val="24"/>
          <w:szCs w:val="24"/>
        </w:rPr>
        <w:t>Thinstuff</w:t>
      </w:r>
      <w:proofErr w:type="spellEnd"/>
      <w:r w:rsidR="0080635F" w:rsidRPr="001B255F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80635F" w:rsidRPr="001B255F">
        <w:rPr>
          <w:rFonts w:ascii="Times New Roman" w:hAnsi="Times New Roman"/>
          <w:sz w:val="24"/>
          <w:szCs w:val="24"/>
        </w:rPr>
        <w:t>Yubico</w:t>
      </w:r>
      <w:proofErr w:type="spellEnd"/>
      <w:r w:rsidR="0080635F" w:rsidRPr="001B255F">
        <w:rPr>
          <w:rFonts w:ascii="Times New Roman" w:hAnsi="Times New Roman"/>
          <w:sz w:val="24"/>
          <w:szCs w:val="24"/>
        </w:rPr>
        <w:t xml:space="preserve">. </w:t>
      </w:r>
    </w:p>
    <w:p w14:paraId="4E5955D3" w14:textId="24BCECA5" w:rsidR="00E46C14" w:rsidRPr="00717D64" w:rsidRDefault="00586EFB" w:rsidP="005661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D64">
        <w:rPr>
          <w:rFonts w:ascii="Times New Roman" w:hAnsi="Times New Roman"/>
          <w:sz w:val="24"/>
          <w:szCs w:val="24"/>
        </w:rPr>
        <w:t>Und so einfach funktioniert die Teilnahme</w:t>
      </w:r>
      <w:r w:rsidR="006F69CC" w:rsidRPr="00717D64">
        <w:rPr>
          <w:rFonts w:ascii="Times New Roman" w:hAnsi="Times New Roman"/>
          <w:sz w:val="24"/>
          <w:szCs w:val="24"/>
        </w:rPr>
        <w:t xml:space="preserve">: Nach der Registrierung bekommen Fachhändler </w:t>
      </w:r>
      <w:r w:rsidR="00F8245E" w:rsidRPr="00717D64">
        <w:rPr>
          <w:rFonts w:ascii="Times New Roman" w:hAnsi="Times New Roman"/>
          <w:sz w:val="24"/>
          <w:szCs w:val="24"/>
        </w:rPr>
        <w:t>je angefangene 100 Euro Nettoumsatz einen Punkt auf ihr Kundenkonto gutgeschrieben.</w:t>
      </w:r>
      <w:r w:rsidR="00C72E15" w:rsidRPr="00717D64">
        <w:rPr>
          <w:rFonts w:ascii="Times New Roman" w:hAnsi="Times New Roman"/>
          <w:sz w:val="24"/>
          <w:szCs w:val="24"/>
        </w:rPr>
        <w:t xml:space="preserve"> Nach Aktionsende können die gesammelten Treuepunkte dann gegen zahlreiche Preise eingetauscht werden. </w:t>
      </w:r>
      <w:r w:rsidR="002D2E8F" w:rsidRPr="00717D64">
        <w:rPr>
          <w:rFonts w:ascii="Times New Roman" w:hAnsi="Times New Roman"/>
          <w:sz w:val="24"/>
          <w:szCs w:val="24"/>
        </w:rPr>
        <w:t xml:space="preserve">Zur Auswahl stehen unter anderem ein Weber Grill, </w:t>
      </w:r>
      <w:r w:rsidR="00F13F65" w:rsidRPr="00717D64">
        <w:rPr>
          <w:rFonts w:ascii="Times New Roman" w:hAnsi="Times New Roman"/>
          <w:sz w:val="24"/>
          <w:szCs w:val="24"/>
        </w:rPr>
        <w:t xml:space="preserve">ein </w:t>
      </w:r>
      <w:r w:rsidR="002D2E8F" w:rsidRPr="00717D64">
        <w:rPr>
          <w:rFonts w:ascii="Times New Roman" w:hAnsi="Times New Roman"/>
          <w:sz w:val="24"/>
          <w:szCs w:val="24"/>
        </w:rPr>
        <w:t xml:space="preserve">Apple iPad Pro sowie eine PlayStation 5 Standard-Edition. </w:t>
      </w:r>
      <w:r w:rsidR="00F8245E" w:rsidRPr="00717D64">
        <w:rPr>
          <w:rFonts w:ascii="Times New Roman" w:hAnsi="Times New Roman"/>
          <w:sz w:val="24"/>
          <w:szCs w:val="24"/>
        </w:rPr>
        <w:t xml:space="preserve"> </w:t>
      </w:r>
    </w:p>
    <w:p w14:paraId="0D151D4D" w14:textId="1BA5E3B0" w:rsidR="00913E3A" w:rsidRPr="00717D64" w:rsidRDefault="00932DA6" w:rsidP="00F9152E">
      <w:pPr>
        <w:rPr>
          <w:rFonts w:ascii="Times New Roman" w:hAnsi="Times New Roman"/>
          <w:sz w:val="24"/>
          <w:szCs w:val="24"/>
        </w:rPr>
      </w:pPr>
      <w:r w:rsidRPr="00717D64">
        <w:rPr>
          <w:rFonts w:ascii="Times New Roman" w:hAnsi="Times New Roman"/>
          <w:sz w:val="24"/>
          <w:szCs w:val="24"/>
        </w:rPr>
        <w:t xml:space="preserve">Teilnahmeberechtigt sind alle im Aktionszeitraum fakturierten Aufträge. </w:t>
      </w:r>
      <w:r w:rsidR="006608A2" w:rsidRPr="00717D64">
        <w:rPr>
          <w:rFonts w:ascii="Times New Roman" w:hAnsi="Times New Roman"/>
          <w:sz w:val="24"/>
          <w:szCs w:val="24"/>
        </w:rPr>
        <w:t xml:space="preserve">Hierfür ausschlaggebend ist das jeweilige Rechnungsdatum. </w:t>
      </w:r>
      <w:r w:rsidRPr="00717D64">
        <w:rPr>
          <w:rFonts w:ascii="Times New Roman" w:hAnsi="Times New Roman"/>
          <w:sz w:val="24"/>
          <w:szCs w:val="24"/>
        </w:rPr>
        <w:t xml:space="preserve"> </w:t>
      </w:r>
      <w:r w:rsidR="00FE1306" w:rsidRPr="00717D64">
        <w:rPr>
          <w:rFonts w:ascii="Times New Roman" w:hAnsi="Times New Roman"/>
          <w:sz w:val="24"/>
          <w:szCs w:val="24"/>
        </w:rPr>
        <w:t xml:space="preserve"> </w:t>
      </w:r>
      <w:r w:rsidR="005D6004" w:rsidRPr="00717D64">
        <w:rPr>
          <w:rFonts w:ascii="Times New Roman" w:hAnsi="Times New Roman"/>
          <w:sz w:val="24"/>
          <w:szCs w:val="24"/>
        </w:rPr>
        <w:t xml:space="preserve">  </w:t>
      </w:r>
      <w:r w:rsidR="001F3DB9" w:rsidRPr="00717D64">
        <w:rPr>
          <w:rFonts w:ascii="Times New Roman" w:hAnsi="Times New Roman"/>
          <w:sz w:val="24"/>
          <w:szCs w:val="24"/>
        </w:rPr>
        <w:t xml:space="preserve"> </w:t>
      </w:r>
    </w:p>
    <w:p w14:paraId="06721769" w14:textId="40DC8328" w:rsidR="0009260E" w:rsidRPr="001B255F" w:rsidRDefault="0056619D" w:rsidP="00F9152E">
      <w:pPr>
        <w:rPr>
          <w:rFonts w:ascii="Times New Roman" w:hAnsi="Times New Roman"/>
          <w:sz w:val="24"/>
          <w:szCs w:val="24"/>
        </w:rPr>
      </w:pPr>
      <w:r w:rsidRPr="001B255F">
        <w:rPr>
          <w:rFonts w:ascii="Times New Roman" w:hAnsi="Times New Roman"/>
          <w:sz w:val="24"/>
          <w:szCs w:val="24"/>
        </w:rPr>
        <w:t>Die kostenlose Anmeldeoption sowie weitere Informationen</w:t>
      </w:r>
      <w:r w:rsidR="008D2AB9" w:rsidRPr="001B255F">
        <w:rPr>
          <w:rFonts w:ascii="Times New Roman" w:hAnsi="Times New Roman"/>
          <w:sz w:val="24"/>
          <w:szCs w:val="24"/>
        </w:rPr>
        <w:t xml:space="preserve"> zur aktuellen Heimzahlaktion</w:t>
      </w:r>
      <w:r w:rsidRPr="001B255F">
        <w:rPr>
          <w:rFonts w:ascii="Times New Roman" w:hAnsi="Times New Roman"/>
          <w:sz w:val="24"/>
          <w:szCs w:val="24"/>
        </w:rPr>
        <w:t xml:space="preserve"> </w:t>
      </w:r>
      <w:r w:rsidR="008D2AB9" w:rsidRPr="001B255F">
        <w:rPr>
          <w:rFonts w:ascii="Times New Roman" w:hAnsi="Times New Roman"/>
          <w:sz w:val="24"/>
          <w:szCs w:val="24"/>
        </w:rPr>
        <w:t>finden sich</w:t>
      </w:r>
      <w:r w:rsidRPr="001B255F">
        <w:rPr>
          <w:rFonts w:ascii="Times New Roman" w:hAnsi="Times New Roman"/>
          <w:sz w:val="24"/>
          <w:szCs w:val="24"/>
        </w:rPr>
        <w:t xml:space="preserve"> unter </w:t>
      </w:r>
      <w:hyperlink r:id="rId8" w:history="1">
        <w:r w:rsidR="0009260E" w:rsidRPr="00245CB3">
          <w:rPr>
            <w:rStyle w:val="Hyperlink"/>
            <w:rFonts w:ascii="Times New Roman" w:hAnsi="Times New Roman"/>
            <w:sz w:val="24"/>
            <w:szCs w:val="24"/>
          </w:rPr>
          <w:t>www.sysob.co</w:t>
        </w:r>
        <w:r w:rsidR="0009260E" w:rsidRPr="00245CB3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="0009260E" w:rsidRPr="00245CB3">
          <w:rPr>
            <w:rStyle w:val="Hyperlink"/>
            <w:rFonts w:ascii="Times New Roman" w:hAnsi="Times New Roman"/>
            <w:sz w:val="24"/>
            <w:szCs w:val="24"/>
          </w:rPr>
          <w:t>/aktion</w:t>
        </w:r>
      </w:hyperlink>
      <w:r w:rsidR="00AF7180">
        <w:rPr>
          <w:rFonts w:ascii="Times New Roman" w:hAnsi="Times New Roman"/>
          <w:sz w:val="24"/>
          <w:szCs w:val="24"/>
        </w:rPr>
        <w:t>.</w:t>
      </w:r>
    </w:p>
    <w:p w14:paraId="37127E7C" w14:textId="762C98B5" w:rsidR="000E58F6" w:rsidRDefault="000E58F6" w:rsidP="00C56F11">
      <w:pPr>
        <w:jc w:val="both"/>
        <w:rPr>
          <w:rFonts w:ascii="Times New Roman" w:hAnsi="Times New Roman"/>
          <w:sz w:val="24"/>
          <w:szCs w:val="24"/>
        </w:rPr>
      </w:pPr>
    </w:p>
    <w:p w14:paraId="27EB46B9" w14:textId="77777777" w:rsidR="00326360" w:rsidRDefault="00326360" w:rsidP="00C56F11">
      <w:pPr>
        <w:jc w:val="both"/>
        <w:rPr>
          <w:rFonts w:ascii="Times New Roman" w:hAnsi="Times New Roman"/>
          <w:sz w:val="24"/>
          <w:szCs w:val="24"/>
        </w:rPr>
      </w:pPr>
    </w:p>
    <w:p w14:paraId="6A661AEE" w14:textId="2547303E" w:rsidR="00C56F11" w:rsidRPr="00C56F11" w:rsidRDefault="00C56F11" w:rsidP="00C56F11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C56F11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A241073" w14:textId="77777777" w:rsidR="00C56F11" w:rsidRPr="00C56F11" w:rsidRDefault="00C56F11" w:rsidP="00C56F11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C56F11">
        <w:rPr>
          <w:rFonts w:ascii="Times New Roman" w:hAnsi="Times New Roman"/>
          <w:color w:val="000000"/>
          <w:sz w:val="20"/>
          <w:szCs w:val="20"/>
        </w:rPr>
        <w:t>KG (</w:t>
      </w:r>
      <w:hyperlink r:id="rId9" w:history="1">
        <w:r w:rsidRPr="00C56F11">
          <w:rPr>
            <w:rFonts w:ascii="Times New Roman" w:hAnsi="Times New Roman"/>
            <w:color w:val="000000"/>
            <w:sz w:val="20"/>
            <w:szCs w:val="20"/>
            <w:u w:val="single"/>
          </w:rPr>
          <w:t>www.sysob.com</w:t>
        </w:r>
      </w:hyperlink>
      <w:r w:rsidRPr="00C56F11">
        <w:rPr>
          <w:rFonts w:ascii="Times New Roman" w:hAnsi="Times New Roman"/>
          <w:color w:val="000000"/>
          <w:sz w:val="20"/>
          <w:szCs w:val="20"/>
        </w:rPr>
        <w:t>) ist mit mehr als 2.000 Partnern und nahezu 300 Top-Partnern einer der größten inhabergeführten Value-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Computing. Darüber hinaus bietet sysob als Total Solution Provider IT-Systemhäusern und Fachhandelspartnern umfassenden Support bei Projektplanung und -management. </w:t>
      </w:r>
    </w:p>
    <w:p w14:paraId="0497EC84" w14:textId="77777777" w:rsidR="00197D4C" w:rsidRPr="00047DCB" w:rsidRDefault="00C56F11" w:rsidP="00047DC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Weitere Vertriebsniederlassungen unterhält sysob in Wien und Wallisellen (Zürich). Die Zentrale von sysob befindet sich in Schorndorf bei Cham im Bayerischen Wald.</w:t>
      </w: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47CA" w14:textId="77777777" w:rsidR="00FC67F1" w:rsidRDefault="00FC67F1" w:rsidP="00FC46FC">
      <w:pPr>
        <w:spacing w:after="0" w:line="240" w:lineRule="auto"/>
      </w:pPr>
      <w:r>
        <w:separator/>
      </w:r>
    </w:p>
  </w:endnote>
  <w:endnote w:type="continuationSeparator" w:id="0">
    <w:p w14:paraId="342A1BF0" w14:textId="77777777" w:rsidR="00FC67F1" w:rsidRDefault="00FC67F1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18E70" w14:textId="77777777" w:rsidR="00FC67F1" w:rsidRDefault="00FC67F1" w:rsidP="00FC46FC">
      <w:pPr>
        <w:spacing w:after="0" w:line="240" w:lineRule="auto"/>
      </w:pPr>
      <w:r>
        <w:separator/>
      </w:r>
    </w:p>
  </w:footnote>
  <w:footnote w:type="continuationSeparator" w:id="0">
    <w:p w14:paraId="15C9946C" w14:textId="77777777" w:rsidR="00FC67F1" w:rsidRDefault="00FC67F1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3704"/>
    <w:rsid w:val="0000638E"/>
    <w:rsid w:val="0001426F"/>
    <w:rsid w:val="00017BB8"/>
    <w:rsid w:val="0002154B"/>
    <w:rsid w:val="00023543"/>
    <w:rsid w:val="0002659D"/>
    <w:rsid w:val="00027567"/>
    <w:rsid w:val="00043E26"/>
    <w:rsid w:val="000446C5"/>
    <w:rsid w:val="00047DCB"/>
    <w:rsid w:val="0005413D"/>
    <w:rsid w:val="00057315"/>
    <w:rsid w:val="0005739E"/>
    <w:rsid w:val="00060D79"/>
    <w:rsid w:val="00061E2E"/>
    <w:rsid w:val="000638E5"/>
    <w:rsid w:val="000647BF"/>
    <w:rsid w:val="000657CB"/>
    <w:rsid w:val="000669B4"/>
    <w:rsid w:val="00081AAF"/>
    <w:rsid w:val="0009260E"/>
    <w:rsid w:val="0009636E"/>
    <w:rsid w:val="000A1CD7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7072"/>
    <w:rsid w:val="000E58F6"/>
    <w:rsid w:val="000F03C9"/>
    <w:rsid w:val="000F09C9"/>
    <w:rsid w:val="0010163B"/>
    <w:rsid w:val="001109CA"/>
    <w:rsid w:val="00115AFA"/>
    <w:rsid w:val="00126125"/>
    <w:rsid w:val="001306F3"/>
    <w:rsid w:val="001412D2"/>
    <w:rsid w:val="00143A3D"/>
    <w:rsid w:val="00146C7C"/>
    <w:rsid w:val="0014736B"/>
    <w:rsid w:val="0015299E"/>
    <w:rsid w:val="0015767D"/>
    <w:rsid w:val="00170C31"/>
    <w:rsid w:val="00170D8A"/>
    <w:rsid w:val="00184656"/>
    <w:rsid w:val="00197D4C"/>
    <w:rsid w:val="001B047C"/>
    <w:rsid w:val="001B255F"/>
    <w:rsid w:val="001B70AD"/>
    <w:rsid w:val="001B77B3"/>
    <w:rsid w:val="001C0C16"/>
    <w:rsid w:val="001C4273"/>
    <w:rsid w:val="001C42EF"/>
    <w:rsid w:val="001C46FC"/>
    <w:rsid w:val="001C473B"/>
    <w:rsid w:val="001D3E97"/>
    <w:rsid w:val="001D560E"/>
    <w:rsid w:val="001F30C1"/>
    <w:rsid w:val="001F3DB9"/>
    <w:rsid w:val="001F6F11"/>
    <w:rsid w:val="001F7883"/>
    <w:rsid w:val="002021C1"/>
    <w:rsid w:val="00203C98"/>
    <w:rsid w:val="00205C3D"/>
    <w:rsid w:val="002255A5"/>
    <w:rsid w:val="002305CF"/>
    <w:rsid w:val="00233B66"/>
    <w:rsid w:val="00233CA5"/>
    <w:rsid w:val="00234F7F"/>
    <w:rsid w:val="00242F05"/>
    <w:rsid w:val="0024411C"/>
    <w:rsid w:val="00253341"/>
    <w:rsid w:val="002549E1"/>
    <w:rsid w:val="00256A68"/>
    <w:rsid w:val="00260833"/>
    <w:rsid w:val="00262A7B"/>
    <w:rsid w:val="00280DB0"/>
    <w:rsid w:val="00287382"/>
    <w:rsid w:val="00291B8C"/>
    <w:rsid w:val="002A2B9E"/>
    <w:rsid w:val="002A4174"/>
    <w:rsid w:val="002B39E5"/>
    <w:rsid w:val="002B3EBB"/>
    <w:rsid w:val="002B51C4"/>
    <w:rsid w:val="002C1C56"/>
    <w:rsid w:val="002C3B5B"/>
    <w:rsid w:val="002D2E8F"/>
    <w:rsid w:val="002D403F"/>
    <w:rsid w:val="002D6B76"/>
    <w:rsid w:val="002D7431"/>
    <w:rsid w:val="002F235F"/>
    <w:rsid w:val="002F3724"/>
    <w:rsid w:val="002F5F77"/>
    <w:rsid w:val="002F6CD6"/>
    <w:rsid w:val="002F7658"/>
    <w:rsid w:val="00306425"/>
    <w:rsid w:val="003072C3"/>
    <w:rsid w:val="00310379"/>
    <w:rsid w:val="003116BF"/>
    <w:rsid w:val="0031196A"/>
    <w:rsid w:val="003237B1"/>
    <w:rsid w:val="00326360"/>
    <w:rsid w:val="00330EF8"/>
    <w:rsid w:val="0033316E"/>
    <w:rsid w:val="00342E5D"/>
    <w:rsid w:val="003463CF"/>
    <w:rsid w:val="003552A0"/>
    <w:rsid w:val="00370B98"/>
    <w:rsid w:val="00374057"/>
    <w:rsid w:val="00384DEC"/>
    <w:rsid w:val="00397FF2"/>
    <w:rsid w:val="003A319A"/>
    <w:rsid w:val="003A4AA8"/>
    <w:rsid w:val="003A650A"/>
    <w:rsid w:val="003B0F43"/>
    <w:rsid w:val="003B1A1A"/>
    <w:rsid w:val="003B6213"/>
    <w:rsid w:val="003C5934"/>
    <w:rsid w:val="003C6FDE"/>
    <w:rsid w:val="003D3D7A"/>
    <w:rsid w:val="003E1C40"/>
    <w:rsid w:val="003E664E"/>
    <w:rsid w:val="003F2275"/>
    <w:rsid w:val="00403369"/>
    <w:rsid w:val="00403E18"/>
    <w:rsid w:val="00407277"/>
    <w:rsid w:val="0041213B"/>
    <w:rsid w:val="004130AD"/>
    <w:rsid w:val="00414E3D"/>
    <w:rsid w:val="00415D7E"/>
    <w:rsid w:val="00421E3B"/>
    <w:rsid w:val="004278BC"/>
    <w:rsid w:val="00432470"/>
    <w:rsid w:val="00433CCB"/>
    <w:rsid w:val="0043658D"/>
    <w:rsid w:val="00453083"/>
    <w:rsid w:val="00456A20"/>
    <w:rsid w:val="004571FE"/>
    <w:rsid w:val="004727B6"/>
    <w:rsid w:val="004739B9"/>
    <w:rsid w:val="00477162"/>
    <w:rsid w:val="004805A6"/>
    <w:rsid w:val="00482B10"/>
    <w:rsid w:val="00485009"/>
    <w:rsid w:val="00485C88"/>
    <w:rsid w:val="004938B3"/>
    <w:rsid w:val="004B1263"/>
    <w:rsid w:val="004B227E"/>
    <w:rsid w:val="004B3D96"/>
    <w:rsid w:val="004B6064"/>
    <w:rsid w:val="004C0372"/>
    <w:rsid w:val="004C1148"/>
    <w:rsid w:val="004C55E0"/>
    <w:rsid w:val="004D2F14"/>
    <w:rsid w:val="004E1CB7"/>
    <w:rsid w:val="004E7538"/>
    <w:rsid w:val="004F221C"/>
    <w:rsid w:val="004F2926"/>
    <w:rsid w:val="004F4908"/>
    <w:rsid w:val="004F51EA"/>
    <w:rsid w:val="004F6488"/>
    <w:rsid w:val="00503091"/>
    <w:rsid w:val="00520B3F"/>
    <w:rsid w:val="00522B8F"/>
    <w:rsid w:val="00523612"/>
    <w:rsid w:val="0053152A"/>
    <w:rsid w:val="00531CD1"/>
    <w:rsid w:val="00545245"/>
    <w:rsid w:val="005510AC"/>
    <w:rsid w:val="00555D0E"/>
    <w:rsid w:val="0056619D"/>
    <w:rsid w:val="0056764F"/>
    <w:rsid w:val="00570071"/>
    <w:rsid w:val="00573C1D"/>
    <w:rsid w:val="00575ED9"/>
    <w:rsid w:val="00586EFB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F778E"/>
    <w:rsid w:val="00600AD4"/>
    <w:rsid w:val="006063C5"/>
    <w:rsid w:val="00626B7B"/>
    <w:rsid w:val="00631E16"/>
    <w:rsid w:val="0065175A"/>
    <w:rsid w:val="006608A2"/>
    <w:rsid w:val="00661952"/>
    <w:rsid w:val="00671552"/>
    <w:rsid w:val="006931F9"/>
    <w:rsid w:val="00697E28"/>
    <w:rsid w:val="006A24C5"/>
    <w:rsid w:val="006A3F47"/>
    <w:rsid w:val="006B4F2F"/>
    <w:rsid w:val="006C14D0"/>
    <w:rsid w:val="006C14FD"/>
    <w:rsid w:val="006C6A6E"/>
    <w:rsid w:val="006D5CFA"/>
    <w:rsid w:val="006D6DDD"/>
    <w:rsid w:val="006F4AF7"/>
    <w:rsid w:val="006F4AF9"/>
    <w:rsid w:val="006F4C05"/>
    <w:rsid w:val="006F69CC"/>
    <w:rsid w:val="00704F99"/>
    <w:rsid w:val="0070644E"/>
    <w:rsid w:val="00717D64"/>
    <w:rsid w:val="00721BC1"/>
    <w:rsid w:val="00723A7A"/>
    <w:rsid w:val="0072664E"/>
    <w:rsid w:val="0073766E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3215"/>
    <w:rsid w:val="00796972"/>
    <w:rsid w:val="007C2F59"/>
    <w:rsid w:val="007C4ADA"/>
    <w:rsid w:val="007D5940"/>
    <w:rsid w:val="007D7480"/>
    <w:rsid w:val="007E3273"/>
    <w:rsid w:val="007E7CA6"/>
    <w:rsid w:val="007F417F"/>
    <w:rsid w:val="0080363D"/>
    <w:rsid w:val="00803CF6"/>
    <w:rsid w:val="0080635F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23AFE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43A8"/>
    <w:rsid w:val="00884E19"/>
    <w:rsid w:val="00897067"/>
    <w:rsid w:val="00897134"/>
    <w:rsid w:val="008A7D11"/>
    <w:rsid w:val="008B0D50"/>
    <w:rsid w:val="008B3A5E"/>
    <w:rsid w:val="008D0BF4"/>
    <w:rsid w:val="008D2AB9"/>
    <w:rsid w:val="008D2CBD"/>
    <w:rsid w:val="008D3797"/>
    <w:rsid w:val="008D3D9B"/>
    <w:rsid w:val="008F3E92"/>
    <w:rsid w:val="008F488A"/>
    <w:rsid w:val="00904617"/>
    <w:rsid w:val="00913E3A"/>
    <w:rsid w:val="00913FD6"/>
    <w:rsid w:val="0091556C"/>
    <w:rsid w:val="00916B32"/>
    <w:rsid w:val="0091751B"/>
    <w:rsid w:val="0092184F"/>
    <w:rsid w:val="009266AD"/>
    <w:rsid w:val="00926CF7"/>
    <w:rsid w:val="00932DA6"/>
    <w:rsid w:val="00936715"/>
    <w:rsid w:val="00941436"/>
    <w:rsid w:val="0094359F"/>
    <w:rsid w:val="00951AE6"/>
    <w:rsid w:val="00952126"/>
    <w:rsid w:val="00954D9D"/>
    <w:rsid w:val="00961E64"/>
    <w:rsid w:val="009624BC"/>
    <w:rsid w:val="00963B97"/>
    <w:rsid w:val="009675F7"/>
    <w:rsid w:val="00967D49"/>
    <w:rsid w:val="0097266A"/>
    <w:rsid w:val="00977920"/>
    <w:rsid w:val="009848A0"/>
    <w:rsid w:val="00994521"/>
    <w:rsid w:val="009A6BAB"/>
    <w:rsid w:val="009B142E"/>
    <w:rsid w:val="009B30E3"/>
    <w:rsid w:val="009E1D23"/>
    <w:rsid w:val="00A1210A"/>
    <w:rsid w:val="00A13326"/>
    <w:rsid w:val="00A23485"/>
    <w:rsid w:val="00A30BAE"/>
    <w:rsid w:val="00A35DBB"/>
    <w:rsid w:val="00A37684"/>
    <w:rsid w:val="00A40635"/>
    <w:rsid w:val="00A42BAB"/>
    <w:rsid w:val="00A43D57"/>
    <w:rsid w:val="00A441CA"/>
    <w:rsid w:val="00A51027"/>
    <w:rsid w:val="00A52A46"/>
    <w:rsid w:val="00A55ABD"/>
    <w:rsid w:val="00A62063"/>
    <w:rsid w:val="00A646EB"/>
    <w:rsid w:val="00A651FA"/>
    <w:rsid w:val="00A659DE"/>
    <w:rsid w:val="00A66E16"/>
    <w:rsid w:val="00A802C5"/>
    <w:rsid w:val="00A81365"/>
    <w:rsid w:val="00A86B8E"/>
    <w:rsid w:val="00AA7197"/>
    <w:rsid w:val="00AA770D"/>
    <w:rsid w:val="00AA7F0B"/>
    <w:rsid w:val="00AB003D"/>
    <w:rsid w:val="00AE1538"/>
    <w:rsid w:val="00AF08A8"/>
    <w:rsid w:val="00AF21FC"/>
    <w:rsid w:val="00AF3C6A"/>
    <w:rsid w:val="00AF57AC"/>
    <w:rsid w:val="00AF5812"/>
    <w:rsid w:val="00AF7180"/>
    <w:rsid w:val="00B012FC"/>
    <w:rsid w:val="00B0295F"/>
    <w:rsid w:val="00B03668"/>
    <w:rsid w:val="00B075D9"/>
    <w:rsid w:val="00B21022"/>
    <w:rsid w:val="00B22475"/>
    <w:rsid w:val="00B275B8"/>
    <w:rsid w:val="00B336E2"/>
    <w:rsid w:val="00B430F4"/>
    <w:rsid w:val="00B44C66"/>
    <w:rsid w:val="00B5348A"/>
    <w:rsid w:val="00B65AD1"/>
    <w:rsid w:val="00B952C5"/>
    <w:rsid w:val="00B957DE"/>
    <w:rsid w:val="00BA033F"/>
    <w:rsid w:val="00BA2134"/>
    <w:rsid w:val="00BB43E5"/>
    <w:rsid w:val="00BC09FC"/>
    <w:rsid w:val="00BC24CA"/>
    <w:rsid w:val="00BC2F8B"/>
    <w:rsid w:val="00BD0BDE"/>
    <w:rsid w:val="00BD6938"/>
    <w:rsid w:val="00BD71CE"/>
    <w:rsid w:val="00BE537C"/>
    <w:rsid w:val="00BE7A1C"/>
    <w:rsid w:val="00BF0A10"/>
    <w:rsid w:val="00BF1AE8"/>
    <w:rsid w:val="00BF52E1"/>
    <w:rsid w:val="00C12BE7"/>
    <w:rsid w:val="00C26275"/>
    <w:rsid w:val="00C37E73"/>
    <w:rsid w:val="00C56F11"/>
    <w:rsid w:val="00C57D48"/>
    <w:rsid w:val="00C61E59"/>
    <w:rsid w:val="00C72E15"/>
    <w:rsid w:val="00C804D4"/>
    <w:rsid w:val="00C966D2"/>
    <w:rsid w:val="00C97FE0"/>
    <w:rsid w:val="00CA1F98"/>
    <w:rsid w:val="00CC33BE"/>
    <w:rsid w:val="00CD27D3"/>
    <w:rsid w:val="00CD361C"/>
    <w:rsid w:val="00CD6426"/>
    <w:rsid w:val="00CD75E4"/>
    <w:rsid w:val="00CE579E"/>
    <w:rsid w:val="00CE72C0"/>
    <w:rsid w:val="00CE76E7"/>
    <w:rsid w:val="00CF3275"/>
    <w:rsid w:val="00CF64A5"/>
    <w:rsid w:val="00D02E27"/>
    <w:rsid w:val="00D05D26"/>
    <w:rsid w:val="00D10B46"/>
    <w:rsid w:val="00D14E4B"/>
    <w:rsid w:val="00D22D65"/>
    <w:rsid w:val="00D2562C"/>
    <w:rsid w:val="00D25A5E"/>
    <w:rsid w:val="00D424DE"/>
    <w:rsid w:val="00D532A5"/>
    <w:rsid w:val="00D57AA3"/>
    <w:rsid w:val="00D7002E"/>
    <w:rsid w:val="00D71878"/>
    <w:rsid w:val="00D73465"/>
    <w:rsid w:val="00D7566E"/>
    <w:rsid w:val="00D7643F"/>
    <w:rsid w:val="00D835AC"/>
    <w:rsid w:val="00D85CC5"/>
    <w:rsid w:val="00D85F66"/>
    <w:rsid w:val="00D92397"/>
    <w:rsid w:val="00D970C5"/>
    <w:rsid w:val="00D975D9"/>
    <w:rsid w:val="00DA19E8"/>
    <w:rsid w:val="00DA464B"/>
    <w:rsid w:val="00DA68FE"/>
    <w:rsid w:val="00DA74B3"/>
    <w:rsid w:val="00DC3BDD"/>
    <w:rsid w:val="00DD24A6"/>
    <w:rsid w:val="00DD6493"/>
    <w:rsid w:val="00DE12F8"/>
    <w:rsid w:val="00DE47E4"/>
    <w:rsid w:val="00DF26B4"/>
    <w:rsid w:val="00DF66AF"/>
    <w:rsid w:val="00E0252C"/>
    <w:rsid w:val="00E04C52"/>
    <w:rsid w:val="00E26FB8"/>
    <w:rsid w:val="00E3548D"/>
    <w:rsid w:val="00E45170"/>
    <w:rsid w:val="00E46C14"/>
    <w:rsid w:val="00E563FB"/>
    <w:rsid w:val="00E656DE"/>
    <w:rsid w:val="00E6774E"/>
    <w:rsid w:val="00E702DC"/>
    <w:rsid w:val="00E72EB2"/>
    <w:rsid w:val="00E91A72"/>
    <w:rsid w:val="00E94EE3"/>
    <w:rsid w:val="00EA70E5"/>
    <w:rsid w:val="00EB1D29"/>
    <w:rsid w:val="00EC4BA5"/>
    <w:rsid w:val="00EC7B8B"/>
    <w:rsid w:val="00ED5651"/>
    <w:rsid w:val="00ED6622"/>
    <w:rsid w:val="00EE343E"/>
    <w:rsid w:val="00EE60EB"/>
    <w:rsid w:val="00EF2A13"/>
    <w:rsid w:val="00EF5BE8"/>
    <w:rsid w:val="00F010CF"/>
    <w:rsid w:val="00F01409"/>
    <w:rsid w:val="00F04479"/>
    <w:rsid w:val="00F10ACE"/>
    <w:rsid w:val="00F12453"/>
    <w:rsid w:val="00F13662"/>
    <w:rsid w:val="00F13F65"/>
    <w:rsid w:val="00F205A4"/>
    <w:rsid w:val="00F250F2"/>
    <w:rsid w:val="00F26FC1"/>
    <w:rsid w:val="00F31237"/>
    <w:rsid w:val="00F35A46"/>
    <w:rsid w:val="00F36E5D"/>
    <w:rsid w:val="00F45D35"/>
    <w:rsid w:val="00F475FB"/>
    <w:rsid w:val="00F64282"/>
    <w:rsid w:val="00F64F3C"/>
    <w:rsid w:val="00F775AE"/>
    <w:rsid w:val="00F815F6"/>
    <w:rsid w:val="00F8245E"/>
    <w:rsid w:val="00F9152E"/>
    <w:rsid w:val="00F91A7C"/>
    <w:rsid w:val="00FA439B"/>
    <w:rsid w:val="00FA6A0C"/>
    <w:rsid w:val="00FB0480"/>
    <w:rsid w:val="00FB518E"/>
    <w:rsid w:val="00FC307B"/>
    <w:rsid w:val="00FC46FC"/>
    <w:rsid w:val="00FC67F1"/>
    <w:rsid w:val="00FD5B6A"/>
    <w:rsid w:val="00FE1306"/>
    <w:rsid w:val="00FE3F28"/>
    <w:rsid w:val="00FE5D6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/ak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59</cp:revision>
  <cp:lastPrinted>2020-08-12T13:02:00Z</cp:lastPrinted>
  <dcterms:created xsi:type="dcterms:W3CDTF">2021-01-20T10:25:00Z</dcterms:created>
  <dcterms:modified xsi:type="dcterms:W3CDTF">2021-02-01T08:21:00Z</dcterms:modified>
</cp:coreProperties>
</file>