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DB66" w14:textId="5B148F74" w:rsidR="00E6774E" w:rsidRDefault="00AC5EE2" w:rsidP="00EA70E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FC46FC" w:rsidRPr="00FC46FC">
        <w:rPr>
          <w:rFonts w:ascii="Times New Roman" w:hAnsi="Times New Roman"/>
          <w:b/>
          <w:bCs/>
          <w:sz w:val="28"/>
          <w:szCs w:val="28"/>
        </w:rPr>
        <w:t>ysob</w:t>
      </w:r>
      <w:r w:rsidR="00083664">
        <w:rPr>
          <w:rFonts w:ascii="Times New Roman" w:hAnsi="Times New Roman"/>
          <w:b/>
          <w:bCs/>
          <w:sz w:val="28"/>
          <w:szCs w:val="28"/>
        </w:rPr>
        <w:t xml:space="preserve"> veröffentlicht Trendpaper „</w:t>
      </w:r>
      <w:r w:rsidR="00543FBB">
        <w:rPr>
          <w:rFonts w:ascii="Times New Roman" w:hAnsi="Times New Roman"/>
          <w:b/>
          <w:bCs/>
          <w:sz w:val="28"/>
          <w:szCs w:val="28"/>
        </w:rPr>
        <w:t>IT-Netzwerke</w:t>
      </w:r>
      <w:r w:rsidR="00EC59E8">
        <w:rPr>
          <w:rFonts w:ascii="Times New Roman" w:hAnsi="Times New Roman"/>
          <w:b/>
          <w:bCs/>
          <w:sz w:val="28"/>
          <w:szCs w:val="28"/>
        </w:rPr>
        <w:t xml:space="preserve"> standortübergreifend sichern und verwalten</w:t>
      </w:r>
      <w:r w:rsidR="00083664">
        <w:rPr>
          <w:rFonts w:ascii="Times New Roman" w:hAnsi="Times New Roman"/>
          <w:b/>
          <w:bCs/>
          <w:sz w:val="28"/>
          <w:szCs w:val="28"/>
        </w:rPr>
        <w:t>“</w:t>
      </w:r>
      <w:r w:rsidR="00FC46FC" w:rsidRPr="00FC46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B98C0CE" w14:textId="77DD946A" w:rsidR="00FC46FC" w:rsidRPr="00803CF6" w:rsidRDefault="00083664" w:rsidP="00EA70E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3664">
        <w:rPr>
          <w:rFonts w:ascii="Times New Roman" w:hAnsi="Times New Roman"/>
          <w:b/>
          <w:bCs/>
          <w:sz w:val="24"/>
          <w:szCs w:val="24"/>
        </w:rPr>
        <w:t>W</w:t>
      </w:r>
      <w:r w:rsidR="008E41D3">
        <w:rPr>
          <w:rFonts w:ascii="Times New Roman" w:hAnsi="Times New Roman"/>
          <w:b/>
          <w:bCs/>
          <w:sz w:val="24"/>
          <w:szCs w:val="24"/>
        </w:rPr>
        <w:t xml:space="preserve">ie SASE Unternehmen bei IT-Herausforderungen unterstützt </w:t>
      </w:r>
    </w:p>
    <w:p w14:paraId="2BBB7D45" w14:textId="65B79B83" w:rsidR="008E41D3" w:rsidRDefault="00B800FA" w:rsidP="00834BC4">
      <w:pPr>
        <w:rPr>
          <w:rFonts w:ascii="Times New Roman" w:hAnsi="Times New Roman"/>
          <w:i/>
          <w:iCs/>
          <w:sz w:val="24"/>
          <w:szCs w:val="24"/>
        </w:rPr>
      </w:pPr>
      <w:r w:rsidRPr="004205D9">
        <w:rPr>
          <w:rFonts w:ascii="Times New Roman" w:hAnsi="Times New Roman"/>
          <w:i/>
          <w:iCs/>
          <w:sz w:val="24"/>
          <w:szCs w:val="24"/>
        </w:rPr>
        <w:t>M</w:t>
      </w:r>
      <w:r w:rsidR="008E41D3" w:rsidRPr="004205D9">
        <w:rPr>
          <w:rFonts w:ascii="Times New Roman" w:hAnsi="Times New Roman"/>
          <w:i/>
          <w:iCs/>
          <w:sz w:val="24"/>
          <w:szCs w:val="24"/>
        </w:rPr>
        <w:t xml:space="preserve">oderne Arbeitsweisen und </w:t>
      </w:r>
      <w:r w:rsidR="00221DDB">
        <w:rPr>
          <w:rFonts w:ascii="Times New Roman" w:hAnsi="Times New Roman"/>
          <w:i/>
          <w:iCs/>
          <w:sz w:val="24"/>
          <w:szCs w:val="24"/>
        </w:rPr>
        <w:t xml:space="preserve">die </w:t>
      </w:r>
      <w:r w:rsidR="00DD54B3">
        <w:rPr>
          <w:rFonts w:ascii="Times New Roman" w:hAnsi="Times New Roman"/>
          <w:i/>
          <w:iCs/>
          <w:sz w:val="24"/>
          <w:szCs w:val="24"/>
        </w:rPr>
        <w:t>wachsende</w:t>
      </w:r>
      <w:r w:rsidR="00221DDB">
        <w:rPr>
          <w:rFonts w:ascii="Times New Roman" w:hAnsi="Times New Roman"/>
          <w:i/>
          <w:iCs/>
          <w:sz w:val="24"/>
          <w:szCs w:val="24"/>
        </w:rPr>
        <w:t xml:space="preserve"> IT-Integration</w:t>
      </w:r>
      <w:r w:rsidRPr="007227F2">
        <w:rPr>
          <w:rFonts w:ascii="Times New Roman" w:hAnsi="Times New Roman"/>
          <w:i/>
          <w:iCs/>
          <w:sz w:val="24"/>
          <w:szCs w:val="24"/>
        </w:rPr>
        <w:t xml:space="preserve"> verursachen</w:t>
      </w:r>
      <w:r w:rsidR="008E41D3" w:rsidRPr="007227F2">
        <w:rPr>
          <w:rFonts w:ascii="Times New Roman" w:hAnsi="Times New Roman"/>
          <w:i/>
          <w:iCs/>
          <w:sz w:val="24"/>
          <w:szCs w:val="24"/>
        </w:rPr>
        <w:t xml:space="preserve"> große Datenmengen, </w:t>
      </w:r>
      <w:r w:rsidR="007227F2" w:rsidRPr="007227F2">
        <w:rPr>
          <w:rFonts w:ascii="Times New Roman" w:hAnsi="Times New Roman"/>
          <w:i/>
          <w:iCs/>
          <w:sz w:val="24"/>
          <w:szCs w:val="24"/>
        </w:rPr>
        <w:t xml:space="preserve">deren </w:t>
      </w:r>
      <w:r w:rsidR="006B00AA">
        <w:rPr>
          <w:rFonts w:ascii="Times New Roman" w:hAnsi="Times New Roman"/>
          <w:i/>
          <w:iCs/>
          <w:sz w:val="24"/>
          <w:szCs w:val="24"/>
        </w:rPr>
        <w:t xml:space="preserve">Bereitstellung und </w:t>
      </w:r>
      <w:r w:rsidR="007227F2" w:rsidRPr="007227F2">
        <w:rPr>
          <w:rFonts w:ascii="Times New Roman" w:hAnsi="Times New Roman"/>
          <w:i/>
          <w:iCs/>
          <w:sz w:val="24"/>
          <w:szCs w:val="24"/>
        </w:rPr>
        <w:t xml:space="preserve">Verarbeitung mit </w:t>
      </w:r>
      <w:r w:rsidR="007227F2">
        <w:rPr>
          <w:rFonts w:ascii="Times New Roman" w:hAnsi="Times New Roman"/>
          <w:i/>
          <w:iCs/>
          <w:sz w:val="24"/>
          <w:szCs w:val="24"/>
        </w:rPr>
        <w:t>eine</w:t>
      </w:r>
      <w:r w:rsidR="00EA4EAC">
        <w:rPr>
          <w:rFonts w:ascii="Times New Roman" w:hAnsi="Times New Roman"/>
          <w:i/>
          <w:iCs/>
          <w:sz w:val="24"/>
          <w:szCs w:val="24"/>
        </w:rPr>
        <w:t>m</w:t>
      </w:r>
      <w:r w:rsidR="007227F2" w:rsidRPr="007227F2">
        <w:rPr>
          <w:rFonts w:ascii="Times New Roman" w:hAnsi="Times New Roman"/>
          <w:i/>
          <w:iCs/>
          <w:sz w:val="24"/>
          <w:szCs w:val="24"/>
        </w:rPr>
        <w:t xml:space="preserve"> zentralen </w:t>
      </w:r>
      <w:r w:rsidR="00EA4EAC">
        <w:rPr>
          <w:rFonts w:ascii="Times New Roman" w:hAnsi="Times New Roman"/>
          <w:i/>
          <w:iCs/>
          <w:sz w:val="24"/>
          <w:szCs w:val="24"/>
        </w:rPr>
        <w:t>Rechenzentrum</w:t>
      </w:r>
      <w:r w:rsidR="007227F2" w:rsidRPr="007227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21DDB">
        <w:rPr>
          <w:rFonts w:ascii="Times New Roman" w:hAnsi="Times New Roman"/>
          <w:i/>
          <w:iCs/>
          <w:sz w:val="24"/>
          <w:szCs w:val="24"/>
        </w:rPr>
        <w:t>kaum noch</w:t>
      </w:r>
      <w:r w:rsidR="007227F2" w:rsidRPr="007227F2">
        <w:rPr>
          <w:rFonts w:ascii="Times New Roman" w:hAnsi="Times New Roman"/>
          <w:i/>
          <w:iCs/>
          <w:sz w:val="24"/>
          <w:szCs w:val="24"/>
        </w:rPr>
        <w:t xml:space="preserve"> zu bewältigen ist.</w:t>
      </w:r>
      <w:r w:rsidR="00834BC4" w:rsidRPr="007227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3126F" w:rsidRPr="007227F2">
        <w:rPr>
          <w:rFonts w:ascii="Times New Roman" w:hAnsi="Times New Roman"/>
          <w:i/>
          <w:iCs/>
          <w:sz w:val="24"/>
          <w:szCs w:val="24"/>
        </w:rPr>
        <w:t xml:space="preserve">Wie </w:t>
      </w:r>
      <w:r w:rsidR="00012BC9" w:rsidRPr="007227F2">
        <w:rPr>
          <w:rFonts w:ascii="Times New Roman" w:hAnsi="Times New Roman"/>
          <w:i/>
          <w:iCs/>
          <w:sz w:val="24"/>
          <w:szCs w:val="24"/>
        </w:rPr>
        <w:t>die</w:t>
      </w:r>
      <w:r w:rsidR="00B3126F" w:rsidRPr="007227F2">
        <w:rPr>
          <w:rFonts w:ascii="Times New Roman" w:hAnsi="Times New Roman"/>
          <w:i/>
          <w:iCs/>
          <w:sz w:val="24"/>
          <w:szCs w:val="24"/>
        </w:rPr>
        <w:t xml:space="preserve"> Management- und Sicherheitsarchitektur</w:t>
      </w:r>
      <w:r w:rsidR="00691BC5" w:rsidRPr="007227F2">
        <w:rPr>
          <w:rFonts w:ascii="Times New Roman" w:hAnsi="Times New Roman"/>
          <w:i/>
          <w:iCs/>
          <w:sz w:val="24"/>
          <w:szCs w:val="24"/>
        </w:rPr>
        <w:t xml:space="preserve"> SASE</w:t>
      </w:r>
      <w:r w:rsidR="008E41D3" w:rsidRPr="007227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2BC9" w:rsidRPr="007227F2">
        <w:rPr>
          <w:rFonts w:ascii="Times New Roman" w:hAnsi="Times New Roman"/>
          <w:i/>
          <w:iCs/>
          <w:sz w:val="24"/>
          <w:szCs w:val="24"/>
        </w:rPr>
        <w:t>hier Abhilfe schaffen kann und warum es sich für Fachhändler und Systemhäuser jetzt besonders lohnt, ihr Geschäft</w:t>
      </w:r>
      <w:r w:rsidR="00012BC9" w:rsidRPr="00012BC9">
        <w:rPr>
          <w:rFonts w:ascii="Times New Roman" w:hAnsi="Times New Roman"/>
          <w:i/>
          <w:iCs/>
          <w:sz w:val="24"/>
          <w:szCs w:val="24"/>
        </w:rPr>
        <w:t xml:space="preserve"> auf d</w:t>
      </w:r>
      <w:r w:rsidR="007E28D6">
        <w:rPr>
          <w:rFonts w:ascii="Times New Roman" w:hAnsi="Times New Roman"/>
          <w:i/>
          <w:iCs/>
          <w:sz w:val="24"/>
          <w:szCs w:val="24"/>
        </w:rPr>
        <w:t>ie</w:t>
      </w:r>
      <w:r w:rsidR="00EA4EAC">
        <w:rPr>
          <w:rFonts w:ascii="Times New Roman" w:hAnsi="Times New Roman"/>
          <w:i/>
          <w:iCs/>
          <w:sz w:val="24"/>
          <w:szCs w:val="24"/>
        </w:rPr>
        <w:t>sen Lösungsansatz</w:t>
      </w:r>
      <w:r w:rsidR="00012BC9" w:rsidRPr="00012BC9">
        <w:rPr>
          <w:rFonts w:ascii="Times New Roman" w:hAnsi="Times New Roman"/>
          <w:i/>
          <w:iCs/>
          <w:sz w:val="24"/>
          <w:szCs w:val="24"/>
        </w:rPr>
        <w:t xml:space="preserve"> zu fokussieren</w:t>
      </w:r>
      <w:r w:rsidR="00B3126F">
        <w:rPr>
          <w:rFonts w:ascii="Times New Roman" w:hAnsi="Times New Roman"/>
          <w:i/>
          <w:iCs/>
          <w:sz w:val="24"/>
          <w:szCs w:val="24"/>
        </w:rPr>
        <w:t xml:space="preserve">, zeigt das aktuelle Trendpaper von sysob.   </w:t>
      </w:r>
    </w:p>
    <w:p w14:paraId="5B51DF67" w14:textId="4FE680AF" w:rsidR="004A22DB" w:rsidRDefault="00242F05" w:rsidP="00883F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5AFA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454C43">
        <w:rPr>
          <w:rFonts w:ascii="Times New Roman" w:hAnsi="Times New Roman"/>
          <w:b/>
          <w:bCs/>
          <w:sz w:val="24"/>
          <w:szCs w:val="24"/>
        </w:rPr>
        <w:t>12</w:t>
      </w:r>
      <w:r w:rsidRPr="00115AFA">
        <w:rPr>
          <w:rFonts w:ascii="Times New Roman" w:hAnsi="Times New Roman"/>
          <w:b/>
          <w:bCs/>
          <w:sz w:val="24"/>
          <w:szCs w:val="24"/>
        </w:rPr>
        <w:t>.</w:t>
      </w:r>
      <w:r w:rsidR="00F26FC1">
        <w:rPr>
          <w:rFonts w:ascii="Times New Roman" w:hAnsi="Times New Roman"/>
          <w:b/>
          <w:bCs/>
          <w:sz w:val="24"/>
          <w:szCs w:val="24"/>
        </w:rPr>
        <w:t>0</w:t>
      </w:r>
      <w:r w:rsidR="00454C43">
        <w:rPr>
          <w:rFonts w:ascii="Times New Roman" w:hAnsi="Times New Roman"/>
          <w:b/>
          <w:bCs/>
          <w:sz w:val="24"/>
          <w:szCs w:val="24"/>
        </w:rPr>
        <w:t>7</w:t>
      </w:r>
      <w:r w:rsidRPr="00115AFA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115AFA">
        <w:rPr>
          <w:rFonts w:ascii="Times New Roman" w:hAnsi="Times New Roman"/>
          <w:b/>
          <w:bCs/>
          <w:sz w:val="24"/>
          <w:szCs w:val="24"/>
        </w:rPr>
        <w:t>20</w:t>
      </w:r>
      <w:r w:rsidRPr="00115AFA">
        <w:rPr>
          <w:rFonts w:ascii="Times New Roman" w:hAnsi="Times New Roman"/>
          <w:b/>
          <w:bCs/>
          <w:sz w:val="24"/>
          <w:szCs w:val="24"/>
        </w:rPr>
        <w:t>2</w:t>
      </w:r>
      <w:r w:rsidR="00112231">
        <w:rPr>
          <w:rFonts w:ascii="Times New Roman" w:hAnsi="Times New Roman"/>
          <w:b/>
          <w:bCs/>
          <w:sz w:val="24"/>
          <w:szCs w:val="24"/>
        </w:rPr>
        <w:t>2</w:t>
      </w:r>
      <w:r w:rsidRPr="00115AFA">
        <w:rPr>
          <w:rFonts w:ascii="Times New Roman" w:hAnsi="Times New Roman"/>
          <w:sz w:val="24"/>
          <w:szCs w:val="24"/>
        </w:rPr>
        <w:t xml:space="preserve"> </w:t>
      </w:r>
      <w:r w:rsidR="0041213B" w:rsidRPr="00115AFA">
        <w:rPr>
          <w:rFonts w:ascii="Times New Roman" w:hAnsi="Times New Roman"/>
          <w:sz w:val="24"/>
          <w:szCs w:val="24"/>
        </w:rPr>
        <w:t>–</w:t>
      </w:r>
      <w:r w:rsidR="00883F4A">
        <w:rPr>
          <w:rFonts w:ascii="Times New Roman" w:hAnsi="Times New Roman"/>
          <w:sz w:val="24"/>
          <w:szCs w:val="24"/>
        </w:rPr>
        <w:t xml:space="preserve"> </w:t>
      </w:r>
      <w:r w:rsidR="001813ED">
        <w:rPr>
          <w:rFonts w:ascii="Times New Roman" w:hAnsi="Times New Roman"/>
          <w:sz w:val="24"/>
          <w:szCs w:val="24"/>
        </w:rPr>
        <w:t xml:space="preserve">Angesichts </w:t>
      </w:r>
      <w:r w:rsidR="00E06F2E">
        <w:rPr>
          <w:rFonts w:ascii="Times New Roman" w:hAnsi="Times New Roman"/>
          <w:sz w:val="24"/>
          <w:szCs w:val="24"/>
        </w:rPr>
        <w:t>der zunehmenden</w:t>
      </w:r>
      <w:r w:rsidR="00E06F2E" w:rsidRPr="00E06F2E">
        <w:rPr>
          <w:rFonts w:ascii="Times New Roman" w:hAnsi="Times New Roman"/>
          <w:sz w:val="24"/>
          <w:szCs w:val="24"/>
        </w:rPr>
        <w:t xml:space="preserve"> Komplexität bei der Verwaltung von </w:t>
      </w:r>
      <w:r w:rsidR="00DA20C0">
        <w:rPr>
          <w:rFonts w:ascii="Times New Roman" w:hAnsi="Times New Roman"/>
          <w:sz w:val="24"/>
          <w:szCs w:val="24"/>
        </w:rPr>
        <w:t xml:space="preserve">verteilten </w:t>
      </w:r>
      <w:r w:rsidR="00E06F2E" w:rsidRPr="00E06F2E">
        <w:rPr>
          <w:rFonts w:ascii="Times New Roman" w:hAnsi="Times New Roman"/>
          <w:sz w:val="24"/>
          <w:szCs w:val="24"/>
        </w:rPr>
        <w:t>IT-</w:t>
      </w:r>
      <w:r w:rsidR="00DA20C0">
        <w:rPr>
          <w:rFonts w:ascii="Times New Roman" w:hAnsi="Times New Roman"/>
          <w:sz w:val="24"/>
          <w:szCs w:val="24"/>
        </w:rPr>
        <w:t>Infrastrukturen</w:t>
      </w:r>
      <w:r w:rsidR="00E06F2E">
        <w:rPr>
          <w:rFonts w:ascii="Times New Roman" w:hAnsi="Times New Roman"/>
          <w:sz w:val="24"/>
          <w:szCs w:val="24"/>
        </w:rPr>
        <w:t xml:space="preserve"> </w:t>
      </w:r>
      <w:r w:rsidR="00ED306B">
        <w:rPr>
          <w:rFonts w:ascii="Times New Roman" w:hAnsi="Times New Roman"/>
          <w:sz w:val="24"/>
          <w:szCs w:val="24"/>
        </w:rPr>
        <w:t>hat</w:t>
      </w:r>
      <w:r w:rsidR="00883F4A">
        <w:rPr>
          <w:rFonts w:ascii="Times New Roman" w:hAnsi="Times New Roman"/>
          <w:sz w:val="24"/>
          <w:szCs w:val="24"/>
        </w:rPr>
        <w:t xml:space="preserve"> sysob </w:t>
      </w:r>
      <w:r w:rsidR="00D417BB">
        <w:rPr>
          <w:rFonts w:ascii="Times New Roman" w:hAnsi="Times New Roman"/>
          <w:sz w:val="24"/>
          <w:szCs w:val="24"/>
        </w:rPr>
        <w:t>das</w:t>
      </w:r>
      <w:r w:rsidR="00E81646">
        <w:rPr>
          <w:rFonts w:ascii="Times New Roman" w:hAnsi="Times New Roman"/>
          <w:sz w:val="24"/>
          <w:szCs w:val="24"/>
        </w:rPr>
        <w:t xml:space="preserve"> </w:t>
      </w:r>
      <w:r w:rsidR="00883F4A" w:rsidRPr="007B18A3">
        <w:rPr>
          <w:rFonts w:ascii="Times New Roman" w:hAnsi="Times New Roman"/>
          <w:sz w:val="24"/>
          <w:szCs w:val="24"/>
        </w:rPr>
        <w:t>Trendpaper „</w:t>
      </w:r>
      <w:r w:rsidR="00012BC9" w:rsidRPr="007B18A3">
        <w:rPr>
          <w:rFonts w:ascii="Times New Roman" w:hAnsi="Times New Roman"/>
          <w:sz w:val="24"/>
          <w:szCs w:val="24"/>
        </w:rPr>
        <w:t xml:space="preserve">IT-Netzwerke </w:t>
      </w:r>
      <w:r w:rsidR="00012BC9" w:rsidRPr="001813ED">
        <w:rPr>
          <w:rFonts w:ascii="Times New Roman" w:hAnsi="Times New Roman"/>
          <w:sz w:val="24"/>
          <w:szCs w:val="24"/>
        </w:rPr>
        <w:t>standortübergreifend</w:t>
      </w:r>
      <w:r w:rsidR="00012BC9" w:rsidRPr="00012BC9">
        <w:rPr>
          <w:rFonts w:ascii="Times New Roman" w:hAnsi="Times New Roman"/>
          <w:sz w:val="24"/>
          <w:szCs w:val="24"/>
        </w:rPr>
        <w:t xml:space="preserve"> sichern und verwalten</w:t>
      </w:r>
      <w:r w:rsidR="00883F4A">
        <w:rPr>
          <w:rFonts w:ascii="Times New Roman" w:hAnsi="Times New Roman"/>
          <w:sz w:val="24"/>
          <w:szCs w:val="24"/>
        </w:rPr>
        <w:t xml:space="preserve">“ veröffentlicht. </w:t>
      </w:r>
      <w:r w:rsidR="00E81646" w:rsidRPr="003A1748">
        <w:rPr>
          <w:rFonts w:ascii="Times New Roman" w:hAnsi="Times New Roman"/>
          <w:sz w:val="24"/>
          <w:szCs w:val="24"/>
        </w:rPr>
        <w:t>D</w:t>
      </w:r>
      <w:r w:rsidR="00492B38" w:rsidRPr="003A1748">
        <w:rPr>
          <w:rFonts w:ascii="Times New Roman" w:hAnsi="Times New Roman"/>
          <w:sz w:val="24"/>
          <w:szCs w:val="24"/>
        </w:rPr>
        <w:t>enn</w:t>
      </w:r>
      <w:r w:rsidR="00CD2CD2" w:rsidRPr="003A1748">
        <w:rPr>
          <w:rFonts w:ascii="Times New Roman" w:hAnsi="Times New Roman"/>
          <w:sz w:val="24"/>
          <w:szCs w:val="24"/>
        </w:rPr>
        <w:t xml:space="preserve"> t</w:t>
      </w:r>
      <w:r w:rsidR="001813ED" w:rsidRPr="003A1748">
        <w:rPr>
          <w:rFonts w:ascii="Times New Roman" w:hAnsi="Times New Roman"/>
          <w:sz w:val="24"/>
          <w:szCs w:val="24"/>
        </w:rPr>
        <w:t>iefgreifende Entwicklung</w:t>
      </w:r>
      <w:r w:rsidR="009C2981">
        <w:rPr>
          <w:rFonts w:ascii="Times New Roman" w:hAnsi="Times New Roman"/>
          <w:sz w:val="24"/>
          <w:szCs w:val="24"/>
        </w:rPr>
        <w:t>en</w:t>
      </w:r>
      <w:r w:rsidR="001813ED" w:rsidRPr="003A1748">
        <w:rPr>
          <w:rFonts w:ascii="Times New Roman" w:hAnsi="Times New Roman"/>
          <w:sz w:val="24"/>
          <w:szCs w:val="24"/>
        </w:rPr>
        <w:t xml:space="preserve"> </w:t>
      </w:r>
      <w:r w:rsidR="00221DDB" w:rsidRPr="003A1748">
        <w:rPr>
          <w:rFonts w:ascii="Times New Roman" w:hAnsi="Times New Roman"/>
          <w:sz w:val="24"/>
          <w:szCs w:val="24"/>
        </w:rPr>
        <w:t>wie Mobile Work</w:t>
      </w:r>
      <w:r w:rsidR="00521C7C" w:rsidRPr="003A1748">
        <w:rPr>
          <w:rFonts w:ascii="Times New Roman" w:hAnsi="Times New Roman"/>
          <w:sz w:val="24"/>
          <w:szCs w:val="24"/>
        </w:rPr>
        <w:t xml:space="preserve">, </w:t>
      </w:r>
      <w:r w:rsidR="00221DDB" w:rsidRPr="003A1748">
        <w:rPr>
          <w:rFonts w:ascii="Times New Roman" w:hAnsi="Times New Roman"/>
          <w:sz w:val="24"/>
          <w:szCs w:val="24"/>
        </w:rPr>
        <w:t>Cloud Migration und Edge Computing</w:t>
      </w:r>
      <w:r w:rsidR="00F4229C" w:rsidRPr="003A1748">
        <w:rPr>
          <w:rFonts w:ascii="Times New Roman" w:hAnsi="Times New Roman"/>
          <w:sz w:val="24"/>
          <w:szCs w:val="24"/>
        </w:rPr>
        <w:t xml:space="preserve"> </w:t>
      </w:r>
      <w:r w:rsidR="003A1748" w:rsidRPr="003A1748">
        <w:rPr>
          <w:rFonts w:ascii="Times New Roman" w:hAnsi="Times New Roman"/>
          <w:sz w:val="24"/>
          <w:szCs w:val="24"/>
        </w:rPr>
        <w:t>führen dazu, dass große Datenmengen anfallen, die jederzeit, an jedem Ort und für jede berechtigte Person verfügbar sein sollen</w:t>
      </w:r>
      <w:r w:rsidR="00F42643" w:rsidRPr="00F42643">
        <w:t xml:space="preserve"> </w:t>
      </w:r>
      <w:r w:rsidR="00F42643" w:rsidRPr="00F42643">
        <w:rPr>
          <w:rFonts w:ascii="Times New Roman" w:hAnsi="Times New Roman"/>
          <w:sz w:val="24"/>
          <w:szCs w:val="24"/>
        </w:rPr>
        <w:t>– bei gleichzeitig höchstem Sicherheitsstandard</w:t>
      </w:r>
      <w:r w:rsidR="007B18A3" w:rsidRPr="003A1748">
        <w:rPr>
          <w:rFonts w:ascii="Times New Roman" w:hAnsi="Times New Roman"/>
          <w:sz w:val="24"/>
          <w:szCs w:val="24"/>
        </w:rPr>
        <w:t>.</w:t>
      </w:r>
      <w:r w:rsidR="00E41D6A" w:rsidRPr="003A1748">
        <w:rPr>
          <w:rFonts w:ascii="Times New Roman" w:hAnsi="Times New Roman"/>
          <w:sz w:val="24"/>
          <w:szCs w:val="24"/>
        </w:rPr>
        <w:t xml:space="preserve"> </w:t>
      </w:r>
      <w:r w:rsidR="00A56457">
        <w:rPr>
          <w:rFonts w:ascii="Times New Roman" w:hAnsi="Times New Roman"/>
          <w:sz w:val="24"/>
          <w:szCs w:val="24"/>
        </w:rPr>
        <w:t>Die</w:t>
      </w:r>
      <w:r w:rsidR="00D417BB" w:rsidRPr="003A1748">
        <w:rPr>
          <w:rFonts w:ascii="Times New Roman" w:hAnsi="Times New Roman"/>
          <w:sz w:val="24"/>
          <w:szCs w:val="24"/>
        </w:rPr>
        <w:t xml:space="preserve"> </w:t>
      </w:r>
      <w:r w:rsidR="00A33170" w:rsidRPr="003A1748">
        <w:rPr>
          <w:rFonts w:ascii="Times New Roman" w:hAnsi="Times New Roman"/>
          <w:sz w:val="24"/>
          <w:szCs w:val="24"/>
        </w:rPr>
        <w:t xml:space="preserve">dezentrale </w:t>
      </w:r>
      <w:r w:rsidR="00414B7E" w:rsidRPr="003A1748">
        <w:rPr>
          <w:rFonts w:ascii="Times New Roman" w:hAnsi="Times New Roman"/>
          <w:sz w:val="24"/>
          <w:szCs w:val="24"/>
        </w:rPr>
        <w:t>Management- und Sicherheitsarchitektur</w:t>
      </w:r>
      <w:r w:rsidR="00571B67" w:rsidRPr="003A1748">
        <w:rPr>
          <w:rFonts w:ascii="Times New Roman" w:hAnsi="Times New Roman"/>
          <w:sz w:val="24"/>
          <w:szCs w:val="24"/>
        </w:rPr>
        <w:t xml:space="preserve"> </w:t>
      </w:r>
      <w:r w:rsidR="008F6A66" w:rsidRPr="003A1748">
        <w:rPr>
          <w:rFonts w:ascii="Times New Roman" w:hAnsi="Times New Roman"/>
          <w:sz w:val="24"/>
          <w:szCs w:val="24"/>
        </w:rPr>
        <w:t>SASE</w:t>
      </w:r>
      <w:r w:rsidR="00E146AC">
        <w:rPr>
          <w:rFonts w:ascii="Times New Roman" w:hAnsi="Times New Roman"/>
          <w:sz w:val="24"/>
          <w:szCs w:val="24"/>
        </w:rPr>
        <w:t xml:space="preserve"> (</w:t>
      </w:r>
      <w:r w:rsidR="00E146AC" w:rsidRPr="00431A09">
        <w:rPr>
          <w:rFonts w:ascii="Times New Roman" w:hAnsi="Times New Roman"/>
          <w:sz w:val="24"/>
          <w:szCs w:val="24"/>
        </w:rPr>
        <w:t>Secure Access Service Edge</w:t>
      </w:r>
      <w:r w:rsidR="00E146AC">
        <w:rPr>
          <w:rFonts w:ascii="Times New Roman" w:hAnsi="Times New Roman"/>
          <w:sz w:val="24"/>
          <w:szCs w:val="24"/>
        </w:rPr>
        <w:t>)</w:t>
      </w:r>
      <w:r w:rsidR="008F6A66" w:rsidRPr="003A1748">
        <w:rPr>
          <w:rFonts w:ascii="Times New Roman" w:hAnsi="Times New Roman"/>
          <w:sz w:val="24"/>
          <w:szCs w:val="24"/>
        </w:rPr>
        <w:t xml:space="preserve"> </w:t>
      </w:r>
      <w:r w:rsidR="00A56457">
        <w:rPr>
          <w:rFonts w:ascii="Times New Roman" w:hAnsi="Times New Roman"/>
          <w:sz w:val="24"/>
          <w:szCs w:val="24"/>
        </w:rPr>
        <w:t>unterstützt</w:t>
      </w:r>
      <w:r w:rsidR="00BA240C" w:rsidRPr="003A1748">
        <w:rPr>
          <w:rFonts w:ascii="Times New Roman" w:hAnsi="Times New Roman"/>
          <w:sz w:val="24"/>
          <w:szCs w:val="24"/>
        </w:rPr>
        <w:t xml:space="preserve"> </w:t>
      </w:r>
      <w:r w:rsidR="00112231" w:rsidRPr="003A1748">
        <w:rPr>
          <w:rFonts w:ascii="Times New Roman" w:hAnsi="Times New Roman"/>
          <w:sz w:val="24"/>
          <w:szCs w:val="24"/>
        </w:rPr>
        <w:t>Unternehmen</w:t>
      </w:r>
      <w:r w:rsidR="00A56457">
        <w:rPr>
          <w:rFonts w:ascii="Times New Roman" w:hAnsi="Times New Roman"/>
          <w:sz w:val="24"/>
          <w:szCs w:val="24"/>
        </w:rPr>
        <w:t xml:space="preserve"> dabei</w:t>
      </w:r>
      <w:r w:rsidR="00BA240C" w:rsidRPr="003A1748">
        <w:rPr>
          <w:rFonts w:ascii="Times New Roman" w:hAnsi="Times New Roman"/>
          <w:sz w:val="24"/>
          <w:szCs w:val="24"/>
        </w:rPr>
        <w:t xml:space="preserve">, </w:t>
      </w:r>
      <w:r w:rsidR="00227C76">
        <w:rPr>
          <w:rFonts w:ascii="Times New Roman" w:hAnsi="Times New Roman"/>
          <w:sz w:val="24"/>
          <w:szCs w:val="24"/>
        </w:rPr>
        <w:t>den anfallenden</w:t>
      </w:r>
      <w:r w:rsidR="00BA240C" w:rsidRPr="003A1748">
        <w:rPr>
          <w:rFonts w:ascii="Times New Roman" w:hAnsi="Times New Roman"/>
          <w:sz w:val="24"/>
          <w:szCs w:val="24"/>
        </w:rPr>
        <w:t xml:space="preserve"> Datenverkehr</w:t>
      </w:r>
      <w:r w:rsidR="001644E6" w:rsidRPr="003A1748">
        <w:rPr>
          <w:rFonts w:ascii="Times New Roman" w:hAnsi="Times New Roman"/>
          <w:sz w:val="24"/>
          <w:szCs w:val="24"/>
        </w:rPr>
        <w:t xml:space="preserve"> </w:t>
      </w:r>
      <w:r w:rsidR="00C91F60" w:rsidRPr="003A1748">
        <w:rPr>
          <w:rFonts w:ascii="Times New Roman" w:hAnsi="Times New Roman"/>
          <w:sz w:val="24"/>
          <w:szCs w:val="24"/>
        </w:rPr>
        <w:t>standortübergreifend</w:t>
      </w:r>
      <w:r w:rsidR="00A56457">
        <w:rPr>
          <w:rFonts w:ascii="Times New Roman" w:hAnsi="Times New Roman"/>
          <w:sz w:val="24"/>
          <w:szCs w:val="24"/>
        </w:rPr>
        <w:t xml:space="preserve"> zu</w:t>
      </w:r>
      <w:r w:rsidR="00AF6672">
        <w:rPr>
          <w:rFonts w:ascii="Times New Roman" w:hAnsi="Times New Roman"/>
          <w:sz w:val="24"/>
          <w:szCs w:val="24"/>
        </w:rPr>
        <w:t xml:space="preserve"> verwalten und </w:t>
      </w:r>
      <w:r w:rsidR="00F42643">
        <w:rPr>
          <w:rFonts w:ascii="Times New Roman" w:hAnsi="Times New Roman"/>
          <w:sz w:val="24"/>
          <w:szCs w:val="24"/>
        </w:rPr>
        <w:t>abzu</w:t>
      </w:r>
      <w:r w:rsidR="00BA240C" w:rsidRPr="003A1748">
        <w:rPr>
          <w:rFonts w:ascii="Times New Roman" w:hAnsi="Times New Roman"/>
          <w:sz w:val="24"/>
          <w:szCs w:val="24"/>
        </w:rPr>
        <w:t>sichern</w:t>
      </w:r>
      <w:r w:rsidR="001644E6" w:rsidRPr="003A1748">
        <w:rPr>
          <w:rFonts w:ascii="Times New Roman" w:hAnsi="Times New Roman"/>
          <w:sz w:val="24"/>
          <w:szCs w:val="24"/>
        </w:rPr>
        <w:t>.</w:t>
      </w:r>
      <w:r w:rsidR="00D417BB">
        <w:rPr>
          <w:rFonts w:ascii="Times New Roman" w:hAnsi="Times New Roman"/>
          <w:sz w:val="24"/>
          <w:szCs w:val="24"/>
        </w:rPr>
        <w:t xml:space="preserve"> </w:t>
      </w:r>
    </w:p>
    <w:p w14:paraId="2AEA3E11" w14:textId="77777777" w:rsidR="00582D99" w:rsidRDefault="00883F4A" w:rsidP="00883F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Trendpaper des Value-</w:t>
      </w:r>
      <w:proofErr w:type="spellStart"/>
      <w:r>
        <w:rPr>
          <w:rFonts w:ascii="Times New Roman" w:hAnsi="Times New Roman"/>
          <w:sz w:val="24"/>
          <w:szCs w:val="24"/>
        </w:rPr>
        <w:t>Added</w:t>
      </w:r>
      <w:proofErr w:type="spellEnd"/>
      <w:r>
        <w:rPr>
          <w:rFonts w:ascii="Times New Roman" w:hAnsi="Times New Roman"/>
          <w:sz w:val="24"/>
          <w:szCs w:val="24"/>
        </w:rPr>
        <w:t xml:space="preserve">-Distributors sysob </w:t>
      </w:r>
      <w:r w:rsidR="00E146AC">
        <w:rPr>
          <w:rFonts w:ascii="Times New Roman" w:hAnsi="Times New Roman"/>
          <w:sz w:val="24"/>
          <w:szCs w:val="24"/>
        </w:rPr>
        <w:t>zeigt</w:t>
      </w:r>
      <w:r w:rsidR="008C1052">
        <w:rPr>
          <w:rFonts w:ascii="Times New Roman" w:hAnsi="Times New Roman"/>
          <w:sz w:val="24"/>
          <w:szCs w:val="24"/>
        </w:rPr>
        <w:t xml:space="preserve"> die Besonderheiten</w:t>
      </w:r>
      <w:r w:rsidR="007E28D6">
        <w:rPr>
          <w:rFonts w:ascii="Times New Roman" w:hAnsi="Times New Roman"/>
          <w:sz w:val="24"/>
          <w:szCs w:val="24"/>
        </w:rPr>
        <w:t xml:space="preserve"> de</w:t>
      </w:r>
      <w:r w:rsidR="008C1052">
        <w:rPr>
          <w:rFonts w:ascii="Times New Roman" w:hAnsi="Times New Roman"/>
          <w:sz w:val="24"/>
          <w:szCs w:val="24"/>
        </w:rPr>
        <w:t>s</w:t>
      </w:r>
      <w:r w:rsidR="007E28D6">
        <w:rPr>
          <w:rFonts w:ascii="Times New Roman" w:hAnsi="Times New Roman"/>
          <w:sz w:val="24"/>
          <w:szCs w:val="24"/>
        </w:rPr>
        <w:t xml:space="preserve"> </w:t>
      </w:r>
      <w:r w:rsidR="00E146AC">
        <w:rPr>
          <w:rFonts w:ascii="Times New Roman" w:hAnsi="Times New Roman"/>
          <w:sz w:val="24"/>
          <w:szCs w:val="24"/>
        </w:rPr>
        <w:t xml:space="preserve">innovativen </w:t>
      </w:r>
      <w:r w:rsidR="00431A09">
        <w:rPr>
          <w:rFonts w:ascii="Times New Roman" w:hAnsi="Times New Roman"/>
          <w:sz w:val="24"/>
          <w:szCs w:val="24"/>
        </w:rPr>
        <w:t>Architekturansatz</w:t>
      </w:r>
      <w:r w:rsidR="00E146AC">
        <w:rPr>
          <w:rFonts w:ascii="Times New Roman" w:hAnsi="Times New Roman"/>
          <w:sz w:val="24"/>
          <w:szCs w:val="24"/>
        </w:rPr>
        <w:t xml:space="preserve">es </w:t>
      </w:r>
      <w:r w:rsidR="00431A09">
        <w:rPr>
          <w:rFonts w:ascii="Times New Roman" w:hAnsi="Times New Roman"/>
          <w:sz w:val="24"/>
          <w:szCs w:val="24"/>
        </w:rPr>
        <w:t>SASE</w:t>
      </w:r>
      <w:r w:rsidRPr="00BC7DF8">
        <w:rPr>
          <w:rFonts w:ascii="Times New Roman" w:hAnsi="Times New Roman"/>
          <w:sz w:val="24"/>
          <w:szCs w:val="24"/>
        </w:rPr>
        <w:t xml:space="preserve"> </w:t>
      </w:r>
      <w:r w:rsidR="008C1052">
        <w:rPr>
          <w:rFonts w:ascii="Times New Roman" w:hAnsi="Times New Roman"/>
          <w:sz w:val="24"/>
          <w:szCs w:val="24"/>
        </w:rPr>
        <w:t xml:space="preserve">auf und </w:t>
      </w:r>
      <w:r w:rsidR="004922B9">
        <w:rPr>
          <w:rFonts w:ascii="Times New Roman" w:hAnsi="Times New Roman"/>
          <w:sz w:val="24"/>
          <w:szCs w:val="24"/>
        </w:rPr>
        <w:t>erläutert</w:t>
      </w:r>
      <w:r w:rsidR="008C1052">
        <w:rPr>
          <w:rFonts w:ascii="Times New Roman" w:hAnsi="Times New Roman"/>
          <w:sz w:val="24"/>
          <w:szCs w:val="24"/>
        </w:rPr>
        <w:t xml:space="preserve"> </w:t>
      </w:r>
      <w:r w:rsidR="00001EA2">
        <w:rPr>
          <w:rFonts w:ascii="Times New Roman" w:hAnsi="Times New Roman"/>
          <w:sz w:val="24"/>
          <w:szCs w:val="24"/>
        </w:rPr>
        <w:t xml:space="preserve">die </w:t>
      </w:r>
      <w:r w:rsidR="007E28D6">
        <w:rPr>
          <w:rFonts w:ascii="Times New Roman" w:hAnsi="Times New Roman"/>
          <w:sz w:val="24"/>
          <w:szCs w:val="24"/>
        </w:rPr>
        <w:t xml:space="preserve">Vorteile </w:t>
      </w:r>
      <w:r w:rsidR="00001EA2">
        <w:rPr>
          <w:rFonts w:ascii="Times New Roman" w:hAnsi="Times New Roman"/>
          <w:sz w:val="24"/>
          <w:szCs w:val="24"/>
        </w:rPr>
        <w:t>konvergenter</w:t>
      </w:r>
      <w:r w:rsidR="007E28D6" w:rsidRPr="007E28D6">
        <w:rPr>
          <w:rFonts w:ascii="Times New Roman" w:hAnsi="Times New Roman"/>
          <w:sz w:val="24"/>
          <w:szCs w:val="24"/>
        </w:rPr>
        <w:t xml:space="preserve"> Netzwerk- und Sicherheitsleistungen</w:t>
      </w:r>
      <w:r w:rsidR="0080430F">
        <w:rPr>
          <w:rFonts w:ascii="Times New Roman" w:hAnsi="Times New Roman"/>
          <w:sz w:val="24"/>
          <w:szCs w:val="24"/>
        </w:rPr>
        <w:t xml:space="preserve"> sowie deren große Potenziale zur </w:t>
      </w:r>
      <w:r w:rsidR="0080430F" w:rsidRPr="0080430F">
        <w:rPr>
          <w:rFonts w:ascii="Times New Roman" w:hAnsi="Times New Roman"/>
          <w:sz w:val="24"/>
          <w:szCs w:val="24"/>
        </w:rPr>
        <w:t xml:space="preserve">Entlastung </w:t>
      </w:r>
      <w:r w:rsidR="00582D99">
        <w:rPr>
          <w:rFonts w:ascii="Times New Roman" w:hAnsi="Times New Roman"/>
          <w:sz w:val="24"/>
          <w:szCs w:val="24"/>
        </w:rPr>
        <w:t>von</w:t>
      </w:r>
      <w:r w:rsidR="0080430F" w:rsidRPr="0080430F">
        <w:rPr>
          <w:rFonts w:ascii="Times New Roman" w:hAnsi="Times New Roman"/>
          <w:sz w:val="24"/>
          <w:szCs w:val="24"/>
        </w:rPr>
        <w:t xml:space="preserve"> IT-Abteilung</w:t>
      </w:r>
      <w:r w:rsidR="00582D99">
        <w:rPr>
          <w:rFonts w:ascii="Times New Roman" w:hAnsi="Times New Roman"/>
          <w:sz w:val="24"/>
          <w:szCs w:val="24"/>
        </w:rPr>
        <w:t>en.</w:t>
      </w:r>
      <w:r w:rsidR="008C1052">
        <w:rPr>
          <w:rFonts w:ascii="Times New Roman" w:hAnsi="Times New Roman"/>
          <w:sz w:val="24"/>
          <w:szCs w:val="24"/>
        </w:rPr>
        <w:t xml:space="preserve"> </w:t>
      </w:r>
    </w:p>
    <w:p w14:paraId="219F1A9D" w14:textId="00D553E1" w:rsidR="00883F4A" w:rsidRPr="00BC7DF8" w:rsidRDefault="00CD41D4" w:rsidP="00883F4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Außerdem beleuchtet das Trendpaper </w:t>
      </w:r>
      <w:r w:rsidR="002B6D54">
        <w:rPr>
          <w:rFonts w:ascii="Times New Roman" w:hAnsi="Times New Roman"/>
          <w:sz w:val="24"/>
          <w:szCs w:val="24"/>
        </w:rPr>
        <w:t>die Top-</w:t>
      </w:r>
      <w:r w:rsidR="00D95C1D">
        <w:rPr>
          <w:rFonts w:ascii="Times New Roman" w:hAnsi="Times New Roman"/>
          <w:sz w:val="24"/>
          <w:szCs w:val="24"/>
        </w:rPr>
        <w:t>Herausforder</w:t>
      </w:r>
      <w:r w:rsidR="0073352F">
        <w:rPr>
          <w:rFonts w:ascii="Times New Roman" w:hAnsi="Times New Roman"/>
          <w:sz w:val="24"/>
          <w:szCs w:val="24"/>
        </w:rPr>
        <w:t>u</w:t>
      </w:r>
      <w:r w:rsidR="00D95C1D">
        <w:rPr>
          <w:rFonts w:ascii="Times New Roman" w:hAnsi="Times New Roman"/>
          <w:sz w:val="24"/>
          <w:szCs w:val="24"/>
        </w:rPr>
        <w:t>n</w:t>
      </w:r>
      <w:r w:rsidR="0073352F">
        <w:rPr>
          <w:rFonts w:ascii="Times New Roman" w:hAnsi="Times New Roman"/>
          <w:sz w:val="24"/>
          <w:szCs w:val="24"/>
        </w:rPr>
        <w:t>gen</w:t>
      </w:r>
      <w:r w:rsidR="007C3F56">
        <w:rPr>
          <w:rFonts w:ascii="Times New Roman" w:hAnsi="Times New Roman"/>
          <w:sz w:val="24"/>
          <w:szCs w:val="24"/>
        </w:rPr>
        <w:t xml:space="preserve"> von Unternehmen</w:t>
      </w:r>
      <w:r w:rsidR="0049468C">
        <w:rPr>
          <w:rFonts w:ascii="Times New Roman" w:hAnsi="Times New Roman"/>
          <w:sz w:val="24"/>
          <w:szCs w:val="24"/>
        </w:rPr>
        <w:t xml:space="preserve"> im Bereich der Informationstechnologie</w:t>
      </w:r>
      <w:r w:rsidR="00883F4A">
        <w:rPr>
          <w:rFonts w:ascii="Times New Roman" w:hAnsi="Times New Roman"/>
          <w:sz w:val="24"/>
          <w:szCs w:val="24"/>
        </w:rPr>
        <w:t xml:space="preserve">, die </w:t>
      </w:r>
      <w:r w:rsidR="00F973B1">
        <w:rPr>
          <w:rFonts w:ascii="Times New Roman" w:hAnsi="Times New Roman"/>
          <w:sz w:val="24"/>
          <w:szCs w:val="24"/>
        </w:rPr>
        <w:t>f</w:t>
      </w:r>
      <w:r w:rsidR="00F973B1" w:rsidRPr="00BC7DF8">
        <w:rPr>
          <w:rFonts w:ascii="Times New Roman" w:hAnsi="Times New Roman"/>
          <w:sz w:val="24"/>
          <w:szCs w:val="24"/>
        </w:rPr>
        <w:t xml:space="preserve">ür einen Einsatz </w:t>
      </w:r>
      <w:r w:rsidR="00F973B1">
        <w:rPr>
          <w:rFonts w:ascii="Times New Roman" w:hAnsi="Times New Roman"/>
          <w:sz w:val="24"/>
          <w:szCs w:val="24"/>
        </w:rPr>
        <w:t>des</w:t>
      </w:r>
      <w:r w:rsidR="00574C25">
        <w:rPr>
          <w:rFonts w:ascii="Times New Roman" w:hAnsi="Times New Roman"/>
          <w:sz w:val="24"/>
          <w:szCs w:val="24"/>
        </w:rPr>
        <w:t xml:space="preserve"> neuen</w:t>
      </w:r>
      <w:r w:rsidR="00F973B1">
        <w:rPr>
          <w:rFonts w:ascii="Times New Roman" w:hAnsi="Times New Roman"/>
          <w:sz w:val="24"/>
          <w:szCs w:val="24"/>
        </w:rPr>
        <w:t xml:space="preserve"> Architekturmodells</w:t>
      </w:r>
      <w:r w:rsidR="00F973B1" w:rsidRPr="00BC7DF8">
        <w:rPr>
          <w:rFonts w:ascii="Times New Roman" w:hAnsi="Times New Roman"/>
          <w:sz w:val="24"/>
          <w:szCs w:val="24"/>
        </w:rPr>
        <w:t xml:space="preserve"> sprechen</w:t>
      </w:r>
      <w:r w:rsidR="00F973B1">
        <w:rPr>
          <w:rFonts w:ascii="Times New Roman" w:hAnsi="Times New Roman"/>
          <w:sz w:val="24"/>
          <w:szCs w:val="24"/>
        </w:rPr>
        <w:t xml:space="preserve">. </w:t>
      </w:r>
      <w:r w:rsidR="00A56457">
        <w:rPr>
          <w:rFonts w:ascii="Times New Roman" w:hAnsi="Times New Roman"/>
          <w:sz w:val="24"/>
          <w:szCs w:val="24"/>
        </w:rPr>
        <w:t xml:space="preserve">Die fünf wichtigsten Argumente für </w:t>
      </w:r>
      <w:r w:rsidR="00D95C1D">
        <w:rPr>
          <w:rFonts w:ascii="Times New Roman" w:hAnsi="Times New Roman"/>
          <w:sz w:val="24"/>
          <w:szCs w:val="24"/>
        </w:rPr>
        <w:t>SAS</w:t>
      </w:r>
      <w:r w:rsidR="00F973B1">
        <w:rPr>
          <w:rFonts w:ascii="Times New Roman" w:hAnsi="Times New Roman"/>
          <w:sz w:val="24"/>
          <w:szCs w:val="24"/>
        </w:rPr>
        <w:t>E</w:t>
      </w:r>
      <w:r w:rsidR="00883F4A">
        <w:rPr>
          <w:rFonts w:ascii="Times New Roman" w:hAnsi="Times New Roman"/>
          <w:sz w:val="24"/>
          <w:szCs w:val="24"/>
        </w:rPr>
        <w:t xml:space="preserve"> </w:t>
      </w:r>
      <w:r w:rsidR="00A56457">
        <w:rPr>
          <w:rFonts w:ascii="Times New Roman" w:hAnsi="Times New Roman"/>
          <w:sz w:val="24"/>
          <w:szCs w:val="24"/>
        </w:rPr>
        <w:t>sind</w:t>
      </w:r>
      <w:r w:rsidR="00883F4A">
        <w:rPr>
          <w:rFonts w:ascii="Times New Roman" w:hAnsi="Times New Roman"/>
          <w:sz w:val="24"/>
          <w:szCs w:val="24"/>
        </w:rPr>
        <w:t xml:space="preserve">: </w:t>
      </w:r>
      <w:r w:rsidR="00834294" w:rsidRPr="00F973B1">
        <w:rPr>
          <w:rFonts w:ascii="Times New Roman" w:hAnsi="Times New Roman"/>
          <w:sz w:val="24"/>
          <w:szCs w:val="24"/>
        </w:rPr>
        <w:t>Mo</w:t>
      </w:r>
      <w:r w:rsidR="00F973B1">
        <w:rPr>
          <w:rFonts w:ascii="Times New Roman" w:hAnsi="Times New Roman"/>
          <w:sz w:val="24"/>
          <w:szCs w:val="24"/>
        </w:rPr>
        <w:t>derne Arbeitskonzepte wie Mo</w:t>
      </w:r>
      <w:r w:rsidR="00834294" w:rsidRPr="00F973B1">
        <w:rPr>
          <w:rFonts w:ascii="Times New Roman" w:hAnsi="Times New Roman"/>
          <w:sz w:val="24"/>
          <w:szCs w:val="24"/>
        </w:rPr>
        <w:t>bile Work</w:t>
      </w:r>
      <w:r w:rsidR="00883F4A" w:rsidRPr="00F973B1">
        <w:rPr>
          <w:rFonts w:ascii="Times New Roman" w:hAnsi="Times New Roman"/>
          <w:sz w:val="24"/>
          <w:szCs w:val="24"/>
        </w:rPr>
        <w:t xml:space="preserve">, </w:t>
      </w:r>
      <w:r w:rsidR="00237C58">
        <w:rPr>
          <w:rFonts w:ascii="Times New Roman" w:hAnsi="Times New Roman"/>
          <w:sz w:val="24"/>
          <w:szCs w:val="24"/>
        </w:rPr>
        <w:t>ein wachsendes IT-Sicherheitsbedürfnis</w:t>
      </w:r>
      <w:r w:rsidR="00574C25">
        <w:rPr>
          <w:rFonts w:ascii="Times New Roman" w:hAnsi="Times New Roman"/>
          <w:sz w:val="24"/>
          <w:szCs w:val="24"/>
        </w:rPr>
        <w:t xml:space="preserve"> auf </w:t>
      </w:r>
      <w:r w:rsidR="00012CE5">
        <w:rPr>
          <w:rFonts w:ascii="Times New Roman" w:hAnsi="Times New Roman"/>
          <w:sz w:val="24"/>
          <w:szCs w:val="24"/>
        </w:rPr>
        <w:t>Identitäts- und Zugriffse</w:t>
      </w:r>
      <w:r w:rsidR="00574C25">
        <w:rPr>
          <w:rFonts w:ascii="Times New Roman" w:hAnsi="Times New Roman"/>
          <w:sz w:val="24"/>
          <w:szCs w:val="24"/>
        </w:rPr>
        <w:t>bene</w:t>
      </w:r>
      <w:r w:rsidR="00834294" w:rsidRPr="00F973B1">
        <w:rPr>
          <w:rFonts w:ascii="Times New Roman" w:hAnsi="Times New Roman"/>
          <w:sz w:val="24"/>
          <w:szCs w:val="24"/>
        </w:rPr>
        <w:t xml:space="preserve">, </w:t>
      </w:r>
      <w:r w:rsidR="0073352F">
        <w:rPr>
          <w:rFonts w:ascii="Times New Roman" w:hAnsi="Times New Roman"/>
          <w:sz w:val="24"/>
          <w:szCs w:val="24"/>
        </w:rPr>
        <w:t>eine</w:t>
      </w:r>
      <w:r w:rsidR="00237C58">
        <w:rPr>
          <w:rFonts w:ascii="Times New Roman" w:hAnsi="Times New Roman"/>
          <w:sz w:val="24"/>
          <w:szCs w:val="24"/>
        </w:rPr>
        <w:t xml:space="preserve"> zunehmende </w:t>
      </w:r>
      <w:r w:rsidR="0049468C">
        <w:rPr>
          <w:rFonts w:ascii="Times New Roman" w:hAnsi="Times New Roman"/>
          <w:sz w:val="24"/>
          <w:szCs w:val="24"/>
        </w:rPr>
        <w:t xml:space="preserve">Heterogenität </w:t>
      </w:r>
      <w:r w:rsidR="00012CE5">
        <w:rPr>
          <w:rFonts w:ascii="Times New Roman" w:hAnsi="Times New Roman"/>
          <w:sz w:val="24"/>
          <w:szCs w:val="24"/>
        </w:rPr>
        <w:t>der</w:t>
      </w:r>
      <w:r w:rsidR="0049468C">
        <w:rPr>
          <w:rFonts w:ascii="Times New Roman" w:hAnsi="Times New Roman"/>
          <w:sz w:val="24"/>
          <w:szCs w:val="24"/>
        </w:rPr>
        <w:t xml:space="preserve"> IT-Anbieter</w:t>
      </w:r>
      <w:r w:rsidR="00012CE5">
        <w:rPr>
          <w:rFonts w:ascii="Times New Roman" w:hAnsi="Times New Roman"/>
          <w:sz w:val="24"/>
          <w:szCs w:val="24"/>
        </w:rPr>
        <w:t>landschaft</w:t>
      </w:r>
      <w:r w:rsidR="00883F4A" w:rsidRPr="00F973B1">
        <w:rPr>
          <w:rFonts w:ascii="Times New Roman" w:hAnsi="Times New Roman"/>
          <w:sz w:val="24"/>
          <w:szCs w:val="24"/>
        </w:rPr>
        <w:t xml:space="preserve">, </w:t>
      </w:r>
      <w:r w:rsidR="002B6D54">
        <w:rPr>
          <w:rFonts w:ascii="Times New Roman" w:hAnsi="Times New Roman"/>
          <w:sz w:val="24"/>
          <w:szCs w:val="24"/>
        </w:rPr>
        <w:t>d</w:t>
      </w:r>
      <w:r w:rsidR="0049468C">
        <w:rPr>
          <w:rFonts w:ascii="Times New Roman" w:hAnsi="Times New Roman"/>
          <w:sz w:val="24"/>
          <w:szCs w:val="24"/>
        </w:rPr>
        <w:t>ie Bedeutung von</w:t>
      </w:r>
      <w:r w:rsidR="002B6D54">
        <w:rPr>
          <w:rFonts w:ascii="Times New Roman" w:hAnsi="Times New Roman"/>
          <w:sz w:val="24"/>
          <w:szCs w:val="24"/>
        </w:rPr>
        <w:t xml:space="preserve"> </w:t>
      </w:r>
      <w:r w:rsidR="0049468C" w:rsidRPr="0049468C">
        <w:rPr>
          <w:rFonts w:ascii="Times New Roman" w:hAnsi="Times New Roman"/>
          <w:sz w:val="24"/>
          <w:szCs w:val="24"/>
        </w:rPr>
        <w:t xml:space="preserve">Network und Security </w:t>
      </w:r>
      <w:proofErr w:type="spellStart"/>
      <w:r w:rsidR="0049468C" w:rsidRPr="0049468C">
        <w:rPr>
          <w:rFonts w:ascii="Times New Roman" w:hAnsi="Times New Roman"/>
          <w:sz w:val="24"/>
          <w:szCs w:val="24"/>
        </w:rPr>
        <w:t>Policies</w:t>
      </w:r>
      <w:proofErr w:type="spellEnd"/>
      <w:r w:rsidR="0049468C" w:rsidRPr="0049468C">
        <w:rPr>
          <w:rFonts w:ascii="Times New Roman" w:hAnsi="Times New Roman"/>
          <w:sz w:val="24"/>
          <w:szCs w:val="24"/>
        </w:rPr>
        <w:t xml:space="preserve"> </w:t>
      </w:r>
      <w:r w:rsidR="00012CE5">
        <w:rPr>
          <w:rFonts w:ascii="Times New Roman" w:hAnsi="Times New Roman"/>
          <w:sz w:val="24"/>
          <w:szCs w:val="24"/>
        </w:rPr>
        <w:t xml:space="preserve">für die Geschäftskontinuität </w:t>
      </w:r>
      <w:r w:rsidR="00834294" w:rsidRPr="00F973B1">
        <w:rPr>
          <w:rFonts w:ascii="Times New Roman" w:hAnsi="Times New Roman"/>
          <w:sz w:val="24"/>
          <w:szCs w:val="24"/>
        </w:rPr>
        <w:t xml:space="preserve">sowie </w:t>
      </w:r>
      <w:r w:rsidR="004922B9">
        <w:rPr>
          <w:rFonts w:ascii="Times New Roman" w:hAnsi="Times New Roman"/>
          <w:sz w:val="24"/>
          <w:szCs w:val="24"/>
        </w:rPr>
        <w:t>die Notwendigkeit eine</w:t>
      </w:r>
      <w:r w:rsidR="000229A1">
        <w:rPr>
          <w:rFonts w:ascii="Times New Roman" w:hAnsi="Times New Roman"/>
          <w:sz w:val="24"/>
          <w:szCs w:val="24"/>
        </w:rPr>
        <w:t>r</w:t>
      </w:r>
      <w:r w:rsidR="004A40FF">
        <w:rPr>
          <w:rFonts w:ascii="Times New Roman" w:hAnsi="Times New Roman"/>
          <w:sz w:val="24"/>
          <w:szCs w:val="24"/>
        </w:rPr>
        <w:t xml:space="preserve"> skalierbare</w:t>
      </w:r>
      <w:r w:rsidR="000229A1">
        <w:rPr>
          <w:rFonts w:ascii="Times New Roman" w:hAnsi="Times New Roman"/>
          <w:sz w:val="24"/>
          <w:szCs w:val="24"/>
        </w:rPr>
        <w:t>n</w:t>
      </w:r>
      <w:r w:rsidR="00834294" w:rsidRPr="00F973B1">
        <w:rPr>
          <w:rFonts w:ascii="Times New Roman" w:hAnsi="Times New Roman"/>
          <w:sz w:val="24"/>
          <w:szCs w:val="24"/>
        </w:rPr>
        <w:t xml:space="preserve"> Lösung</w:t>
      </w:r>
      <w:r w:rsidR="00883F4A" w:rsidRPr="00F973B1">
        <w:rPr>
          <w:rFonts w:ascii="Times New Roman" w:hAnsi="Times New Roman"/>
          <w:sz w:val="24"/>
          <w:szCs w:val="24"/>
        </w:rPr>
        <w:t>.</w:t>
      </w:r>
    </w:p>
    <w:p w14:paraId="02558D0E" w14:textId="3E8F2EF0" w:rsidR="00883F4A" w:rsidRDefault="00883F4A" w:rsidP="00571B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 Trendpaper „</w:t>
      </w:r>
      <w:r w:rsidR="00834294" w:rsidRPr="00834294">
        <w:rPr>
          <w:rFonts w:ascii="Times New Roman" w:hAnsi="Times New Roman"/>
          <w:sz w:val="24"/>
          <w:szCs w:val="24"/>
        </w:rPr>
        <w:t>IT-Netzwerke standortübergreifend sichern und verwalten</w:t>
      </w:r>
      <w:r>
        <w:rPr>
          <w:rFonts w:ascii="Times New Roman" w:hAnsi="Times New Roman"/>
          <w:sz w:val="24"/>
          <w:szCs w:val="24"/>
        </w:rPr>
        <w:t xml:space="preserve">“ steht unter </w:t>
      </w:r>
      <w:r w:rsidR="00CB35DE">
        <w:rPr>
          <w:rFonts w:ascii="Times New Roman" w:hAnsi="Times New Roman"/>
          <w:sz w:val="24"/>
          <w:szCs w:val="24"/>
        </w:rPr>
        <w:t>folgende</w:t>
      </w:r>
      <w:r w:rsidR="00AB615C">
        <w:rPr>
          <w:rFonts w:ascii="Times New Roman" w:hAnsi="Times New Roman"/>
          <w:sz w:val="24"/>
          <w:szCs w:val="24"/>
        </w:rPr>
        <w:t>m</w:t>
      </w:r>
      <w:r w:rsidR="00CB3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Link zum Download bereit</w:t>
      </w:r>
      <w:r w:rsidR="00960FA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54C43" w:rsidRPr="00A44F41">
          <w:rPr>
            <w:rStyle w:val="Hyperlink"/>
            <w:rFonts w:ascii="Times New Roman" w:hAnsi="Times New Roman"/>
            <w:sz w:val="24"/>
            <w:szCs w:val="24"/>
          </w:rPr>
          <w:t>https://www.sysob.com/2022/07/07/it-netzwerke-standortuebergreifend-sichern-und-verwalten-mit-sase-und-saas/</w:t>
        </w:r>
      </w:hyperlink>
    </w:p>
    <w:p w14:paraId="24DDF8FB" w14:textId="77777777" w:rsidR="00454C43" w:rsidRDefault="00454C43" w:rsidP="00571B67">
      <w:pPr>
        <w:rPr>
          <w:rFonts w:ascii="Times New Roman" w:hAnsi="Times New Roman"/>
          <w:sz w:val="28"/>
          <w:szCs w:val="28"/>
        </w:rPr>
      </w:pPr>
    </w:p>
    <w:p w14:paraId="2429BE53" w14:textId="77777777" w:rsidR="009830A2" w:rsidRDefault="009830A2" w:rsidP="00571B67">
      <w:pPr>
        <w:rPr>
          <w:rFonts w:ascii="Times New Roman" w:hAnsi="Times New Roman"/>
          <w:sz w:val="28"/>
          <w:szCs w:val="28"/>
        </w:rPr>
      </w:pPr>
    </w:p>
    <w:p w14:paraId="4C8D21B8" w14:textId="77777777" w:rsidR="00454C43" w:rsidRPr="00813A4F" w:rsidRDefault="00454C43" w:rsidP="00454C43">
      <w:pPr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813A4F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813A4F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5D536B7B" w14:textId="77777777" w:rsidR="00454C43" w:rsidRDefault="00454C43" w:rsidP="00454C4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>
        <w:rPr>
          <w:rFonts w:ascii="Times New Roman" w:hAnsi="Times New Roman"/>
          <w:color w:val="000000"/>
          <w:sz w:val="20"/>
          <w:szCs w:val="20"/>
        </w:rPr>
        <w:t>KG ist Teil der CMS Distribution und einer der größten inhabergeführten Value-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Computing. Zu den Herstellerpartnern zählen namhafte, global agierende IT-Unternehmen wie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Trustwave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Yubico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und Alcatel-Lucent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Enterprise. Darüber hinaus bietet sysob als Total Solution Provider IT-Systemhäusern und Fachhandelspartnern umfassenden Support bei Projektplanung und -management.</w:t>
      </w:r>
    </w:p>
    <w:p w14:paraId="644F4425" w14:textId="77777777" w:rsidR="00454C43" w:rsidRDefault="00454C43" w:rsidP="00454C4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Der Distributor verfügt über rund 1.400 Kunden in Deutschland und 4.600 Kunden in der DACH-Region. Die Zentrale von sysob befindet sich in Schorndorf bei Cham im Bayerischen Wald. </w:t>
      </w:r>
    </w:p>
    <w:p w14:paraId="4FF61FF3" w14:textId="77777777" w:rsidR="00454C43" w:rsidRPr="002F6732" w:rsidRDefault="00454C43" w:rsidP="00454C43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hyperlink r:id="rId9" w:history="1">
        <w:r>
          <w:rPr>
            <w:rStyle w:val="Hyperlink"/>
            <w:rFonts w:ascii="Times New Roman" w:hAnsi="Times New Roman"/>
            <w:sz w:val="20"/>
            <w:szCs w:val="20"/>
          </w:rPr>
          <w:t>www.sysob.com</w:t>
        </w:r>
      </w:hyperlink>
    </w:p>
    <w:p w14:paraId="0497EC84" w14:textId="17A56944" w:rsidR="00197D4C" w:rsidRPr="00047DCB" w:rsidRDefault="00197D4C" w:rsidP="00454C43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BE0E" w14:textId="77777777" w:rsidR="00D76646" w:rsidRDefault="00D76646" w:rsidP="00FC46FC">
      <w:pPr>
        <w:spacing w:after="0" w:line="240" w:lineRule="auto"/>
      </w:pPr>
      <w:r>
        <w:separator/>
      </w:r>
    </w:p>
  </w:endnote>
  <w:endnote w:type="continuationSeparator" w:id="0">
    <w:p w14:paraId="708E89C2" w14:textId="77777777" w:rsidR="00D76646" w:rsidRDefault="00D76646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3FE6" w14:textId="77777777" w:rsidR="00D76646" w:rsidRDefault="00D76646" w:rsidP="00FC46FC">
      <w:pPr>
        <w:spacing w:after="0" w:line="240" w:lineRule="auto"/>
      </w:pPr>
      <w:r>
        <w:separator/>
      </w:r>
    </w:p>
  </w:footnote>
  <w:footnote w:type="continuationSeparator" w:id="0">
    <w:p w14:paraId="7FB68CC7" w14:textId="77777777" w:rsidR="00D76646" w:rsidRDefault="00D76646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8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1EA2"/>
    <w:rsid w:val="00003704"/>
    <w:rsid w:val="00012BC9"/>
    <w:rsid w:val="00012CE5"/>
    <w:rsid w:val="0001426F"/>
    <w:rsid w:val="00017BB8"/>
    <w:rsid w:val="0002154B"/>
    <w:rsid w:val="000229A1"/>
    <w:rsid w:val="00023543"/>
    <w:rsid w:val="0002659D"/>
    <w:rsid w:val="00027567"/>
    <w:rsid w:val="00043E26"/>
    <w:rsid w:val="000446C5"/>
    <w:rsid w:val="00047DCB"/>
    <w:rsid w:val="0005413D"/>
    <w:rsid w:val="00057315"/>
    <w:rsid w:val="00060D79"/>
    <w:rsid w:val="00061E2E"/>
    <w:rsid w:val="000638E5"/>
    <w:rsid w:val="000647BF"/>
    <w:rsid w:val="000657CB"/>
    <w:rsid w:val="000669B4"/>
    <w:rsid w:val="00081AAF"/>
    <w:rsid w:val="00083664"/>
    <w:rsid w:val="0009636E"/>
    <w:rsid w:val="000A1CD7"/>
    <w:rsid w:val="000A5F71"/>
    <w:rsid w:val="000A6785"/>
    <w:rsid w:val="000B02FC"/>
    <w:rsid w:val="000B1110"/>
    <w:rsid w:val="000B5DCF"/>
    <w:rsid w:val="000C2A0C"/>
    <w:rsid w:val="000C2D6A"/>
    <w:rsid w:val="000C3D08"/>
    <w:rsid w:val="000C4BC8"/>
    <w:rsid w:val="000D7072"/>
    <w:rsid w:val="000F03C9"/>
    <w:rsid w:val="000F09C9"/>
    <w:rsid w:val="0010163B"/>
    <w:rsid w:val="00112231"/>
    <w:rsid w:val="00115AFA"/>
    <w:rsid w:val="00126125"/>
    <w:rsid w:val="001306F3"/>
    <w:rsid w:val="001412D2"/>
    <w:rsid w:val="00143A3D"/>
    <w:rsid w:val="0014736B"/>
    <w:rsid w:val="0015299E"/>
    <w:rsid w:val="0015767D"/>
    <w:rsid w:val="001644E6"/>
    <w:rsid w:val="00170C31"/>
    <w:rsid w:val="00170D8A"/>
    <w:rsid w:val="001813ED"/>
    <w:rsid w:val="00184656"/>
    <w:rsid w:val="00197D4C"/>
    <w:rsid w:val="001B70AD"/>
    <w:rsid w:val="001B77B3"/>
    <w:rsid w:val="001C0C16"/>
    <w:rsid w:val="001C4273"/>
    <w:rsid w:val="001C42EF"/>
    <w:rsid w:val="001C46FC"/>
    <w:rsid w:val="001C473B"/>
    <w:rsid w:val="001D3E97"/>
    <w:rsid w:val="001D560E"/>
    <w:rsid w:val="001F30C1"/>
    <w:rsid w:val="001F3155"/>
    <w:rsid w:val="001F3DB9"/>
    <w:rsid w:val="001F6F11"/>
    <w:rsid w:val="001F7883"/>
    <w:rsid w:val="002021C1"/>
    <w:rsid w:val="00203C98"/>
    <w:rsid w:val="00221DDB"/>
    <w:rsid w:val="002255A5"/>
    <w:rsid w:val="00226BFB"/>
    <w:rsid w:val="00227C76"/>
    <w:rsid w:val="002305CF"/>
    <w:rsid w:val="00233B66"/>
    <w:rsid w:val="00233CA5"/>
    <w:rsid w:val="00235125"/>
    <w:rsid w:val="00237C58"/>
    <w:rsid w:val="00242F05"/>
    <w:rsid w:val="00253341"/>
    <w:rsid w:val="002549E1"/>
    <w:rsid w:val="00256A68"/>
    <w:rsid w:val="00260833"/>
    <w:rsid w:val="00262A7B"/>
    <w:rsid w:val="00287382"/>
    <w:rsid w:val="00291B8C"/>
    <w:rsid w:val="002A2B9E"/>
    <w:rsid w:val="002A4174"/>
    <w:rsid w:val="002B39E5"/>
    <w:rsid w:val="002B3EBB"/>
    <w:rsid w:val="002B51C4"/>
    <w:rsid w:val="002B6D54"/>
    <w:rsid w:val="002C1C56"/>
    <w:rsid w:val="002C3B5B"/>
    <w:rsid w:val="002D30BC"/>
    <w:rsid w:val="002D403F"/>
    <w:rsid w:val="002D6B76"/>
    <w:rsid w:val="002D7431"/>
    <w:rsid w:val="002E46D3"/>
    <w:rsid w:val="002F235F"/>
    <w:rsid w:val="002F3724"/>
    <w:rsid w:val="002F5F77"/>
    <w:rsid w:val="002F6CD6"/>
    <w:rsid w:val="002F7658"/>
    <w:rsid w:val="003072C3"/>
    <w:rsid w:val="0030740A"/>
    <w:rsid w:val="00310379"/>
    <w:rsid w:val="003116BF"/>
    <w:rsid w:val="0031196A"/>
    <w:rsid w:val="003237B1"/>
    <w:rsid w:val="00330EF8"/>
    <w:rsid w:val="0033316E"/>
    <w:rsid w:val="003463CF"/>
    <w:rsid w:val="003552A0"/>
    <w:rsid w:val="00370B98"/>
    <w:rsid w:val="00373451"/>
    <w:rsid w:val="00374057"/>
    <w:rsid w:val="00397FF2"/>
    <w:rsid w:val="003A1748"/>
    <w:rsid w:val="003A319A"/>
    <w:rsid w:val="003A4AA8"/>
    <w:rsid w:val="003A650A"/>
    <w:rsid w:val="003B0F43"/>
    <w:rsid w:val="003B1A1A"/>
    <w:rsid w:val="003B6213"/>
    <w:rsid w:val="003C5934"/>
    <w:rsid w:val="003C6FDE"/>
    <w:rsid w:val="003D3D7A"/>
    <w:rsid w:val="003E664E"/>
    <w:rsid w:val="003F2275"/>
    <w:rsid w:val="00403369"/>
    <w:rsid w:val="00403E18"/>
    <w:rsid w:val="0040502F"/>
    <w:rsid w:val="00407277"/>
    <w:rsid w:val="0041213B"/>
    <w:rsid w:val="004130AD"/>
    <w:rsid w:val="00414B7E"/>
    <w:rsid w:val="00414E3D"/>
    <w:rsid w:val="00415D7E"/>
    <w:rsid w:val="004205D9"/>
    <w:rsid w:val="00421E3B"/>
    <w:rsid w:val="004278BC"/>
    <w:rsid w:val="00431A09"/>
    <w:rsid w:val="00432470"/>
    <w:rsid w:val="00433CCB"/>
    <w:rsid w:val="0043658D"/>
    <w:rsid w:val="00453083"/>
    <w:rsid w:val="00454C43"/>
    <w:rsid w:val="00456A20"/>
    <w:rsid w:val="004571FE"/>
    <w:rsid w:val="004727B6"/>
    <w:rsid w:val="004739B9"/>
    <w:rsid w:val="00477162"/>
    <w:rsid w:val="004805A6"/>
    <w:rsid w:val="00482B10"/>
    <w:rsid w:val="00485009"/>
    <w:rsid w:val="00485C88"/>
    <w:rsid w:val="004922B9"/>
    <w:rsid w:val="00492B38"/>
    <w:rsid w:val="004938B3"/>
    <w:rsid w:val="0049468C"/>
    <w:rsid w:val="004A22DB"/>
    <w:rsid w:val="004A40FF"/>
    <w:rsid w:val="004B227E"/>
    <w:rsid w:val="004B3D96"/>
    <w:rsid w:val="004B6064"/>
    <w:rsid w:val="004C0372"/>
    <w:rsid w:val="004C1148"/>
    <w:rsid w:val="004C55E0"/>
    <w:rsid w:val="004D2F14"/>
    <w:rsid w:val="004E1CB7"/>
    <w:rsid w:val="004E7538"/>
    <w:rsid w:val="004F2926"/>
    <w:rsid w:val="004F4908"/>
    <w:rsid w:val="004F51EA"/>
    <w:rsid w:val="004F6488"/>
    <w:rsid w:val="00503091"/>
    <w:rsid w:val="00520B3F"/>
    <w:rsid w:val="00521C7C"/>
    <w:rsid w:val="00522B8F"/>
    <w:rsid w:val="00523612"/>
    <w:rsid w:val="0053152A"/>
    <w:rsid w:val="00531CD1"/>
    <w:rsid w:val="00543FBB"/>
    <w:rsid w:val="00545245"/>
    <w:rsid w:val="005510AC"/>
    <w:rsid w:val="00555D0E"/>
    <w:rsid w:val="0056764F"/>
    <w:rsid w:val="00571B67"/>
    <w:rsid w:val="00573C1D"/>
    <w:rsid w:val="00574C25"/>
    <w:rsid w:val="00575ED9"/>
    <w:rsid w:val="00582D99"/>
    <w:rsid w:val="00596ADC"/>
    <w:rsid w:val="00597022"/>
    <w:rsid w:val="005A0D0C"/>
    <w:rsid w:val="005A4AE4"/>
    <w:rsid w:val="005A6BB2"/>
    <w:rsid w:val="005B73A3"/>
    <w:rsid w:val="005B7C56"/>
    <w:rsid w:val="005C05C1"/>
    <w:rsid w:val="005D0E50"/>
    <w:rsid w:val="005D6004"/>
    <w:rsid w:val="005E20AB"/>
    <w:rsid w:val="005E433C"/>
    <w:rsid w:val="005F0129"/>
    <w:rsid w:val="005F778E"/>
    <w:rsid w:val="00600AD4"/>
    <w:rsid w:val="006063C5"/>
    <w:rsid w:val="006235BA"/>
    <w:rsid w:val="00626B7B"/>
    <w:rsid w:val="00631E16"/>
    <w:rsid w:val="0065175A"/>
    <w:rsid w:val="00661952"/>
    <w:rsid w:val="00671552"/>
    <w:rsid w:val="00691BC5"/>
    <w:rsid w:val="006931F9"/>
    <w:rsid w:val="006A24C5"/>
    <w:rsid w:val="006A3F47"/>
    <w:rsid w:val="006B00AA"/>
    <w:rsid w:val="006B4F2F"/>
    <w:rsid w:val="006C14FD"/>
    <w:rsid w:val="006C6A6E"/>
    <w:rsid w:val="006D5CFA"/>
    <w:rsid w:val="006D6DDD"/>
    <w:rsid w:val="006F4AF7"/>
    <w:rsid w:val="006F4AF9"/>
    <w:rsid w:val="006F4C05"/>
    <w:rsid w:val="0070644E"/>
    <w:rsid w:val="0071784E"/>
    <w:rsid w:val="00721BC1"/>
    <w:rsid w:val="007227F2"/>
    <w:rsid w:val="00723A7A"/>
    <w:rsid w:val="0072664E"/>
    <w:rsid w:val="0073352F"/>
    <w:rsid w:val="0073766E"/>
    <w:rsid w:val="00747F2A"/>
    <w:rsid w:val="00760149"/>
    <w:rsid w:val="00762829"/>
    <w:rsid w:val="00771BDB"/>
    <w:rsid w:val="00772608"/>
    <w:rsid w:val="00782E63"/>
    <w:rsid w:val="00784806"/>
    <w:rsid w:val="007868AC"/>
    <w:rsid w:val="00791620"/>
    <w:rsid w:val="00796972"/>
    <w:rsid w:val="007B18A3"/>
    <w:rsid w:val="007C2F59"/>
    <w:rsid w:val="007C3F56"/>
    <w:rsid w:val="007C4ADA"/>
    <w:rsid w:val="007D5940"/>
    <w:rsid w:val="007D7480"/>
    <w:rsid w:val="007E28D6"/>
    <w:rsid w:val="007E3273"/>
    <w:rsid w:val="007E7CA6"/>
    <w:rsid w:val="007F417F"/>
    <w:rsid w:val="0080363D"/>
    <w:rsid w:val="00803CF6"/>
    <w:rsid w:val="0080430F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34294"/>
    <w:rsid w:val="00834BC4"/>
    <w:rsid w:val="00840155"/>
    <w:rsid w:val="008424D4"/>
    <w:rsid w:val="008663B5"/>
    <w:rsid w:val="008743C7"/>
    <w:rsid w:val="00875825"/>
    <w:rsid w:val="00875B80"/>
    <w:rsid w:val="00877782"/>
    <w:rsid w:val="00880C94"/>
    <w:rsid w:val="00882279"/>
    <w:rsid w:val="00883F4A"/>
    <w:rsid w:val="008843A8"/>
    <w:rsid w:val="00884E19"/>
    <w:rsid w:val="00897067"/>
    <w:rsid w:val="00897134"/>
    <w:rsid w:val="008A7D11"/>
    <w:rsid w:val="008B0D50"/>
    <w:rsid w:val="008C1052"/>
    <w:rsid w:val="008D0BF4"/>
    <w:rsid w:val="008D2CBD"/>
    <w:rsid w:val="008D3797"/>
    <w:rsid w:val="008D3D9B"/>
    <w:rsid w:val="008E41D3"/>
    <w:rsid w:val="008F3E92"/>
    <w:rsid w:val="008F488A"/>
    <w:rsid w:val="008F6A66"/>
    <w:rsid w:val="009001BE"/>
    <w:rsid w:val="00904617"/>
    <w:rsid w:val="00913FD6"/>
    <w:rsid w:val="0091556C"/>
    <w:rsid w:val="00916B32"/>
    <w:rsid w:val="00917331"/>
    <w:rsid w:val="0091751B"/>
    <w:rsid w:val="0092184F"/>
    <w:rsid w:val="009241B0"/>
    <w:rsid w:val="009266AD"/>
    <w:rsid w:val="00926CF7"/>
    <w:rsid w:val="00936715"/>
    <w:rsid w:val="00941436"/>
    <w:rsid w:val="0094359F"/>
    <w:rsid w:val="00951AE6"/>
    <w:rsid w:val="00952126"/>
    <w:rsid w:val="00954D9D"/>
    <w:rsid w:val="00960FA1"/>
    <w:rsid w:val="00961E64"/>
    <w:rsid w:val="009624BC"/>
    <w:rsid w:val="00963B97"/>
    <w:rsid w:val="009675F7"/>
    <w:rsid w:val="00967D49"/>
    <w:rsid w:val="0097266A"/>
    <w:rsid w:val="00977920"/>
    <w:rsid w:val="009830A2"/>
    <w:rsid w:val="009848A0"/>
    <w:rsid w:val="00994521"/>
    <w:rsid w:val="009A6BAB"/>
    <w:rsid w:val="009B142E"/>
    <w:rsid w:val="009B30E3"/>
    <w:rsid w:val="009C2981"/>
    <w:rsid w:val="009E1D23"/>
    <w:rsid w:val="00A06417"/>
    <w:rsid w:val="00A13326"/>
    <w:rsid w:val="00A23485"/>
    <w:rsid w:val="00A30BAE"/>
    <w:rsid w:val="00A33170"/>
    <w:rsid w:val="00A35ADD"/>
    <w:rsid w:val="00A35DBB"/>
    <w:rsid w:val="00A37684"/>
    <w:rsid w:val="00A40635"/>
    <w:rsid w:val="00A42BAB"/>
    <w:rsid w:val="00A441CA"/>
    <w:rsid w:val="00A51027"/>
    <w:rsid w:val="00A52A46"/>
    <w:rsid w:val="00A56457"/>
    <w:rsid w:val="00A62063"/>
    <w:rsid w:val="00A646EB"/>
    <w:rsid w:val="00A651FA"/>
    <w:rsid w:val="00A659DE"/>
    <w:rsid w:val="00A66E16"/>
    <w:rsid w:val="00A72A3B"/>
    <w:rsid w:val="00A802C5"/>
    <w:rsid w:val="00A81365"/>
    <w:rsid w:val="00A92757"/>
    <w:rsid w:val="00AA7197"/>
    <w:rsid w:val="00AA770D"/>
    <w:rsid w:val="00AA7F0B"/>
    <w:rsid w:val="00AB003D"/>
    <w:rsid w:val="00AB615C"/>
    <w:rsid w:val="00AC28C0"/>
    <w:rsid w:val="00AC5EE2"/>
    <w:rsid w:val="00AF08A8"/>
    <w:rsid w:val="00AF21FC"/>
    <w:rsid w:val="00AF3C6A"/>
    <w:rsid w:val="00AF57AC"/>
    <w:rsid w:val="00AF5812"/>
    <w:rsid w:val="00AF6672"/>
    <w:rsid w:val="00B012FC"/>
    <w:rsid w:val="00B0295F"/>
    <w:rsid w:val="00B03668"/>
    <w:rsid w:val="00B21022"/>
    <w:rsid w:val="00B22475"/>
    <w:rsid w:val="00B275B8"/>
    <w:rsid w:val="00B3126F"/>
    <w:rsid w:val="00B430F4"/>
    <w:rsid w:val="00B44C66"/>
    <w:rsid w:val="00B5348A"/>
    <w:rsid w:val="00B65AD1"/>
    <w:rsid w:val="00B800FA"/>
    <w:rsid w:val="00B872E5"/>
    <w:rsid w:val="00B952C5"/>
    <w:rsid w:val="00B957DE"/>
    <w:rsid w:val="00BA033F"/>
    <w:rsid w:val="00BA2134"/>
    <w:rsid w:val="00BA240C"/>
    <w:rsid w:val="00BB43E5"/>
    <w:rsid w:val="00BC09FC"/>
    <w:rsid w:val="00BC24CA"/>
    <w:rsid w:val="00BC2F8B"/>
    <w:rsid w:val="00BC7DF8"/>
    <w:rsid w:val="00BD0BDE"/>
    <w:rsid w:val="00BD6938"/>
    <w:rsid w:val="00BD71CE"/>
    <w:rsid w:val="00BE537C"/>
    <w:rsid w:val="00BE7A1C"/>
    <w:rsid w:val="00BF0A10"/>
    <w:rsid w:val="00BF1AE8"/>
    <w:rsid w:val="00BF51E9"/>
    <w:rsid w:val="00BF52E1"/>
    <w:rsid w:val="00C12BE7"/>
    <w:rsid w:val="00C26275"/>
    <w:rsid w:val="00C37E73"/>
    <w:rsid w:val="00C43C0D"/>
    <w:rsid w:val="00C56F11"/>
    <w:rsid w:val="00C57D48"/>
    <w:rsid w:val="00C61E59"/>
    <w:rsid w:val="00C80193"/>
    <w:rsid w:val="00C804D4"/>
    <w:rsid w:val="00C91F60"/>
    <w:rsid w:val="00C966D2"/>
    <w:rsid w:val="00C97FE0"/>
    <w:rsid w:val="00CA1F98"/>
    <w:rsid w:val="00CB35DE"/>
    <w:rsid w:val="00CC33BE"/>
    <w:rsid w:val="00CC5AEC"/>
    <w:rsid w:val="00CD2CD2"/>
    <w:rsid w:val="00CD361C"/>
    <w:rsid w:val="00CD41D4"/>
    <w:rsid w:val="00CD6426"/>
    <w:rsid w:val="00CE579E"/>
    <w:rsid w:val="00CE72C0"/>
    <w:rsid w:val="00CE76E7"/>
    <w:rsid w:val="00CF3275"/>
    <w:rsid w:val="00CF64A5"/>
    <w:rsid w:val="00D02E27"/>
    <w:rsid w:val="00D05D26"/>
    <w:rsid w:val="00D10B46"/>
    <w:rsid w:val="00D14E4B"/>
    <w:rsid w:val="00D22D65"/>
    <w:rsid w:val="00D2562C"/>
    <w:rsid w:val="00D25A5E"/>
    <w:rsid w:val="00D417BB"/>
    <w:rsid w:val="00D424DE"/>
    <w:rsid w:val="00D44EF9"/>
    <w:rsid w:val="00D532A5"/>
    <w:rsid w:val="00D57AA3"/>
    <w:rsid w:val="00D65CE6"/>
    <w:rsid w:val="00D7002E"/>
    <w:rsid w:val="00D71878"/>
    <w:rsid w:val="00D73465"/>
    <w:rsid w:val="00D7566E"/>
    <w:rsid w:val="00D7643F"/>
    <w:rsid w:val="00D76646"/>
    <w:rsid w:val="00D76F75"/>
    <w:rsid w:val="00D835AC"/>
    <w:rsid w:val="00D85CC5"/>
    <w:rsid w:val="00D85F66"/>
    <w:rsid w:val="00D9209A"/>
    <w:rsid w:val="00D92397"/>
    <w:rsid w:val="00D95C1D"/>
    <w:rsid w:val="00D970C5"/>
    <w:rsid w:val="00D975D9"/>
    <w:rsid w:val="00DA19E8"/>
    <w:rsid w:val="00DA20C0"/>
    <w:rsid w:val="00DA464B"/>
    <w:rsid w:val="00DA68FE"/>
    <w:rsid w:val="00DA74B3"/>
    <w:rsid w:val="00DC3BDD"/>
    <w:rsid w:val="00DD54B3"/>
    <w:rsid w:val="00DD6493"/>
    <w:rsid w:val="00DE12F8"/>
    <w:rsid w:val="00DE1B10"/>
    <w:rsid w:val="00DE47E4"/>
    <w:rsid w:val="00DF216B"/>
    <w:rsid w:val="00DF26B4"/>
    <w:rsid w:val="00DF66AF"/>
    <w:rsid w:val="00E0252C"/>
    <w:rsid w:val="00E04C52"/>
    <w:rsid w:val="00E06F2E"/>
    <w:rsid w:val="00E146AC"/>
    <w:rsid w:val="00E26FB8"/>
    <w:rsid w:val="00E3548D"/>
    <w:rsid w:val="00E411CF"/>
    <w:rsid w:val="00E41D6A"/>
    <w:rsid w:val="00E45170"/>
    <w:rsid w:val="00E563FB"/>
    <w:rsid w:val="00E656DE"/>
    <w:rsid w:val="00E6774E"/>
    <w:rsid w:val="00E702DC"/>
    <w:rsid w:val="00E81646"/>
    <w:rsid w:val="00E91A72"/>
    <w:rsid w:val="00E94EE3"/>
    <w:rsid w:val="00EA4EAC"/>
    <w:rsid w:val="00EA70E5"/>
    <w:rsid w:val="00EB1D29"/>
    <w:rsid w:val="00EC4BA5"/>
    <w:rsid w:val="00EC59E8"/>
    <w:rsid w:val="00EC7B8B"/>
    <w:rsid w:val="00ED306B"/>
    <w:rsid w:val="00ED3FA8"/>
    <w:rsid w:val="00ED5651"/>
    <w:rsid w:val="00ED6622"/>
    <w:rsid w:val="00EE343E"/>
    <w:rsid w:val="00EE60EB"/>
    <w:rsid w:val="00EF2A13"/>
    <w:rsid w:val="00EF5BE8"/>
    <w:rsid w:val="00F01409"/>
    <w:rsid w:val="00F04479"/>
    <w:rsid w:val="00F10ACE"/>
    <w:rsid w:val="00F12453"/>
    <w:rsid w:val="00F13662"/>
    <w:rsid w:val="00F205A4"/>
    <w:rsid w:val="00F250F2"/>
    <w:rsid w:val="00F26FC1"/>
    <w:rsid w:val="00F31237"/>
    <w:rsid w:val="00F35A46"/>
    <w:rsid w:val="00F36E5D"/>
    <w:rsid w:val="00F4229C"/>
    <w:rsid w:val="00F42643"/>
    <w:rsid w:val="00F45D35"/>
    <w:rsid w:val="00F475FB"/>
    <w:rsid w:val="00F500B4"/>
    <w:rsid w:val="00F64282"/>
    <w:rsid w:val="00F64F3C"/>
    <w:rsid w:val="00F775AE"/>
    <w:rsid w:val="00F815F6"/>
    <w:rsid w:val="00F9152E"/>
    <w:rsid w:val="00F91A7C"/>
    <w:rsid w:val="00F973B1"/>
    <w:rsid w:val="00FA439B"/>
    <w:rsid w:val="00FA6A0C"/>
    <w:rsid w:val="00FB0480"/>
    <w:rsid w:val="00FB518E"/>
    <w:rsid w:val="00FC307B"/>
    <w:rsid w:val="00FC46FC"/>
    <w:rsid w:val="00FD5B6A"/>
    <w:rsid w:val="00FD6CE9"/>
    <w:rsid w:val="00FE1306"/>
    <w:rsid w:val="00FE3F28"/>
    <w:rsid w:val="00FE5D6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ob.com/2022/07/07/it-netzwerke-standortuebergreifend-sichern-und-verwalten-mit-sase-und-sa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7</cp:revision>
  <cp:lastPrinted>2022-05-16T14:40:00Z</cp:lastPrinted>
  <dcterms:created xsi:type="dcterms:W3CDTF">2022-06-07T08:14:00Z</dcterms:created>
  <dcterms:modified xsi:type="dcterms:W3CDTF">2022-07-12T11:02:00Z</dcterms:modified>
</cp:coreProperties>
</file>