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2581" w14:textId="1E748915" w:rsidR="00797309" w:rsidRPr="00382678" w:rsidRDefault="00382678" w:rsidP="0029426B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382678">
        <w:rPr>
          <w:rFonts w:ascii="Arial" w:hAnsi="Arial" w:cs="Arial"/>
          <w:b/>
          <w:sz w:val="40"/>
          <w:szCs w:val="40"/>
          <w:lang w:val="en-US"/>
        </w:rPr>
        <w:t>Press Release</w:t>
      </w:r>
    </w:p>
    <w:p w14:paraId="5C6D0069" w14:textId="77777777" w:rsidR="00A7616E" w:rsidRPr="00382678" w:rsidRDefault="00A7616E" w:rsidP="0029426B">
      <w:pPr>
        <w:spacing w:line="276" w:lineRule="auto"/>
        <w:rPr>
          <w:rFonts w:ascii="Arial" w:hAnsi="Arial" w:cs="Arial"/>
          <w:bCs/>
          <w:szCs w:val="20"/>
          <w:lang w:val="en-US"/>
        </w:rPr>
      </w:pPr>
    </w:p>
    <w:p w14:paraId="3FEE17B3" w14:textId="77777777" w:rsidR="00A7616E" w:rsidRPr="00382678" w:rsidRDefault="00A7616E" w:rsidP="0029426B">
      <w:pPr>
        <w:spacing w:line="276" w:lineRule="auto"/>
        <w:rPr>
          <w:rFonts w:ascii="Arial" w:hAnsi="Arial" w:cs="Arial"/>
          <w:bCs/>
          <w:szCs w:val="20"/>
          <w:lang w:val="en-US"/>
        </w:rPr>
      </w:pPr>
    </w:p>
    <w:p w14:paraId="7BF3F95F" w14:textId="77777777" w:rsidR="00A7616E" w:rsidRPr="00382678" w:rsidRDefault="00A7616E" w:rsidP="0029426B">
      <w:pPr>
        <w:spacing w:line="276" w:lineRule="auto"/>
        <w:rPr>
          <w:rFonts w:ascii="Arial" w:hAnsi="Arial" w:cs="Arial"/>
          <w:bCs/>
          <w:szCs w:val="20"/>
          <w:lang w:val="en-US"/>
        </w:rPr>
      </w:pPr>
    </w:p>
    <w:p w14:paraId="5BD38B3F" w14:textId="5D0565FB" w:rsidR="00797309" w:rsidRPr="00382678" w:rsidRDefault="00382678" w:rsidP="0029426B">
      <w:pPr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  <w:r w:rsidRPr="00382678">
        <w:rPr>
          <w:rFonts w:ascii="Arial" w:hAnsi="Arial" w:cs="Arial"/>
          <w:b/>
          <w:sz w:val="28"/>
          <w:szCs w:val="28"/>
          <w:lang w:val="en-US"/>
        </w:rPr>
        <w:t xml:space="preserve">Laserline </w:t>
      </w:r>
      <w:r w:rsidR="00C16393">
        <w:rPr>
          <w:rFonts w:ascii="Arial" w:hAnsi="Arial" w:cs="Arial"/>
          <w:b/>
          <w:sz w:val="28"/>
          <w:szCs w:val="28"/>
          <w:lang w:val="en-US"/>
        </w:rPr>
        <w:t>E</w:t>
      </w:r>
      <w:r w:rsidRPr="00382678">
        <w:rPr>
          <w:rFonts w:ascii="Arial" w:hAnsi="Arial" w:cs="Arial"/>
          <w:b/>
          <w:sz w:val="28"/>
          <w:szCs w:val="28"/>
          <w:lang w:val="en-US"/>
        </w:rPr>
        <w:t>xpands C</w:t>
      </w:r>
      <w:r>
        <w:rPr>
          <w:rFonts w:ascii="Arial" w:hAnsi="Arial" w:cs="Arial"/>
          <w:b/>
          <w:sz w:val="28"/>
          <w:szCs w:val="28"/>
          <w:lang w:val="en-US"/>
        </w:rPr>
        <w:t xml:space="preserve">orporate Headquarters in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Mülheim-Kärlich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>, Germany</w:t>
      </w:r>
    </w:p>
    <w:p w14:paraId="0ECB3B85" w14:textId="77777777" w:rsidR="00763824" w:rsidRPr="00382678" w:rsidRDefault="00763824" w:rsidP="0029426B">
      <w:pPr>
        <w:spacing w:line="276" w:lineRule="auto"/>
        <w:rPr>
          <w:rFonts w:ascii="Arial" w:hAnsi="Arial" w:cs="Arial"/>
          <w:b/>
          <w:bCs/>
          <w:sz w:val="24"/>
          <w:lang w:val="en-US"/>
        </w:rPr>
      </w:pPr>
    </w:p>
    <w:p w14:paraId="0F8FD70F" w14:textId="6F54892A" w:rsidR="00382678" w:rsidRPr="00382678" w:rsidRDefault="00382678" w:rsidP="00382678">
      <w:pPr>
        <w:spacing w:line="276" w:lineRule="auto"/>
        <w:rPr>
          <w:rFonts w:ascii="Arial" w:hAnsi="Arial" w:cs="Arial"/>
          <w:b/>
          <w:bCs/>
          <w:sz w:val="24"/>
          <w:lang w:val="en-US"/>
        </w:rPr>
      </w:pPr>
      <w:r w:rsidRPr="00382678">
        <w:rPr>
          <w:rFonts w:ascii="Arial" w:hAnsi="Arial" w:cs="Arial"/>
          <w:b/>
          <w:bCs/>
          <w:sz w:val="24"/>
          <w:lang w:val="en-US"/>
        </w:rPr>
        <w:t>Diode Laser Specialist Strengthens Research and Application</w:t>
      </w:r>
      <w:r w:rsidR="000A1506">
        <w:rPr>
          <w:rFonts w:ascii="Arial" w:hAnsi="Arial" w:cs="Arial"/>
          <w:b/>
          <w:bCs/>
          <w:sz w:val="24"/>
          <w:lang w:val="en-US"/>
        </w:rPr>
        <w:t>s</w:t>
      </w:r>
    </w:p>
    <w:p w14:paraId="653B8B9F" w14:textId="77777777" w:rsidR="00010EDA" w:rsidRPr="00382678" w:rsidRDefault="00010EDA" w:rsidP="0029426B">
      <w:pPr>
        <w:spacing w:line="276" w:lineRule="auto"/>
        <w:rPr>
          <w:rFonts w:ascii="Arial" w:hAnsi="Arial" w:cs="Arial"/>
          <w:lang w:val="en-US"/>
        </w:rPr>
      </w:pPr>
    </w:p>
    <w:p w14:paraId="16499B3A" w14:textId="46533073" w:rsidR="00382678" w:rsidRPr="00382678" w:rsidRDefault="00382678" w:rsidP="00382678">
      <w:pPr>
        <w:spacing w:line="276" w:lineRule="auto"/>
        <w:rPr>
          <w:rFonts w:ascii="Arial" w:hAnsi="Arial" w:cs="Arial"/>
          <w:i/>
          <w:iCs/>
          <w:sz w:val="22"/>
          <w:szCs w:val="22"/>
          <w:lang w:val="en-US"/>
        </w:rPr>
      </w:pPr>
      <w:r w:rsidRPr="00382678">
        <w:rPr>
          <w:rFonts w:ascii="Arial" w:hAnsi="Arial" w:cs="Arial"/>
          <w:i/>
          <w:iCs/>
          <w:sz w:val="22"/>
          <w:szCs w:val="22"/>
          <w:lang w:val="en-US"/>
        </w:rPr>
        <w:t>With the groundbreaking ceremony on June</w:t>
      </w:r>
      <w:r w:rsidR="00535015">
        <w:rPr>
          <w:rFonts w:ascii="Arial" w:hAnsi="Arial" w:cs="Arial"/>
          <w:i/>
          <w:iCs/>
          <w:sz w:val="22"/>
          <w:szCs w:val="22"/>
          <w:lang w:val="en-US"/>
        </w:rPr>
        <w:t xml:space="preserve"> 16,</w:t>
      </w:r>
      <w:r w:rsidRPr="00382678">
        <w:rPr>
          <w:rFonts w:ascii="Arial" w:hAnsi="Arial" w:cs="Arial"/>
          <w:i/>
          <w:iCs/>
          <w:sz w:val="22"/>
          <w:szCs w:val="22"/>
          <w:lang w:val="en-US"/>
        </w:rPr>
        <w:t xml:space="preserve"> 2026, marking the start of a comprehensive expansion of its headquarters in </w:t>
      </w:r>
      <w:proofErr w:type="spellStart"/>
      <w:r w:rsidRPr="00382678">
        <w:rPr>
          <w:rFonts w:ascii="Arial" w:hAnsi="Arial" w:cs="Arial"/>
          <w:i/>
          <w:iCs/>
          <w:sz w:val="22"/>
          <w:szCs w:val="22"/>
          <w:lang w:val="en-US"/>
        </w:rPr>
        <w:t>Mülheim-Kärlich</w:t>
      </w:r>
      <w:proofErr w:type="spellEnd"/>
      <w:r w:rsidRPr="00382678">
        <w:rPr>
          <w:rFonts w:ascii="Arial" w:hAnsi="Arial" w:cs="Arial"/>
          <w:i/>
          <w:iCs/>
          <w:sz w:val="22"/>
          <w:szCs w:val="22"/>
          <w:lang w:val="en-US"/>
        </w:rPr>
        <w:t xml:space="preserve"> near Koblenz, Laserline is sending a strong signal </w:t>
      </w:r>
      <w:r w:rsidR="00C16393" w:rsidRPr="00C16393">
        <w:rPr>
          <w:rFonts w:ascii="Arial" w:hAnsi="Arial" w:cs="Arial"/>
          <w:i/>
          <w:iCs/>
          <w:sz w:val="22"/>
          <w:szCs w:val="22"/>
          <w:lang w:val="en-US"/>
        </w:rPr>
        <w:t>in support of Germany as a hub for innovation</w:t>
      </w:r>
      <w:r w:rsidRPr="00382678">
        <w:rPr>
          <w:rFonts w:ascii="Arial" w:hAnsi="Arial" w:cs="Arial"/>
          <w:i/>
          <w:iCs/>
          <w:sz w:val="22"/>
          <w:szCs w:val="22"/>
          <w:lang w:val="en-US"/>
        </w:rPr>
        <w:t xml:space="preserve">: </w:t>
      </w:r>
      <w:r w:rsidR="00535015">
        <w:rPr>
          <w:rFonts w:ascii="Arial" w:hAnsi="Arial" w:cs="Arial"/>
          <w:i/>
          <w:iCs/>
          <w:sz w:val="22"/>
          <w:szCs w:val="22"/>
          <w:lang w:val="en-US"/>
        </w:rPr>
        <w:t>Even a</w:t>
      </w:r>
      <w:r w:rsidRPr="00382678">
        <w:rPr>
          <w:rFonts w:ascii="Arial" w:hAnsi="Arial" w:cs="Arial"/>
          <w:i/>
          <w:iCs/>
          <w:sz w:val="22"/>
          <w:szCs w:val="22"/>
          <w:lang w:val="en-US"/>
        </w:rPr>
        <w:t xml:space="preserve">mid a challenging economic environment, the internationally leading specialist in industrial diode lasers continues to grow steadily and </w:t>
      </w:r>
      <w:r w:rsidR="00C16393">
        <w:rPr>
          <w:rFonts w:ascii="Arial" w:hAnsi="Arial" w:cs="Arial"/>
          <w:i/>
          <w:iCs/>
          <w:sz w:val="22"/>
          <w:szCs w:val="22"/>
          <w:lang w:val="en-US"/>
        </w:rPr>
        <w:t>carries</w:t>
      </w:r>
      <w:r w:rsidRPr="00382678">
        <w:rPr>
          <w:rFonts w:ascii="Arial" w:hAnsi="Arial" w:cs="Arial"/>
          <w:i/>
          <w:iCs/>
          <w:sz w:val="22"/>
          <w:szCs w:val="22"/>
          <w:lang w:val="en-US"/>
        </w:rPr>
        <w:t xml:space="preserve"> its success story </w:t>
      </w:r>
      <w:r w:rsidR="00C16393">
        <w:rPr>
          <w:rFonts w:ascii="Arial" w:hAnsi="Arial" w:cs="Arial"/>
          <w:i/>
          <w:iCs/>
          <w:sz w:val="22"/>
          <w:szCs w:val="22"/>
          <w:lang w:val="en-US"/>
        </w:rPr>
        <w:t>forward</w:t>
      </w:r>
      <w:r w:rsidRPr="00382678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3123841D" w14:textId="77777777" w:rsidR="00A7616E" w:rsidRPr="00382678" w:rsidRDefault="00A7616E" w:rsidP="0029426B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5F4B0C7" w14:textId="7403A5A4" w:rsidR="002F05A6" w:rsidRPr="002F05A6" w:rsidRDefault="00010EDA" w:rsidP="002F05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2F05A6">
        <w:rPr>
          <w:rFonts w:ascii="Arial" w:hAnsi="Arial" w:cs="Arial"/>
          <w:b/>
          <w:bCs/>
          <w:sz w:val="22"/>
          <w:szCs w:val="22"/>
          <w:lang w:val="en-US"/>
        </w:rPr>
        <w:t>Mülheim-Kärlich</w:t>
      </w:r>
      <w:proofErr w:type="spellEnd"/>
      <w:r w:rsidRPr="002F05A6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382678" w:rsidRPr="002F05A6">
        <w:rPr>
          <w:rFonts w:ascii="Arial" w:hAnsi="Arial" w:cs="Arial"/>
          <w:b/>
          <w:bCs/>
          <w:sz w:val="22"/>
          <w:szCs w:val="22"/>
          <w:lang w:val="en-US"/>
        </w:rPr>
        <w:t>June</w:t>
      </w:r>
      <w:r w:rsidR="00535015">
        <w:rPr>
          <w:rFonts w:ascii="Arial" w:hAnsi="Arial" w:cs="Arial"/>
          <w:b/>
          <w:bCs/>
          <w:sz w:val="22"/>
          <w:szCs w:val="22"/>
          <w:lang w:val="en-US"/>
        </w:rPr>
        <w:t xml:space="preserve"> 17,</w:t>
      </w:r>
      <w:r w:rsidR="00382678" w:rsidRPr="002F05A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C50C8C" w:rsidRPr="002F05A6">
        <w:rPr>
          <w:rFonts w:ascii="Arial" w:hAnsi="Arial" w:cs="Arial"/>
          <w:b/>
          <w:bCs/>
          <w:sz w:val="22"/>
          <w:szCs w:val="22"/>
          <w:lang w:val="en-US"/>
        </w:rPr>
        <w:t>20</w:t>
      </w:r>
      <w:r w:rsidR="00A7616E" w:rsidRPr="002F05A6">
        <w:rPr>
          <w:rFonts w:ascii="Arial" w:hAnsi="Arial" w:cs="Arial"/>
          <w:b/>
          <w:bCs/>
          <w:sz w:val="22"/>
          <w:szCs w:val="22"/>
          <w:lang w:val="en-US"/>
        </w:rPr>
        <w:t>26</w:t>
      </w:r>
      <w:r w:rsidR="002C5650" w:rsidRPr="002F05A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2F05A6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763824" w:rsidRPr="002F05A6">
        <w:rPr>
          <w:rFonts w:ascii="Arial" w:hAnsi="Arial" w:cs="Arial"/>
          <w:sz w:val="22"/>
          <w:szCs w:val="22"/>
          <w:lang w:val="en-US"/>
        </w:rPr>
        <w:t xml:space="preserve"> </w:t>
      </w:r>
      <w:r w:rsidR="002F05A6" w:rsidRPr="002F05A6">
        <w:rPr>
          <w:rFonts w:ascii="Arial" w:hAnsi="Arial" w:cs="Arial"/>
          <w:sz w:val="22"/>
          <w:szCs w:val="22"/>
          <w:lang w:val="en-US"/>
        </w:rPr>
        <w:t>The</w:t>
      </w:r>
      <w:r w:rsidR="00C16393">
        <w:rPr>
          <w:rFonts w:ascii="Arial" w:hAnsi="Arial" w:cs="Arial"/>
          <w:sz w:val="22"/>
          <w:szCs w:val="22"/>
          <w:lang w:val="en-US"/>
        </w:rPr>
        <w:t xml:space="preserve"> construction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project includes a new</w:t>
      </w:r>
      <w:r w:rsidR="00535015">
        <w:rPr>
          <w:rFonts w:ascii="Arial" w:hAnsi="Arial" w:cs="Arial"/>
          <w:sz w:val="22"/>
          <w:szCs w:val="22"/>
          <w:lang w:val="en-US"/>
        </w:rPr>
        <w:t>,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two-story production </w:t>
      </w:r>
      <w:r w:rsidR="00C16393">
        <w:rPr>
          <w:rFonts w:ascii="Arial" w:hAnsi="Arial" w:cs="Arial"/>
          <w:sz w:val="22"/>
          <w:szCs w:val="22"/>
          <w:lang w:val="en-US"/>
        </w:rPr>
        <w:t>hall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with approximately 3,250 square meters of floor space</w:t>
      </w:r>
      <w:r w:rsidR="00535015">
        <w:rPr>
          <w:rFonts w:ascii="Arial" w:hAnsi="Arial" w:cs="Arial"/>
          <w:sz w:val="22"/>
          <w:szCs w:val="22"/>
          <w:lang w:val="en-US"/>
        </w:rPr>
        <w:t xml:space="preserve"> and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a separate</w:t>
      </w:r>
      <w:r w:rsidR="00535015">
        <w:rPr>
          <w:rFonts w:ascii="Arial" w:hAnsi="Arial" w:cs="Arial"/>
          <w:sz w:val="22"/>
          <w:szCs w:val="22"/>
          <w:lang w:val="en-US"/>
        </w:rPr>
        <w:t>,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two-story office building that offers</w:t>
      </w:r>
      <w:r w:rsidR="00C16393">
        <w:rPr>
          <w:rFonts w:ascii="Arial" w:hAnsi="Arial" w:cs="Arial"/>
          <w:sz w:val="22"/>
          <w:szCs w:val="22"/>
          <w:lang w:val="en-US"/>
        </w:rPr>
        <w:t xml:space="preserve"> around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1,300 square meters for modern workspaces. The new construction is linked to a strategic optimization of the existing plant structures: The application laboratories, where customer-specific processes and material compositions are tested, can be consolidated in </w:t>
      </w:r>
      <w:r w:rsidR="00C16393">
        <w:rPr>
          <w:rFonts w:ascii="Arial" w:hAnsi="Arial" w:cs="Arial"/>
          <w:sz w:val="22"/>
          <w:szCs w:val="22"/>
          <w:lang w:val="en-US"/>
        </w:rPr>
        <w:t>a single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location thanks to the </w:t>
      </w:r>
      <w:r w:rsidR="00C16393">
        <w:rPr>
          <w:rFonts w:ascii="Arial" w:hAnsi="Arial" w:cs="Arial"/>
          <w:sz w:val="22"/>
          <w:szCs w:val="22"/>
          <w:lang w:val="en-US"/>
        </w:rPr>
        <w:t>additional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capacities. This</w:t>
      </w:r>
      <w:r w:rsidR="00C16393">
        <w:rPr>
          <w:rFonts w:ascii="Arial" w:hAnsi="Arial" w:cs="Arial"/>
          <w:sz w:val="22"/>
          <w:szCs w:val="22"/>
          <w:lang w:val="en-US"/>
        </w:rPr>
        <w:t xml:space="preserve"> will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free up valuable space in the existing buildings, which will be reserved for fundamental technological research and development.</w:t>
      </w:r>
    </w:p>
    <w:p w14:paraId="05F4EA8E" w14:textId="172E7459" w:rsidR="002203D4" w:rsidRPr="002F05A6" w:rsidRDefault="002203D4" w:rsidP="0029426B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1FD6F7D2" w14:textId="77777777" w:rsidR="002203D4" w:rsidRPr="002F05A6" w:rsidRDefault="002203D4" w:rsidP="0029426B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14EDE98A" w14:textId="1BA30D23" w:rsidR="002203D4" w:rsidRPr="00717184" w:rsidRDefault="00717184" w:rsidP="0029426B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717184">
        <w:rPr>
          <w:rFonts w:ascii="Arial" w:hAnsi="Arial" w:cs="Arial"/>
          <w:b/>
          <w:bCs/>
          <w:sz w:val="22"/>
          <w:szCs w:val="22"/>
          <w:lang w:val="en-US"/>
        </w:rPr>
        <w:t>Consistent Continuation of a Lo</w:t>
      </w:r>
      <w:r>
        <w:rPr>
          <w:rFonts w:ascii="Arial" w:hAnsi="Arial" w:cs="Arial"/>
          <w:b/>
          <w:bCs/>
          <w:sz w:val="22"/>
          <w:szCs w:val="22"/>
          <w:lang w:val="en-US"/>
        </w:rPr>
        <w:t>ng-Term Strategy</w:t>
      </w:r>
    </w:p>
    <w:p w14:paraId="5E7FD269" w14:textId="77777777" w:rsidR="002203D4" w:rsidRPr="00717184" w:rsidRDefault="002203D4" w:rsidP="0029426B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DD6E922" w14:textId="66286BD0" w:rsidR="00717184" w:rsidRPr="00717184" w:rsidRDefault="00717184" w:rsidP="00717184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717184">
        <w:rPr>
          <w:rFonts w:ascii="Arial" w:hAnsi="Arial" w:cs="Arial"/>
          <w:sz w:val="22"/>
          <w:szCs w:val="22"/>
          <w:lang w:val="en-US"/>
        </w:rPr>
        <w:t>The expansion will</w:t>
      </w:r>
      <w:r w:rsidR="00C16393">
        <w:rPr>
          <w:rFonts w:ascii="Arial" w:hAnsi="Arial" w:cs="Arial"/>
          <w:sz w:val="22"/>
          <w:szCs w:val="22"/>
          <w:lang w:val="en-US"/>
        </w:rPr>
        <w:t xml:space="preserve"> further</w:t>
      </w:r>
      <w:r w:rsidRPr="00717184">
        <w:rPr>
          <w:rFonts w:ascii="Arial" w:hAnsi="Arial" w:cs="Arial"/>
          <w:sz w:val="22"/>
          <w:szCs w:val="22"/>
          <w:lang w:val="en-US"/>
        </w:rPr>
        <w:t xml:space="preserve"> integrate research, development, and industrial application, </w:t>
      </w:r>
      <w:r w:rsidR="00535015">
        <w:rPr>
          <w:rFonts w:ascii="Arial" w:hAnsi="Arial" w:cs="Arial"/>
          <w:sz w:val="22"/>
          <w:szCs w:val="22"/>
          <w:lang w:val="en-US"/>
        </w:rPr>
        <w:t>fitting</w:t>
      </w:r>
      <w:r w:rsidRPr="00717184">
        <w:rPr>
          <w:rFonts w:ascii="Arial" w:hAnsi="Arial" w:cs="Arial"/>
          <w:sz w:val="22"/>
          <w:szCs w:val="22"/>
          <w:lang w:val="en-US"/>
        </w:rPr>
        <w:t xml:space="preserve"> seamlessly into </w:t>
      </w:r>
      <w:proofErr w:type="spellStart"/>
      <w:r w:rsidRPr="00717184">
        <w:rPr>
          <w:rFonts w:ascii="Arial" w:hAnsi="Arial" w:cs="Arial"/>
          <w:sz w:val="22"/>
          <w:szCs w:val="22"/>
          <w:lang w:val="en-US"/>
        </w:rPr>
        <w:t>Laserline’s</w:t>
      </w:r>
      <w:proofErr w:type="spellEnd"/>
      <w:r w:rsidRPr="00717184">
        <w:rPr>
          <w:rFonts w:ascii="Arial" w:hAnsi="Arial" w:cs="Arial"/>
          <w:sz w:val="22"/>
          <w:szCs w:val="22"/>
          <w:lang w:val="en-US"/>
        </w:rPr>
        <w:t xml:space="preserve"> long-term growth and investment strategy. A look at the company’s history illustrates the dynamic nature of this development: After relocating from the Koblenz Technology Center to </w:t>
      </w:r>
      <w:proofErr w:type="spellStart"/>
      <w:r w:rsidRPr="00717184">
        <w:rPr>
          <w:rFonts w:ascii="Arial" w:hAnsi="Arial" w:cs="Arial"/>
          <w:sz w:val="22"/>
          <w:szCs w:val="22"/>
          <w:lang w:val="en-US"/>
        </w:rPr>
        <w:t>Mülheim-Kärlich</w:t>
      </w:r>
      <w:proofErr w:type="spellEnd"/>
      <w:r w:rsidRPr="00717184">
        <w:rPr>
          <w:rFonts w:ascii="Arial" w:hAnsi="Arial" w:cs="Arial"/>
          <w:sz w:val="22"/>
          <w:szCs w:val="22"/>
          <w:lang w:val="en-US"/>
        </w:rPr>
        <w:t xml:space="preserve"> in 2002, the company began operations there with a total floor space of 2,500 square meters. By 2022, this had grown to 10,500 square meters. With the current construction</w:t>
      </w:r>
      <w:r w:rsidR="00535015">
        <w:rPr>
          <w:rFonts w:ascii="Arial" w:hAnsi="Arial" w:cs="Arial"/>
          <w:sz w:val="22"/>
          <w:szCs w:val="22"/>
          <w:lang w:val="en-US"/>
        </w:rPr>
        <w:t xml:space="preserve"> project</w:t>
      </w:r>
      <w:r w:rsidRPr="00717184">
        <w:rPr>
          <w:rFonts w:ascii="Arial" w:hAnsi="Arial" w:cs="Arial"/>
          <w:sz w:val="22"/>
          <w:szCs w:val="22"/>
          <w:lang w:val="en-US"/>
        </w:rPr>
        <w:t xml:space="preserve">, the total </w:t>
      </w:r>
      <w:r w:rsidR="00C16393">
        <w:rPr>
          <w:rFonts w:ascii="Arial" w:hAnsi="Arial" w:cs="Arial"/>
          <w:sz w:val="22"/>
          <w:szCs w:val="22"/>
          <w:lang w:val="en-US"/>
        </w:rPr>
        <w:t>space</w:t>
      </w:r>
      <w:r w:rsidRPr="00717184">
        <w:rPr>
          <w:rFonts w:ascii="Arial" w:hAnsi="Arial" w:cs="Arial"/>
          <w:sz w:val="22"/>
          <w:szCs w:val="22"/>
          <w:lang w:val="en-US"/>
        </w:rPr>
        <w:t xml:space="preserve"> will </w:t>
      </w:r>
      <w:r w:rsidR="00C16393">
        <w:rPr>
          <w:rFonts w:ascii="Arial" w:hAnsi="Arial" w:cs="Arial"/>
          <w:sz w:val="22"/>
          <w:szCs w:val="22"/>
          <w:lang w:val="en-US"/>
        </w:rPr>
        <w:t>exceed</w:t>
      </w:r>
      <w:r w:rsidRPr="00717184">
        <w:rPr>
          <w:rFonts w:ascii="Arial" w:hAnsi="Arial" w:cs="Arial"/>
          <w:sz w:val="22"/>
          <w:szCs w:val="22"/>
          <w:lang w:val="en-US"/>
        </w:rPr>
        <w:t xml:space="preserve"> 15,000 square meters. At the same time, the number of employees </w:t>
      </w:r>
      <w:r w:rsidR="00C16393">
        <w:rPr>
          <w:rFonts w:ascii="Arial" w:hAnsi="Arial" w:cs="Arial"/>
          <w:sz w:val="22"/>
          <w:szCs w:val="22"/>
          <w:lang w:val="en-US"/>
        </w:rPr>
        <w:t xml:space="preserve">has </w:t>
      </w:r>
      <w:r w:rsidR="00535015">
        <w:rPr>
          <w:rFonts w:ascii="Arial" w:hAnsi="Arial" w:cs="Arial"/>
          <w:sz w:val="22"/>
          <w:szCs w:val="22"/>
          <w:lang w:val="en-US"/>
        </w:rPr>
        <w:t>grown</w:t>
      </w:r>
      <w:r w:rsidRPr="00717184">
        <w:rPr>
          <w:rFonts w:ascii="Arial" w:hAnsi="Arial" w:cs="Arial"/>
          <w:sz w:val="22"/>
          <w:szCs w:val="22"/>
          <w:lang w:val="en-US"/>
        </w:rPr>
        <w:t xml:space="preserve"> from 35 in 2002 to around 440 worldwide today, with approximately 300 at the German site.</w:t>
      </w:r>
    </w:p>
    <w:p w14:paraId="572480A4" w14:textId="77777777" w:rsidR="002F05A6" w:rsidRDefault="002F05A6" w:rsidP="002F05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14EEF6DE" w14:textId="445A323A" w:rsidR="002F05A6" w:rsidRPr="002F05A6" w:rsidRDefault="00535015" w:rsidP="002F05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expansion’s 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positive </w:t>
      </w:r>
      <w:r w:rsidR="00C16393">
        <w:rPr>
          <w:rFonts w:ascii="Arial" w:hAnsi="Arial" w:cs="Arial"/>
          <w:sz w:val="22"/>
          <w:szCs w:val="22"/>
          <w:lang w:val="en-US"/>
        </w:rPr>
        <w:t>momentum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also benefits </w:t>
      </w:r>
      <w:proofErr w:type="spellStart"/>
      <w:r w:rsidR="002F05A6" w:rsidRPr="002F05A6">
        <w:rPr>
          <w:rFonts w:ascii="Arial" w:hAnsi="Arial" w:cs="Arial"/>
          <w:sz w:val="22"/>
          <w:szCs w:val="22"/>
          <w:lang w:val="en-US"/>
        </w:rPr>
        <w:t>Laserline’s</w:t>
      </w:r>
      <w:proofErr w:type="spellEnd"/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home region of Mayen-Koblenz. “Our investment in the expansion of </w:t>
      </w:r>
      <w:r w:rsidR="00C16393">
        <w:rPr>
          <w:rFonts w:ascii="Arial" w:hAnsi="Arial" w:cs="Arial"/>
          <w:sz w:val="22"/>
          <w:szCs w:val="22"/>
          <w:lang w:val="en-US"/>
        </w:rPr>
        <w:t>our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corporate headquarters is a clear and </w:t>
      </w:r>
      <w:r w:rsidR="00C16393">
        <w:rPr>
          <w:rFonts w:ascii="Arial" w:hAnsi="Arial" w:cs="Arial"/>
          <w:sz w:val="22"/>
          <w:szCs w:val="22"/>
          <w:lang w:val="en-US"/>
        </w:rPr>
        <w:t>confident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commitment to our roots and to our employees,” explains</w:t>
      </w:r>
      <w:r>
        <w:rPr>
          <w:rFonts w:ascii="Arial" w:hAnsi="Arial" w:cs="Arial"/>
          <w:sz w:val="22"/>
          <w:szCs w:val="22"/>
          <w:lang w:val="en-US"/>
        </w:rPr>
        <w:t xml:space="preserve"> Laserline founder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Dr.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Christoph Ullmann. </w:t>
      </w:r>
      <w:r w:rsidR="000739F3">
        <w:rPr>
          <w:rFonts w:ascii="Arial" w:hAnsi="Arial" w:cs="Arial"/>
          <w:sz w:val="22"/>
          <w:szCs w:val="22"/>
          <w:lang w:val="en-US"/>
        </w:rPr>
        <w:t xml:space="preserve">Co-founder 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Volker Krause adds, </w:t>
      </w:r>
      <w:r w:rsidR="00C16393">
        <w:rPr>
          <w:rFonts w:ascii="Arial" w:hAnsi="Arial" w:cs="Arial"/>
          <w:sz w:val="22"/>
          <w:szCs w:val="22"/>
          <w:lang w:val="en-US"/>
        </w:rPr>
        <w:t>with a view to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the company’s global market position: “We are growing steadily, and</w:t>
      </w:r>
      <w:r>
        <w:rPr>
          <w:rFonts w:ascii="Arial" w:hAnsi="Arial" w:cs="Arial"/>
          <w:sz w:val="22"/>
          <w:szCs w:val="22"/>
          <w:lang w:val="en-US"/>
        </w:rPr>
        <w:t>, with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the new </w:t>
      </w:r>
      <w:r>
        <w:rPr>
          <w:rFonts w:ascii="Arial" w:hAnsi="Arial" w:cs="Arial"/>
          <w:sz w:val="22"/>
          <w:szCs w:val="22"/>
          <w:lang w:val="en-US"/>
        </w:rPr>
        <w:t>facility,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we are creating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the </w:t>
      </w:r>
      <w:r>
        <w:rPr>
          <w:rFonts w:ascii="Arial" w:hAnsi="Arial" w:cs="Arial"/>
          <w:sz w:val="22"/>
          <w:szCs w:val="22"/>
          <w:lang w:val="en-US"/>
        </w:rPr>
        <w:t>infrastructural foundation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needed to sustainably </w:t>
      </w:r>
      <w:r w:rsidRPr="00535015">
        <w:rPr>
          <w:rFonts w:ascii="Arial" w:hAnsi="Arial" w:cs="Arial"/>
          <w:sz w:val="22"/>
          <w:szCs w:val="22"/>
          <w:lang w:val="en-US"/>
        </w:rPr>
        <w:t xml:space="preserve">live up to our </w:t>
      </w:r>
      <w:r w:rsidR="000739F3">
        <w:rPr>
          <w:rFonts w:ascii="Arial" w:hAnsi="Arial" w:cs="Arial"/>
          <w:sz w:val="22"/>
          <w:szCs w:val="22"/>
          <w:lang w:val="en-US"/>
        </w:rPr>
        <w:t>reputation</w:t>
      </w:r>
      <w:r w:rsidRPr="00535015">
        <w:rPr>
          <w:rFonts w:ascii="Arial" w:hAnsi="Arial" w:cs="Arial"/>
          <w:sz w:val="22"/>
          <w:szCs w:val="22"/>
          <w:lang w:val="en-US"/>
        </w:rPr>
        <w:t xml:space="preserve"> as a leading provider of industrial diode lasers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and to remain an attractive, </w:t>
      </w:r>
      <w:r w:rsidR="000739F3">
        <w:rPr>
          <w:rFonts w:ascii="Arial" w:hAnsi="Arial" w:cs="Arial"/>
          <w:sz w:val="22"/>
          <w:szCs w:val="22"/>
          <w:lang w:val="en-US"/>
        </w:rPr>
        <w:t>stable</w:t>
      </w:r>
      <w:r w:rsidR="002F05A6" w:rsidRPr="002F05A6">
        <w:rPr>
          <w:rFonts w:ascii="Arial" w:hAnsi="Arial" w:cs="Arial"/>
          <w:sz w:val="22"/>
          <w:szCs w:val="22"/>
          <w:lang w:val="en-US"/>
        </w:rPr>
        <w:t xml:space="preserve"> employer in the region.”</w:t>
      </w:r>
    </w:p>
    <w:p w14:paraId="16A7A01B" w14:textId="77777777" w:rsidR="00763824" w:rsidRPr="002F05A6" w:rsidRDefault="00763824" w:rsidP="0029426B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5BBF1C67" w14:textId="77777777" w:rsidR="002203D4" w:rsidRPr="002F05A6" w:rsidRDefault="002203D4" w:rsidP="0029426B">
      <w:pPr>
        <w:spacing w:line="276" w:lineRule="auto"/>
        <w:rPr>
          <w:rFonts w:ascii="Arial" w:hAnsi="Arial" w:cs="Arial"/>
          <w:lang w:val="en-US"/>
        </w:rPr>
      </w:pPr>
    </w:p>
    <w:p w14:paraId="3DB272E8" w14:textId="77777777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</w:p>
    <w:p w14:paraId="499BC47F" w14:textId="34551945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US"/>
        </w:rPr>
        <w:lastRenderedPageBreak/>
        <w:drawing>
          <wp:inline distT="0" distB="0" distL="0" distR="0" wp14:anchorId="31DD8833" wp14:editId="104F0E4E">
            <wp:extent cx="5931768" cy="3162300"/>
            <wp:effectExtent l="0" t="0" r="0" b="0"/>
            <wp:docPr id="159754512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799" cy="316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776C" w14:textId="77777777" w:rsidR="00A174D5" w:rsidRPr="00A174D5" w:rsidRDefault="00A174D5" w:rsidP="00A174D5">
      <w:pPr>
        <w:spacing w:line="276" w:lineRule="auto"/>
        <w:rPr>
          <w:rFonts w:ascii="Arial" w:hAnsi="Arial" w:cs="Arial"/>
          <w:bCs/>
          <w:i/>
          <w:iCs/>
          <w:sz w:val="18"/>
          <w:szCs w:val="18"/>
          <w:lang w:val="en-US"/>
        </w:rPr>
      </w:pPr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 xml:space="preserve">Image 1: Groundbreaking ceremony for the expansion of </w:t>
      </w:r>
      <w:proofErr w:type="spellStart"/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>Laserline’s</w:t>
      </w:r>
      <w:proofErr w:type="spellEnd"/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 xml:space="preserve"> corporate headquarters; from left to right: Jens Ternes (Ternes </w:t>
      </w:r>
      <w:proofErr w:type="spellStart"/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>Architekten</w:t>
      </w:r>
      <w:proofErr w:type="spellEnd"/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 xml:space="preserve">), Viktor Freund (Köster Bau), Dr. Claus Narr, Dr. Christoph Ullmann, Volker Krause, Dr. Alexander Arndt (all managing directors of Laserline), Gerd Harner (mayor of the municipality of </w:t>
      </w:r>
      <w:proofErr w:type="spellStart"/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>Mülheim-Kärlich</w:t>
      </w:r>
      <w:proofErr w:type="spellEnd"/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 xml:space="preserve">), Thomas Przybylla (Mayor of the </w:t>
      </w:r>
      <w:proofErr w:type="spellStart"/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>Weißenthurm</w:t>
      </w:r>
      <w:proofErr w:type="spellEnd"/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 xml:space="preserve"> Municipal Association). Image source: Laserline</w:t>
      </w:r>
    </w:p>
    <w:p w14:paraId="25FF12C6" w14:textId="77777777" w:rsidR="00A174D5" w:rsidRDefault="00A174D5" w:rsidP="00A174D5">
      <w:pPr>
        <w:spacing w:line="276" w:lineRule="auto"/>
        <w:rPr>
          <w:rFonts w:ascii="Arial" w:hAnsi="Arial" w:cs="Arial"/>
          <w:b/>
          <w:lang w:val="en-US"/>
        </w:rPr>
      </w:pPr>
    </w:p>
    <w:p w14:paraId="5580BD52" w14:textId="77777777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</w:p>
    <w:p w14:paraId="2A0BA88B" w14:textId="6AE64C31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56B72903" wp14:editId="57EF3EF4">
            <wp:extent cx="5947025" cy="3505200"/>
            <wp:effectExtent l="0" t="0" r="0" b="0"/>
            <wp:docPr id="40131243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15" cy="350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DE7A5" w14:textId="6DBE37B0" w:rsidR="00A174D5" w:rsidRPr="00A174D5" w:rsidRDefault="00A174D5" w:rsidP="0029426B">
      <w:pPr>
        <w:spacing w:line="276" w:lineRule="auto"/>
        <w:rPr>
          <w:rFonts w:ascii="Arial" w:hAnsi="Arial" w:cs="Arial"/>
          <w:bCs/>
          <w:i/>
          <w:iCs/>
          <w:sz w:val="18"/>
          <w:szCs w:val="18"/>
          <w:lang w:val="en-US"/>
        </w:rPr>
      </w:pPr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 xml:space="preserve">Image 2: This is what the expanded Laserline headquarters </w:t>
      </w:r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>will</w:t>
      </w:r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 xml:space="preserve"> look like in the future. Image source: Ternes </w:t>
      </w:r>
      <w:proofErr w:type="spellStart"/>
      <w:r w:rsidRPr="00A174D5">
        <w:rPr>
          <w:rFonts w:ascii="Arial" w:hAnsi="Arial" w:cs="Arial"/>
          <w:bCs/>
          <w:i/>
          <w:iCs/>
          <w:sz w:val="18"/>
          <w:szCs w:val="18"/>
          <w:lang w:val="en-US"/>
        </w:rPr>
        <w:t>Architekten</w:t>
      </w:r>
      <w:proofErr w:type="spellEnd"/>
    </w:p>
    <w:p w14:paraId="629D0671" w14:textId="77777777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</w:p>
    <w:p w14:paraId="6542E389" w14:textId="77777777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</w:p>
    <w:p w14:paraId="2D692BF4" w14:textId="77777777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</w:p>
    <w:p w14:paraId="31A7F64C" w14:textId="77777777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</w:p>
    <w:p w14:paraId="13D17871" w14:textId="77777777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</w:p>
    <w:p w14:paraId="377662D6" w14:textId="77777777" w:rsidR="00A174D5" w:rsidRDefault="00A174D5" w:rsidP="0029426B">
      <w:pPr>
        <w:spacing w:line="276" w:lineRule="auto"/>
        <w:rPr>
          <w:rFonts w:ascii="Arial" w:hAnsi="Arial" w:cs="Arial"/>
          <w:b/>
          <w:lang w:val="en-US"/>
        </w:rPr>
      </w:pPr>
    </w:p>
    <w:p w14:paraId="4E6B66B9" w14:textId="3D0D049A" w:rsidR="00797309" w:rsidRPr="002F05A6" w:rsidRDefault="002F05A6" w:rsidP="0029426B">
      <w:pPr>
        <w:spacing w:line="276" w:lineRule="auto"/>
        <w:rPr>
          <w:rFonts w:ascii="Arial" w:hAnsi="Arial" w:cs="Arial"/>
          <w:b/>
          <w:lang w:val="en-US"/>
        </w:rPr>
      </w:pPr>
      <w:r w:rsidRPr="002F05A6">
        <w:rPr>
          <w:rFonts w:ascii="Arial" w:hAnsi="Arial" w:cs="Arial"/>
          <w:b/>
          <w:lang w:val="en-US"/>
        </w:rPr>
        <w:t>About</w:t>
      </w:r>
      <w:r w:rsidR="00797309" w:rsidRPr="002F05A6">
        <w:rPr>
          <w:rFonts w:ascii="Arial" w:hAnsi="Arial" w:cs="Arial"/>
          <w:b/>
          <w:lang w:val="en-US"/>
        </w:rPr>
        <w:t xml:space="preserve"> Laserline:</w:t>
      </w:r>
    </w:p>
    <w:p w14:paraId="1368302E" w14:textId="77777777" w:rsidR="000D14C3" w:rsidRPr="002F05A6" w:rsidRDefault="000D14C3" w:rsidP="0029426B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8DDA102" w14:textId="0ADFE61D" w:rsidR="002F05A6" w:rsidRPr="009C416D" w:rsidRDefault="002F05A6" w:rsidP="002F05A6">
      <w:pPr>
        <w:pStyle w:val="Listenabsatz"/>
        <w:ind w:left="0"/>
        <w:contextualSpacing w:val="0"/>
        <w:rPr>
          <w:color w:val="000000"/>
          <w:sz w:val="20"/>
          <w:szCs w:val="20"/>
        </w:rPr>
      </w:pPr>
      <w:r w:rsidRPr="00691DB1">
        <w:rPr>
          <w:color w:val="000000"/>
          <w:sz w:val="20"/>
          <w:szCs w:val="20"/>
          <w:lang w:val="en-US"/>
        </w:rPr>
        <w:t xml:space="preserve">Laserline GmbH, based in </w:t>
      </w:r>
      <w:proofErr w:type="spellStart"/>
      <w:r w:rsidRPr="00691DB1">
        <w:rPr>
          <w:color w:val="000000"/>
          <w:sz w:val="20"/>
          <w:szCs w:val="20"/>
          <w:lang w:val="en-US"/>
        </w:rPr>
        <w:t>Mülheim-Kärlich</w:t>
      </w:r>
      <w:proofErr w:type="spellEnd"/>
      <w:r w:rsidRPr="00691DB1">
        <w:rPr>
          <w:color w:val="000000"/>
          <w:sz w:val="20"/>
          <w:szCs w:val="20"/>
          <w:lang w:val="en-US"/>
        </w:rPr>
        <w:t xml:space="preserve"> near Koblenz, was founded in 1997. </w:t>
      </w:r>
      <w:r w:rsidRPr="00E05292">
        <w:rPr>
          <w:color w:val="000000"/>
          <w:sz w:val="20"/>
          <w:szCs w:val="20"/>
          <w:lang w:val="en-US"/>
        </w:rPr>
        <w:t>The company is a world leader in the development and manufacture of extremely efficient, modular diode laser systems at blue and infrared wavelengths. Laserline high-power diode lasers achieve output powers of up to 60 kW and an electrical efficiency (WPE) of over 56%. Based on decades of experience, Laserline develops customized laser solutions for industrial applications – including high-quality beam-shaping optics for the realization of variable spot geometries – and has established itself internationally as a reliable partner. More than 8,</w:t>
      </w:r>
      <w:r>
        <w:rPr>
          <w:color w:val="000000"/>
          <w:sz w:val="20"/>
          <w:szCs w:val="20"/>
          <w:lang w:val="en-US"/>
        </w:rPr>
        <w:t>500</w:t>
      </w:r>
      <w:r w:rsidRPr="00E05292">
        <w:rPr>
          <w:color w:val="000000"/>
          <w:sz w:val="20"/>
          <w:szCs w:val="20"/>
          <w:lang w:val="en-US"/>
        </w:rPr>
        <w:t xml:space="preserve"> high-power diode lasers from Laserline are currently in use around the world, demonstrating their performance in a wide variety of processes and applications. The laser technology specialist currently employs around 4</w:t>
      </w:r>
      <w:r>
        <w:rPr>
          <w:color w:val="000000"/>
          <w:sz w:val="20"/>
          <w:szCs w:val="20"/>
          <w:lang w:val="en-US"/>
        </w:rPr>
        <w:t>4</w:t>
      </w:r>
      <w:r w:rsidRPr="00E05292">
        <w:rPr>
          <w:color w:val="000000"/>
          <w:sz w:val="20"/>
          <w:szCs w:val="20"/>
          <w:lang w:val="en-US"/>
        </w:rPr>
        <w:t xml:space="preserve">0 people and has international subsidiaries in the USA, Mexico, Brazil, Japan, China, South Korea and India. </w:t>
      </w:r>
      <w:r w:rsidRPr="00E05292">
        <w:rPr>
          <w:color w:val="000000"/>
          <w:sz w:val="20"/>
          <w:szCs w:val="20"/>
        </w:rPr>
        <w:t xml:space="preserve">Further </w:t>
      </w:r>
      <w:proofErr w:type="spellStart"/>
      <w:r w:rsidRPr="00E05292">
        <w:rPr>
          <w:color w:val="000000"/>
          <w:sz w:val="20"/>
          <w:szCs w:val="20"/>
        </w:rPr>
        <w:t>information</w:t>
      </w:r>
      <w:proofErr w:type="spellEnd"/>
      <w:r w:rsidRPr="00E05292">
        <w:rPr>
          <w:color w:val="000000"/>
          <w:sz w:val="20"/>
          <w:szCs w:val="20"/>
        </w:rPr>
        <w:t xml:space="preserve"> at </w:t>
      </w:r>
      <w:hyperlink r:id="rId8" w:history="1">
        <w:r w:rsidRPr="005F4A67">
          <w:rPr>
            <w:rStyle w:val="Hyperlink"/>
            <w:sz w:val="20"/>
            <w:szCs w:val="20"/>
          </w:rPr>
          <w:t>https://www.laserline.com/en-int/</w:t>
        </w:r>
      </w:hyperlink>
      <w:r>
        <w:rPr>
          <w:color w:val="000000"/>
          <w:sz w:val="20"/>
          <w:szCs w:val="20"/>
        </w:rPr>
        <w:t xml:space="preserve"> </w:t>
      </w:r>
    </w:p>
    <w:p w14:paraId="61E21C7A" w14:textId="77777777" w:rsidR="00797309" w:rsidRPr="0029426B" w:rsidRDefault="00797309" w:rsidP="00782DC7">
      <w:pPr>
        <w:pStyle w:val="Listenabsatz"/>
        <w:ind w:left="0"/>
        <w:contextualSpacing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797309" w:rsidRPr="0029426B" w14:paraId="11A9AF5E" w14:textId="77777777" w:rsidTr="00A93BC6">
        <w:tc>
          <w:tcPr>
            <w:tcW w:w="4545" w:type="dxa"/>
          </w:tcPr>
          <w:p w14:paraId="47309F0E" w14:textId="112EDEEA" w:rsidR="00797309" w:rsidRPr="0029426B" w:rsidRDefault="002F05A6" w:rsidP="00782DC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Contact Company</w:t>
            </w:r>
            <w:r w:rsidR="00797309" w:rsidRPr="0029426B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  <w:p w14:paraId="2F52C570" w14:textId="77777777" w:rsidR="00797309" w:rsidRPr="0029426B" w:rsidRDefault="00797309" w:rsidP="00782DC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011F6A1" w14:textId="14D813C4" w:rsidR="00797309" w:rsidRPr="0029426B" w:rsidRDefault="00797309" w:rsidP="00782DC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426B">
              <w:rPr>
                <w:rFonts w:ascii="Arial" w:hAnsi="Arial" w:cs="Arial"/>
                <w:b/>
                <w:sz w:val="18"/>
                <w:szCs w:val="18"/>
              </w:rPr>
              <w:t>Laserline GmbH</w:t>
            </w:r>
            <w:r w:rsidR="00F33FD4" w:rsidRPr="0029426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29426B">
              <w:rPr>
                <w:rFonts w:ascii="Arial" w:hAnsi="Arial" w:cs="Arial"/>
                <w:sz w:val="18"/>
                <w:szCs w:val="18"/>
              </w:rPr>
              <w:t>Stefan Aust</w:t>
            </w:r>
            <w:r w:rsidR="00F33FD4" w:rsidRPr="0029426B">
              <w:rPr>
                <w:rFonts w:ascii="Arial" w:hAnsi="Arial" w:cs="Arial"/>
                <w:sz w:val="18"/>
                <w:szCs w:val="18"/>
              </w:rPr>
              <w:br/>
            </w:r>
            <w:r w:rsidRPr="0029426B">
              <w:rPr>
                <w:rFonts w:ascii="Arial" w:hAnsi="Arial" w:cs="Arial"/>
                <w:sz w:val="18"/>
                <w:szCs w:val="18"/>
              </w:rPr>
              <w:t>Fraunhofer Straße</w:t>
            </w:r>
            <w:r w:rsidR="00F33FD4" w:rsidRPr="0029426B">
              <w:rPr>
                <w:rFonts w:ascii="Arial" w:hAnsi="Arial" w:cs="Arial"/>
                <w:sz w:val="18"/>
                <w:szCs w:val="18"/>
              </w:rPr>
              <w:br/>
            </w:r>
            <w:r w:rsidRPr="0029426B">
              <w:rPr>
                <w:rFonts w:ascii="Arial" w:hAnsi="Arial" w:cs="Arial"/>
                <w:sz w:val="18"/>
                <w:szCs w:val="18"/>
              </w:rPr>
              <w:t>D-56218 Mülheim-Kärlich</w:t>
            </w:r>
            <w:r w:rsidR="00F33FD4" w:rsidRPr="0029426B">
              <w:rPr>
                <w:rFonts w:ascii="Arial" w:hAnsi="Arial" w:cs="Arial"/>
                <w:sz w:val="18"/>
                <w:szCs w:val="18"/>
              </w:rPr>
              <w:br/>
            </w:r>
            <w:r w:rsidRPr="0029426B">
              <w:rPr>
                <w:rFonts w:ascii="Arial" w:hAnsi="Arial" w:cs="Arial"/>
                <w:sz w:val="18"/>
                <w:szCs w:val="18"/>
              </w:rPr>
              <w:t>Tel. +49 (0) 2630 964-1440</w:t>
            </w:r>
            <w:r w:rsidR="00F33FD4" w:rsidRPr="0029426B">
              <w:rPr>
                <w:rFonts w:ascii="Arial" w:hAnsi="Arial" w:cs="Arial"/>
                <w:sz w:val="18"/>
                <w:szCs w:val="18"/>
              </w:rPr>
              <w:br/>
            </w:r>
            <w:r w:rsidRPr="0029426B">
              <w:rPr>
                <w:rFonts w:ascii="Arial" w:hAnsi="Arial" w:cs="Arial"/>
                <w:sz w:val="18"/>
                <w:szCs w:val="18"/>
                <w:lang w:val="en-US"/>
              </w:rPr>
              <w:t xml:space="preserve">Fax +49 (0) 2630 964-1018 </w:t>
            </w:r>
            <w:r w:rsidR="00F33FD4" w:rsidRPr="0029426B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hyperlink r:id="rId9" w:history="1">
              <w:r w:rsidR="00F33FD4" w:rsidRPr="0029426B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Stefan.Aust@laserline.com</w:t>
              </w:r>
            </w:hyperlink>
            <w:r w:rsidR="00F33FD4" w:rsidRPr="0029426B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29426B">
              <w:rPr>
                <w:rFonts w:ascii="Arial" w:hAnsi="Arial" w:cs="Arial"/>
                <w:sz w:val="18"/>
                <w:szCs w:val="18"/>
                <w:lang w:val="en-US"/>
              </w:rPr>
              <w:t>www.laserline.com</w:t>
            </w:r>
          </w:p>
        </w:tc>
        <w:tc>
          <w:tcPr>
            <w:tcW w:w="4527" w:type="dxa"/>
          </w:tcPr>
          <w:p w14:paraId="6C2F37CE" w14:textId="4D7A2D4E" w:rsidR="00797309" w:rsidRPr="0029426B" w:rsidRDefault="002F05A6" w:rsidP="00782DC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Contact Agency</w:t>
            </w:r>
            <w:r w:rsidR="00797309" w:rsidRPr="0029426B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  <w:p w14:paraId="6A7CD850" w14:textId="77777777" w:rsidR="00797309" w:rsidRPr="0029426B" w:rsidRDefault="00797309" w:rsidP="00782DC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E0E9CFE" w14:textId="5326DC23" w:rsidR="00797309" w:rsidRPr="0029426B" w:rsidRDefault="00F33FD4" w:rsidP="00782DC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9426B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797309" w:rsidRPr="0029426B">
              <w:rPr>
                <w:rFonts w:ascii="Arial" w:hAnsi="Arial" w:cs="Arial"/>
                <w:b/>
                <w:sz w:val="18"/>
                <w:szCs w:val="18"/>
              </w:rPr>
              <w:t>iba:</w:t>
            </w:r>
            <w:r w:rsidRPr="0029426B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797309" w:rsidRPr="0029426B">
              <w:rPr>
                <w:rFonts w:ascii="Arial" w:hAnsi="Arial" w:cs="Arial"/>
                <w:b/>
                <w:sz w:val="18"/>
                <w:szCs w:val="18"/>
              </w:rPr>
              <w:t>usiness</w:t>
            </w:r>
            <w:r w:rsidRPr="0029426B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797309" w:rsidRPr="0029426B">
              <w:rPr>
                <w:rFonts w:ascii="Arial" w:hAnsi="Arial" w:cs="Arial"/>
                <w:b/>
                <w:sz w:val="18"/>
                <w:szCs w:val="18"/>
              </w:rPr>
              <w:t>alk</w:t>
            </w:r>
            <w:r w:rsidRPr="0029426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797309" w:rsidRPr="0029426B">
              <w:rPr>
                <w:rFonts w:ascii="Arial" w:hAnsi="Arial" w:cs="Arial"/>
                <w:sz w:val="18"/>
                <w:szCs w:val="18"/>
              </w:rPr>
              <w:t>Michael Beyrau</w:t>
            </w:r>
            <w:r w:rsidRPr="0029426B">
              <w:rPr>
                <w:rFonts w:ascii="Arial" w:hAnsi="Arial" w:cs="Arial"/>
                <w:sz w:val="18"/>
                <w:szCs w:val="18"/>
              </w:rPr>
              <w:br/>
            </w:r>
            <w:r w:rsidR="00797309" w:rsidRPr="0029426B">
              <w:rPr>
                <w:rFonts w:ascii="Arial" w:hAnsi="Arial" w:cs="Arial"/>
                <w:sz w:val="18"/>
                <w:szCs w:val="18"/>
              </w:rPr>
              <w:t xml:space="preserve">Klostergut </w:t>
            </w:r>
            <w:proofErr w:type="spellStart"/>
            <w:r w:rsidR="00797309" w:rsidRPr="0029426B">
              <w:rPr>
                <w:rFonts w:ascii="Arial" w:hAnsi="Arial" w:cs="Arial"/>
                <w:sz w:val="18"/>
                <w:szCs w:val="18"/>
              </w:rPr>
              <w:t>Besselich</w:t>
            </w:r>
            <w:proofErr w:type="spellEnd"/>
            <w:r w:rsidRPr="0029426B">
              <w:rPr>
                <w:rFonts w:ascii="Arial" w:hAnsi="Arial" w:cs="Arial"/>
                <w:sz w:val="18"/>
                <w:szCs w:val="18"/>
              </w:rPr>
              <w:br/>
            </w:r>
            <w:r w:rsidR="00797309" w:rsidRPr="0029426B">
              <w:rPr>
                <w:rFonts w:ascii="Arial" w:hAnsi="Arial" w:cs="Arial"/>
                <w:sz w:val="18"/>
                <w:szCs w:val="18"/>
              </w:rPr>
              <w:t>D-56182 Urbar/Koblenz</w:t>
            </w:r>
            <w:r w:rsidRPr="0029426B">
              <w:rPr>
                <w:rFonts w:ascii="Arial" w:hAnsi="Arial" w:cs="Arial"/>
                <w:sz w:val="18"/>
                <w:szCs w:val="18"/>
              </w:rPr>
              <w:br/>
            </w:r>
            <w:r w:rsidR="00797309" w:rsidRPr="0029426B">
              <w:rPr>
                <w:rFonts w:ascii="Arial" w:hAnsi="Arial" w:cs="Arial"/>
                <w:sz w:val="18"/>
                <w:szCs w:val="18"/>
              </w:rPr>
              <w:t>Tel. +49 (0)261-963 757-27</w:t>
            </w:r>
            <w:r w:rsidR="00797309" w:rsidRPr="0029426B">
              <w:rPr>
                <w:rFonts w:ascii="Arial" w:hAnsi="Arial" w:cs="Arial"/>
                <w:sz w:val="18"/>
                <w:szCs w:val="18"/>
              </w:rPr>
              <w:br/>
            </w:r>
            <w:r w:rsidR="00797309" w:rsidRPr="0029426B">
              <w:rPr>
                <w:rFonts w:ascii="Arial" w:hAnsi="Arial" w:cs="Arial"/>
                <w:sz w:val="18"/>
                <w:szCs w:val="18"/>
                <w:lang w:val="it-IT"/>
              </w:rPr>
              <w:t>Fax +49 (0)261-963 757-11</w:t>
            </w:r>
            <w:r w:rsidRPr="0029426B">
              <w:rPr>
                <w:rFonts w:ascii="Arial" w:hAnsi="Arial" w:cs="Arial"/>
                <w:sz w:val="18"/>
                <w:szCs w:val="18"/>
                <w:lang w:val="it-IT"/>
              </w:rPr>
              <w:br/>
            </w:r>
            <w:hyperlink r:id="rId10" w:history="1">
              <w:r w:rsidRPr="0029426B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lang w:val="it-IT"/>
                </w:rPr>
                <w:t>mbeyrau@riba.eu</w:t>
              </w:r>
            </w:hyperlink>
            <w:r w:rsidRPr="0029426B">
              <w:rPr>
                <w:rFonts w:ascii="Arial" w:hAnsi="Arial" w:cs="Arial"/>
                <w:sz w:val="18"/>
                <w:szCs w:val="18"/>
                <w:lang w:val="it-IT"/>
              </w:rPr>
              <w:br/>
            </w:r>
            <w:r w:rsidR="00797309" w:rsidRPr="0029426B">
              <w:rPr>
                <w:rFonts w:ascii="Arial" w:hAnsi="Arial" w:cs="Arial"/>
                <w:sz w:val="18"/>
                <w:szCs w:val="18"/>
                <w:lang w:val="en-US"/>
              </w:rPr>
              <w:t>www.riba.eu</w:t>
            </w:r>
          </w:p>
        </w:tc>
      </w:tr>
    </w:tbl>
    <w:p w14:paraId="684EFD82" w14:textId="77777777" w:rsidR="00A174D5" w:rsidRPr="0029426B" w:rsidRDefault="00A174D5" w:rsidP="00782DC7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A174D5" w:rsidRPr="0029426B">
      <w:headerReference w:type="even" r:id="rId11"/>
      <w:headerReference w:type="default" r:id="rId12"/>
      <w:headerReference w:type="first" r:id="rId13"/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9E28" w14:textId="77777777" w:rsidR="008B2F8F" w:rsidRDefault="008B2F8F">
      <w:r>
        <w:separator/>
      </w:r>
    </w:p>
  </w:endnote>
  <w:endnote w:type="continuationSeparator" w:id="0">
    <w:p w14:paraId="01F7E340" w14:textId="77777777" w:rsidR="008B2F8F" w:rsidRDefault="008B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3B64" w14:textId="77777777" w:rsidR="008B2F8F" w:rsidRDefault="008B2F8F">
      <w:r>
        <w:separator/>
      </w:r>
    </w:p>
  </w:footnote>
  <w:footnote w:type="continuationSeparator" w:id="0">
    <w:p w14:paraId="7620C856" w14:textId="77777777" w:rsidR="008B2F8F" w:rsidRDefault="008B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8CDA" w14:textId="37F6C026" w:rsidR="000E4949" w:rsidRDefault="000E4949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3631B9" wp14:editId="6E47A46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02080" cy="345440"/>
              <wp:effectExtent l="0" t="0" r="0" b="16510"/>
              <wp:wrapNone/>
              <wp:docPr id="1082004082" name="Textfeld 2" descr="--- intern / internal 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037AB" w14:textId="7ED45DBB" w:rsidR="000E4949" w:rsidRPr="000E4949" w:rsidRDefault="000E4949" w:rsidP="000E49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0E49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--- intern / internal 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631B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--- intern / internal ---" style="position:absolute;margin-left:59.2pt;margin-top:0;width:110.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" filled="f" stroked="f">
              <v:textbox style="mso-fit-shape-to-text:t" inset="0,15pt,20pt,0">
                <w:txbxContent>
                  <w:p w14:paraId="323037AB" w14:textId="7ED45DBB" w:rsidR="000E4949" w:rsidRPr="000E4949" w:rsidRDefault="000E4949" w:rsidP="000E494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0E494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--- intern / internal ---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2A62" w14:textId="675F9DF5" w:rsidR="00010EDA" w:rsidRDefault="000E494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3BA528" wp14:editId="51ACAC2C">
              <wp:simplePos x="898543" y="449272"/>
              <wp:positionH relativeFrom="page">
                <wp:align>right</wp:align>
              </wp:positionH>
              <wp:positionV relativeFrom="page">
                <wp:align>top</wp:align>
              </wp:positionV>
              <wp:extent cx="1402080" cy="345440"/>
              <wp:effectExtent l="0" t="0" r="0" b="16510"/>
              <wp:wrapNone/>
              <wp:docPr id="1091468419" name="Textfeld 3" descr="--- intern / internal 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34B71" w14:textId="15C1D8C3" w:rsidR="000E4949" w:rsidRPr="000E4949" w:rsidRDefault="000E4949" w:rsidP="000E49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0E49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--- intern / internal 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BA5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--- intern / internal ---" style="position:absolute;left:0;text-align:left;margin-left:59.2pt;margin-top:0;width:110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" filled="f" stroked="f">
              <v:textbox style="mso-fit-shape-to-text:t" inset="0,15pt,20pt,0">
                <w:txbxContent>
                  <w:p w14:paraId="08934B71" w14:textId="15C1D8C3" w:rsidR="000E4949" w:rsidRPr="000E4949" w:rsidRDefault="000E4949" w:rsidP="000E494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0E494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--- intern / internal ---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309">
      <w:rPr>
        <w:noProof/>
      </w:rPr>
      <w:drawing>
        <wp:inline distT="0" distB="0" distL="0" distR="0" wp14:anchorId="1757FBA2" wp14:editId="255D3B50">
          <wp:extent cx="1800225" cy="5238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CA874" w14:textId="77777777" w:rsidR="00010EDA" w:rsidRDefault="00010EDA">
    <w:pPr>
      <w:pStyle w:val="Kopfzeile"/>
      <w:jc w:val="right"/>
    </w:pPr>
  </w:p>
  <w:p w14:paraId="3A271C1E" w14:textId="77777777" w:rsidR="00010EDA" w:rsidRDefault="00010EDA">
    <w:pPr>
      <w:pStyle w:val="Kopfzeile"/>
      <w:jc w:val="right"/>
    </w:pPr>
  </w:p>
  <w:p w14:paraId="096E8AA9" w14:textId="77777777" w:rsidR="00010EDA" w:rsidRDefault="00010EDA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A585" w14:textId="0CC67DEF" w:rsidR="000E4949" w:rsidRDefault="000E4949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D9F4DE" wp14:editId="3DE0AB6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02080" cy="345440"/>
              <wp:effectExtent l="0" t="0" r="0" b="16510"/>
              <wp:wrapNone/>
              <wp:docPr id="1861737929" name="Textfeld 1" descr="--- intern / internal 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5AA96" w14:textId="6B4DFDD4" w:rsidR="000E4949" w:rsidRPr="000E4949" w:rsidRDefault="000E4949" w:rsidP="000E49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0E49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--- intern / internal 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9F4D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--- intern / internal ---" style="position:absolute;margin-left:59.2pt;margin-top:0;width:110.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" filled="f" stroked="f">
              <v:textbox style="mso-fit-shape-to-text:t" inset="0,15pt,20pt,0">
                <w:txbxContent>
                  <w:p w14:paraId="2465AA96" w14:textId="6B4DFDD4" w:rsidR="000E4949" w:rsidRPr="000E4949" w:rsidRDefault="000E4949" w:rsidP="000E494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0E494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--- intern / internal ---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09"/>
    <w:rsid w:val="00010EDA"/>
    <w:rsid w:val="000263B1"/>
    <w:rsid w:val="00070D0E"/>
    <w:rsid w:val="000739F3"/>
    <w:rsid w:val="000A1506"/>
    <w:rsid w:val="000A5CAA"/>
    <w:rsid w:val="000C3F14"/>
    <w:rsid w:val="000D14C3"/>
    <w:rsid w:val="000E37AD"/>
    <w:rsid w:val="000E4949"/>
    <w:rsid w:val="00105452"/>
    <w:rsid w:val="001355DE"/>
    <w:rsid w:val="00172F9C"/>
    <w:rsid w:val="001D192B"/>
    <w:rsid w:val="00217AF5"/>
    <w:rsid w:val="002203D4"/>
    <w:rsid w:val="00253685"/>
    <w:rsid w:val="00255499"/>
    <w:rsid w:val="0026165A"/>
    <w:rsid w:val="00267E0B"/>
    <w:rsid w:val="00287F05"/>
    <w:rsid w:val="0029426B"/>
    <w:rsid w:val="002A219C"/>
    <w:rsid w:val="002C5650"/>
    <w:rsid w:val="002F05A6"/>
    <w:rsid w:val="002F071F"/>
    <w:rsid w:val="0030047A"/>
    <w:rsid w:val="00382678"/>
    <w:rsid w:val="003F117A"/>
    <w:rsid w:val="00401849"/>
    <w:rsid w:val="004216CB"/>
    <w:rsid w:val="00422546"/>
    <w:rsid w:val="00426F36"/>
    <w:rsid w:val="0044327D"/>
    <w:rsid w:val="00457654"/>
    <w:rsid w:val="00464777"/>
    <w:rsid w:val="00490FBA"/>
    <w:rsid w:val="0050551F"/>
    <w:rsid w:val="00516E95"/>
    <w:rsid w:val="0053048E"/>
    <w:rsid w:val="00535015"/>
    <w:rsid w:val="00552D72"/>
    <w:rsid w:val="005625EA"/>
    <w:rsid w:val="0061016A"/>
    <w:rsid w:val="00632164"/>
    <w:rsid w:val="00636639"/>
    <w:rsid w:val="00694CF6"/>
    <w:rsid w:val="006D6269"/>
    <w:rsid w:val="00717184"/>
    <w:rsid w:val="007241C1"/>
    <w:rsid w:val="00734827"/>
    <w:rsid w:val="00753E1E"/>
    <w:rsid w:val="00756F98"/>
    <w:rsid w:val="007618C6"/>
    <w:rsid w:val="00763824"/>
    <w:rsid w:val="00782DC7"/>
    <w:rsid w:val="00797309"/>
    <w:rsid w:val="007A2478"/>
    <w:rsid w:val="00862907"/>
    <w:rsid w:val="008672E5"/>
    <w:rsid w:val="00883412"/>
    <w:rsid w:val="008B2F8F"/>
    <w:rsid w:val="008B722F"/>
    <w:rsid w:val="008D7D86"/>
    <w:rsid w:val="008E321A"/>
    <w:rsid w:val="008E4E8B"/>
    <w:rsid w:val="009011C2"/>
    <w:rsid w:val="009425FF"/>
    <w:rsid w:val="009607A9"/>
    <w:rsid w:val="0098436E"/>
    <w:rsid w:val="009934BF"/>
    <w:rsid w:val="009F4D26"/>
    <w:rsid w:val="00A174D5"/>
    <w:rsid w:val="00A61580"/>
    <w:rsid w:val="00A75593"/>
    <w:rsid w:val="00A7616E"/>
    <w:rsid w:val="00A905AC"/>
    <w:rsid w:val="00A93BC6"/>
    <w:rsid w:val="00AE2EA6"/>
    <w:rsid w:val="00AF1001"/>
    <w:rsid w:val="00AF2CBE"/>
    <w:rsid w:val="00AF5467"/>
    <w:rsid w:val="00B17607"/>
    <w:rsid w:val="00B41178"/>
    <w:rsid w:val="00B4463E"/>
    <w:rsid w:val="00B66443"/>
    <w:rsid w:val="00B76100"/>
    <w:rsid w:val="00BA775C"/>
    <w:rsid w:val="00BC062A"/>
    <w:rsid w:val="00BF04E2"/>
    <w:rsid w:val="00BF0A0B"/>
    <w:rsid w:val="00BF13F4"/>
    <w:rsid w:val="00C16393"/>
    <w:rsid w:val="00C447A7"/>
    <w:rsid w:val="00C50C8C"/>
    <w:rsid w:val="00CC48C9"/>
    <w:rsid w:val="00CC6BC6"/>
    <w:rsid w:val="00D514E5"/>
    <w:rsid w:val="00D63795"/>
    <w:rsid w:val="00E06580"/>
    <w:rsid w:val="00E26E54"/>
    <w:rsid w:val="00E62223"/>
    <w:rsid w:val="00E81B2B"/>
    <w:rsid w:val="00ED3CE6"/>
    <w:rsid w:val="00F33FD4"/>
    <w:rsid w:val="00F6119F"/>
    <w:rsid w:val="00F63016"/>
    <w:rsid w:val="00F72846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D59F"/>
  <w15:chartTrackingRefBased/>
  <w15:docId w15:val="{B5B314D1-C758-4A93-8D7A-9C6D72E4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730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aliases w:val="Carattere Char Carattere Char,Carattere Char Carattere Char Char Char,Carattere Char Carattere Char Char"/>
    <w:rsid w:val="0079730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973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7309"/>
    <w:rPr>
      <w:rFonts w:ascii="Verdana" w:eastAsia="Times New Roman" w:hAnsi="Verdana" w:cs="Times New Roman"/>
      <w:sz w:val="2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97309"/>
    <w:pPr>
      <w:spacing w:line="276" w:lineRule="auto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14C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83412"/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55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0551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0551F"/>
    <w:rPr>
      <w:rFonts w:ascii="Verdana" w:eastAsia="Times New Roman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55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551F"/>
    <w:rPr>
      <w:rFonts w:ascii="Verdana" w:eastAsia="Times New Roman" w:hAnsi="Verdana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50551F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erline.com/en-in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beyrau@riba.e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tefan.Aust@laserline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Sauer</dc:creator>
  <cp:keywords/>
  <dc:description/>
  <cp:lastModifiedBy>Sandra Sauer</cp:lastModifiedBy>
  <cp:revision>7</cp:revision>
  <dcterms:created xsi:type="dcterms:W3CDTF">2026-06-10T13:48:00Z</dcterms:created>
  <dcterms:modified xsi:type="dcterms:W3CDTF">2026-06-17T06:43:00Z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6ef7ddc9,407e1272,410e7c83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--- intern / internal ---</vt:lpwstr>
  </property>
  <property fmtid="{D5CDD505-2E9C-101B-9397-08002B2CF9AE}" pid="5" name="MSIP_Label_7b4c8701-a7ec-4d47-a995-0cd5d800fc5e_Enabled">
    <vt:lpwstr>true</vt:lpwstr>
  </property>
  <property fmtid="{D5CDD505-2E9C-101B-9397-08002B2CF9AE}" pid="6" name="MSIP_Label_7b4c8701-a7ec-4d47-a995-0cd5d800fc5e_SetDate">
    <vt:lpwstr>2026-05-29T06:13:30Z</vt:lpwstr>
  </property>
  <property fmtid="{D5CDD505-2E9C-101B-9397-08002B2CF9AE}" pid="7" name="MSIP_Label_7b4c8701-a7ec-4d47-a995-0cd5d800fc5e_Method">
    <vt:lpwstr>Privileged</vt:lpwstr>
  </property>
  <property fmtid="{D5CDD505-2E9C-101B-9397-08002B2CF9AE}" pid="8" name="MSIP_Label_7b4c8701-a7ec-4d47-a995-0cd5d800fc5e_Name">
    <vt:lpwstr>Internal</vt:lpwstr>
  </property>
  <property fmtid="{D5CDD505-2E9C-101B-9397-08002B2CF9AE}" pid="9" name="MSIP_Label_7b4c8701-a7ec-4d47-a995-0cd5d800fc5e_SiteId">
    <vt:lpwstr>4c967689-c05e-44f9-8b88-37395fcc1775</vt:lpwstr>
  </property>
  <property fmtid="{D5CDD505-2E9C-101B-9397-08002B2CF9AE}" pid="10" name="MSIP_Label_7b4c8701-a7ec-4d47-a995-0cd5d800fc5e_ActionId">
    <vt:lpwstr>0a1fdf10-2094-4298-aa86-2f77cea1a41a</vt:lpwstr>
  </property>
  <property fmtid="{D5CDD505-2E9C-101B-9397-08002B2CF9AE}" pid="11" name="MSIP_Label_7b4c8701-a7ec-4d47-a995-0cd5d800fc5e_ContentBits">
    <vt:lpwstr>1</vt:lpwstr>
  </property>
  <property fmtid="{D5CDD505-2E9C-101B-9397-08002B2CF9AE}" pid="12" name="MSIP_Label_7b4c8701-a7ec-4d47-a995-0cd5d800fc5e_Tag">
    <vt:lpwstr>10, 0, 1, 1</vt:lpwstr>
  </property>
</Properties>
</file>